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F" w:rsidRPr="00BC128C" w:rsidRDefault="00C22AAF" w:rsidP="00C22AAF">
      <w:pPr>
        <w:jc w:val="center"/>
        <w:rPr>
          <w:b/>
          <w:szCs w:val="28"/>
        </w:rPr>
      </w:pPr>
    </w:p>
    <w:p w:rsidR="00C22AAF" w:rsidRPr="00BC128C" w:rsidRDefault="00C22AAF" w:rsidP="00C22AAF">
      <w:pPr>
        <w:jc w:val="center"/>
        <w:rPr>
          <w:szCs w:val="28"/>
        </w:rPr>
      </w:pPr>
      <w:r w:rsidRPr="00BC128C">
        <w:rPr>
          <w:b/>
          <w:szCs w:val="28"/>
        </w:rPr>
        <w:t>РОССИЙСКАЯ ФЕДЕРАЦИЯ</w:t>
      </w:r>
    </w:p>
    <w:p w:rsidR="00C22AAF" w:rsidRPr="00BC128C" w:rsidRDefault="00C22AAF" w:rsidP="00C22AAF">
      <w:pPr>
        <w:jc w:val="center"/>
        <w:rPr>
          <w:b/>
          <w:szCs w:val="28"/>
        </w:rPr>
      </w:pPr>
      <w:r w:rsidRPr="00BC128C">
        <w:rPr>
          <w:b/>
          <w:szCs w:val="28"/>
        </w:rPr>
        <w:t>ОРЛОВСКАЯ ОБЛАСТЬ</w:t>
      </w:r>
    </w:p>
    <w:p w:rsidR="00C22AAF" w:rsidRPr="00BC128C" w:rsidRDefault="00C22AAF" w:rsidP="00C22AAF">
      <w:pPr>
        <w:rPr>
          <w:b/>
          <w:szCs w:val="28"/>
        </w:rPr>
      </w:pPr>
      <w:r w:rsidRPr="00BC128C">
        <w:rPr>
          <w:b/>
          <w:szCs w:val="28"/>
        </w:rPr>
        <w:t xml:space="preserve">                                ТРОСНЯНСКИЙ РАЙОН</w:t>
      </w:r>
    </w:p>
    <w:p w:rsidR="00C22AAF" w:rsidRPr="00BC128C" w:rsidRDefault="00C22AAF" w:rsidP="00C22AA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128C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ПЕННОВСКОГО </w:t>
      </w:r>
      <w:r w:rsidRPr="00BC128C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C22AAF" w:rsidRPr="00BC128C" w:rsidRDefault="00C22AAF" w:rsidP="00C22AAF">
      <w:pPr>
        <w:jc w:val="center"/>
        <w:rPr>
          <w:szCs w:val="28"/>
        </w:rPr>
      </w:pPr>
    </w:p>
    <w:p w:rsidR="00C22AAF" w:rsidRPr="00BC128C" w:rsidRDefault="00C22AAF" w:rsidP="00C22AAF">
      <w:pPr>
        <w:jc w:val="center"/>
        <w:rPr>
          <w:szCs w:val="28"/>
        </w:rPr>
      </w:pPr>
    </w:p>
    <w:p w:rsidR="00C22AAF" w:rsidRPr="00BC128C" w:rsidRDefault="00C22AAF" w:rsidP="00C22AAF">
      <w:pPr>
        <w:jc w:val="center"/>
        <w:rPr>
          <w:b/>
          <w:szCs w:val="28"/>
        </w:rPr>
      </w:pPr>
      <w:r w:rsidRPr="00BC128C">
        <w:rPr>
          <w:b/>
          <w:szCs w:val="28"/>
        </w:rPr>
        <w:t>ПОСТАНОВЛЕНИЕ</w:t>
      </w:r>
      <w:r>
        <w:rPr>
          <w:b/>
          <w:szCs w:val="28"/>
        </w:rPr>
        <w:t xml:space="preserve"> ПРОЕКТ</w:t>
      </w:r>
    </w:p>
    <w:p w:rsidR="00C22AAF" w:rsidRPr="00BC128C" w:rsidRDefault="00C22AAF" w:rsidP="00C22AAF">
      <w:pPr>
        <w:rPr>
          <w:b/>
          <w:szCs w:val="28"/>
        </w:rPr>
      </w:pPr>
    </w:p>
    <w:p w:rsidR="00C22AAF" w:rsidRPr="00BC128C" w:rsidRDefault="00C22AAF" w:rsidP="00C22AAF">
      <w:pPr>
        <w:jc w:val="center"/>
        <w:rPr>
          <w:szCs w:val="28"/>
        </w:rPr>
      </w:pPr>
    </w:p>
    <w:p w:rsidR="00C22AAF" w:rsidRPr="00BC128C" w:rsidRDefault="00C22AAF" w:rsidP="00C22AAF">
      <w:pPr>
        <w:rPr>
          <w:kern w:val="1"/>
          <w:szCs w:val="28"/>
        </w:rPr>
      </w:pPr>
      <w:r w:rsidRPr="00BC128C">
        <w:rPr>
          <w:kern w:val="1"/>
          <w:szCs w:val="28"/>
        </w:rPr>
        <w:t>От</w:t>
      </w:r>
      <w:r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 </w:t>
      </w:r>
      <w:r w:rsidRPr="00BC128C">
        <w:rPr>
          <w:kern w:val="1"/>
          <w:szCs w:val="28"/>
        </w:rPr>
        <w:t xml:space="preserve">2024 </w:t>
      </w:r>
      <w:r>
        <w:rPr>
          <w:kern w:val="1"/>
          <w:szCs w:val="28"/>
        </w:rPr>
        <w:t>года</w:t>
      </w:r>
      <w:r w:rsidRPr="00BC128C">
        <w:rPr>
          <w:kern w:val="1"/>
          <w:szCs w:val="28"/>
        </w:rPr>
        <w:t xml:space="preserve">                         № </w:t>
      </w:r>
      <w:r>
        <w:rPr>
          <w:kern w:val="1"/>
          <w:szCs w:val="28"/>
        </w:rPr>
        <w:t xml:space="preserve"> </w:t>
      </w:r>
    </w:p>
    <w:p w:rsidR="00C22AAF" w:rsidRPr="00BC128C" w:rsidRDefault="00C22AAF" w:rsidP="00C22AAF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C22AAF" w:rsidRPr="00BC128C" w:rsidRDefault="00C22AAF" w:rsidP="00C22AAF">
      <w:pPr>
        <w:rPr>
          <w:szCs w:val="28"/>
        </w:rPr>
      </w:pPr>
    </w:p>
    <w:p w:rsidR="00C22AAF" w:rsidRPr="00BC128C" w:rsidRDefault="00C22AAF" w:rsidP="00C22AAF">
      <w:pPr>
        <w:jc w:val="both"/>
        <w:rPr>
          <w:szCs w:val="28"/>
        </w:rPr>
      </w:pPr>
    </w:p>
    <w:p w:rsidR="00C22AAF" w:rsidRPr="00BC128C" w:rsidRDefault="00C22AAF" w:rsidP="00C22AA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C128C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ведения</w:t>
      </w:r>
    </w:p>
    <w:p w:rsidR="00C22AAF" w:rsidRPr="00BC128C" w:rsidRDefault="00C22AAF" w:rsidP="00C22AA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C1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муниципальной долговой книги </w:t>
      </w:r>
    </w:p>
    <w:p w:rsidR="00C22AAF" w:rsidRPr="00BC128C" w:rsidRDefault="00C22AAF" w:rsidP="00C22AA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Пенновского</w:t>
      </w:r>
      <w:proofErr w:type="spellEnd"/>
      <w:r w:rsidRPr="00BC1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</w:p>
    <w:p w:rsidR="00C22AAF" w:rsidRPr="00BC128C" w:rsidRDefault="00C22AAF" w:rsidP="00C22AAF">
      <w:pPr>
        <w:pStyle w:val="FORMATTEXT"/>
        <w:jc w:val="center"/>
        <w:rPr>
          <w:sz w:val="28"/>
          <w:szCs w:val="28"/>
        </w:rPr>
      </w:pPr>
    </w:p>
    <w:p w:rsidR="00C22AAF" w:rsidRPr="00BC128C" w:rsidRDefault="00C22AAF" w:rsidP="00C22AAF">
      <w:pPr>
        <w:pStyle w:val="FORMATTEXT"/>
        <w:ind w:firstLine="568"/>
        <w:jc w:val="both"/>
        <w:rPr>
          <w:rFonts w:eastAsia="Century Gothic"/>
          <w:b/>
          <w:sz w:val="28"/>
          <w:szCs w:val="28"/>
        </w:rPr>
      </w:pPr>
      <w:r w:rsidRPr="00BC128C">
        <w:rPr>
          <w:kern w:val="2"/>
          <w:sz w:val="28"/>
          <w:szCs w:val="28"/>
        </w:rPr>
        <w:t xml:space="preserve">В соответствии со статьями 120 и 121  </w:t>
      </w:r>
      <w:r w:rsidRPr="00BC128C">
        <w:rPr>
          <w:bCs/>
          <w:kern w:val="2"/>
          <w:sz w:val="28"/>
          <w:szCs w:val="28"/>
        </w:rPr>
        <w:t xml:space="preserve">Бюджетного  кодекса  Российской Федерации, </w:t>
      </w:r>
      <w:r w:rsidRPr="00BC128C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128C">
        <w:rPr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sz w:val="28"/>
          <w:szCs w:val="28"/>
          <w:lang w:eastAsia="zh-CN"/>
        </w:rPr>
        <w:t>Пенновкого</w:t>
      </w:r>
      <w:proofErr w:type="spellEnd"/>
      <w:r w:rsidRPr="00BC128C">
        <w:rPr>
          <w:sz w:val="28"/>
          <w:szCs w:val="28"/>
          <w:lang w:eastAsia="zh-CN"/>
        </w:rPr>
        <w:t xml:space="preserve"> сельского поселения </w:t>
      </w:r>
      <w:r w:rsidRPr="00BC128C">
        <w:rPr>
          <w:rFonts w:eastAsia="Century Gothic"/>
          <w:b/>
          <w:sz w:val="28"/>
          <w:szCs w:val="28"/>
        </w:rPr>
        <w:t>ПОСТАНОВЛЯЕТ:</w:t>
      </w:r>
    </w:p>
    <w:p w:rsidR="00C22AAF" w:rsidRPr="00BC128C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BC128C">
        <w:rPr>
          <w:sz w:val="28"/>
          <w:szCs w:val="28"/>
        </w:rPr>
        <w:t xml:space="preserve">1. Утвердить порядок ведения муниципальной долговой книги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BC128C">
        <w:rPr>
          <w:sz w:val="28"/>
          <w:szCs w:val="28"/>
        </w:rPr>
        <w:t xml:space="preserve"> сельского поселения с целью обеспечения </w:t>
      </w:r>
      <w:proofErr w:type="gramStart"/>
      <w:r w:rsidRPr="00BC128C">
        <w:rPr>
          <w:sz w:val="28"/>
          <w:szCs w:val="28"/>
        </w:rPr>
        <w:t>контроля за</w:t>
      </w:r>
      <w:proofErr w:type="gramEnd"/>
      <w:r w:rsidRPr="00BC128C">
        <w:rPr>
          <w:sz w:val="28"/>
          <w:szCs w:val="28"/>
        </w:rPr>
        <w:t xml:space="preserve"> полнотой учета, своевременностью обслуживания и исполнения долговых обязательств согласно </w:t>
      </w:r>
      <w:r w:rsidRPr="00BC128C">
        <w:rPr>
          <w:sz w:val="28"/>
          <w:szCs w:val="28"/>
        </w:rPr>
        <w:fldChar w:fldCharType="begin"/>
      </w:r>
      <w:r w:rsidRPr="00BC128C">
        <w:rPr>
          <w:sz w:val="28"/>
          <w:szCs w:val="28"/>
        </w:rPr>
        <w:instrText xml:space="preserve"> HYPERLINK "kodeks://link/d?nd=608780748&amp;point=mark=00000000000000000000000000000000000000000000000000IKOBJS"\o"’’Об утверждении порядка ведения муниципальной долговой книги муниципального образования сельское поселение ...’’</w:instrText>
      </w:r>
    </w:p>
    <w:p w:rsidR="00C22AAF" w:rsidRPr="00BC128C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BC128C">
        <w:rPr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C22AAF" w:rsidRPr="00BC128C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BC128C">
        <w:rPr>
          <w:sz w:val="28"/>
          <w:szCs w:val="28"/>
        </w:rPr>
        <w:instrText>Статус: действующая редакция"</w:instrText>
      </w:r>
      <w:r w:rsidRPr="00BC128C">
        <w:rPr>
          <w:sz w:val="28"/>
          <w:szCs w:val="28"/>
        </w:rPr>
      </w:r>
      <w:r w:rsidRPr="00BC128C">
        <w:rPr>
          <w:sz w:val="28"/>
          <w:szCs w:val="28"/>
        </w:rPr>
        <w:fldChar w:fldCharType="separate"/>
      </w:r>
      <w:r w:rsidRPr="00BC128C">
        <w:rPr>
          <w:sz w:val="28"/>
          <w:szCs w:val="28"/>
        </w:rPr>
        <w:t xml:space="preserve">приложению </w:t>
      </w:r>
      <w:r w:rsidRPr="00BC128C">
        <w:rPr>
          <w:sz w:val="28"/>
          <w:szCs w:val="28"/>
        </w:rPr>
        <w:fldChar w:fldCharType="end"/>
      </w:r>
      <w:r w:rsidRPr="00BC128C">
        <w:rPr>
          <w:sz w:val="28"/>
          <w:szCs w:val="28"/>
        </w:rPr>
        <w:t xml:space="preserve"> к настоящему постановлению.</w:t>
      </w:r>
    </w:p>
    <w:p w:rsidR="00C22AAF" w:rsidRPr="00BC128C" w:rsidRDefault="00C22AAF" w:rsidP="00C22AAF">
      <w:pPr>
        <w:jc w:val="both"/>
        <w:rPr>
          <w:color w:val="000000"/>
          <w:szCs w:val="28"/>
        </w:rPr>
      </w:pPr>
      <w:r w:rsidRPr="00BC128C">
        <w:rPr>
          <w:color w:val="000000"/>
          <w:szCs w:val="28"/>
        </w:rPr>
        <w:t xml:space="preserve">        </w:t>
      </w:r>
      <w:r w:rsidRPr="00BC128C">
        <w:rPr>
          <w:szCs w:val="28"/>
        </w:rPr>
        <w:t>2. Обнародовать настоящее постановление путем размещения на официальном  сайте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в разделе </w:t>
      </w:r>
      <w:r w:rsidRPr="00BC128C">
        <w:rPr>
          <w:szCs w:val="28"/>
        </w:rPr>
        <w:t xml:space="preserve"> администрации </w:t>
      </w:r>
      <w:proofErr w:type="spellStart"/>
      <w:r>
        <w:rPr>
          <w:szCs w:val="28"/>
        </w:rPr>
        <w:t>Пенновского</w:t>
      </w:r>
      <w:proofErr w:type="spellEnd"/>
      <w:r w:rsidRPr="00BC128C">
        <w:rPr>
          <w:szCs w:val="28"/>
        </w:rPr>
        <w:t xml:space="preserve"> сельского поселения, а также на информационных стендах администрации </w:t>
      </w:r>
      <w:proofErr w:type="spellStart"/>
      <w:r>
        <w:rPr>
          <w:szCs w:val="28"/>
        </w:rPr>
        <w:t>Пенновского</w:t>
      </w:r>
      <w:proofErr w:type="spellEnd"/>
      <w:r w:rsidRPr="00BC128C">
        <w:rPr>
          <w:szCs w:val="28"/>
        </w:rPr>
        <w:t xml:space="preserve"> сельского поселения</w:t>
      </w:r>
      <w:proofErr w:type="gramStart"/>
      <w:r w:rsidRPr="00BC128C">
        <w:rPr>
          <w:szCs w:val="28"/>
        </w:rPr>
        <w:t xml:space="preserve"> .</w:t>
      </w:r>
      <w:proofErr w:type="gramEnd"/>
    </w:p>
    <w:p w:rsidR="00C22AAF" w:rsidRPr="00BC128C" w:rsidRDefault="00C22AAF" w:rsidP="00C22AAF">
      <w:pPr>
        <w:pStyle w:val="FORMATTEXT"/>
        <w:jc w:val="both"/>
        <w:rPr>
          <w:sz w:val="28"/>
          <w:szCs w:val="28"/>
        </w:rPr>
      </w:pPr>
      <w:r w:rsidRPr="00BC128C">
        <w:rPr>
          <w:sz w:val="28"/>
          <w:szCs w:val="28"/>
        </w:rPr>
        <w:t xml:space="preserve">         3. Настоящее постановление вступает в силу после его обнародования.</w:t>
      </w:r>
    </w:p>
    <w:p w:rsidR="00C22AAF" w:rsidRPr="00BC128C" w:rsidRDefault="00C22AAF" w:rsidP="00C22AA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C128C">
        <w:rPr>
          <w:szCs w:val="28"/>
        </w:rPr>
        <w:t xml:space="preserve">4. </w:t>
      </w:r>
      <w:proofErr w:type="gramStart"/>
      <w:r w:rsidRPr="00BC128C">
        <w:rPr>
          <w:szCs w:val="28"/>
        </w:rPr>
        <w:t>Контроль за</w:t>
      </w:r>
      <w:proofErr w:type="gramEnd"/>
      <w:r w:rsidRPr="00BC128C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возложить на главу сельского поселения</w:t>
      </w:r>
    </w:p>
    <w:p w:rsidR="00C22AAF" w:rsidRPr="00BC128C" w:rsidRDefault="00C22AAF" w:rsidP="00C22AAF">
      <w:pPr>
        <w:rPr>
          <w:szCs w:val="28"/>
        </w:rPr>
      </w:pPr>
    </w:p>
    <w:p w:rsidR="00C22AAF" w:rsidRPr="00BC128C" w:rsidRDefault="00C22AAF" w:rsidP="00C22AAF">
      <w:pPr>
        <w:rPr>
          <w:szCs w:val="28"/>
        </w:rPr>
      </w:pPr>
    </w:p>
    <w:p w:rsidR="00C22AAF" w:rsidRPr="00BC128C" w:rsidRDefault="00C22AAF" w:rsidP="00C22AAF">
      <w:pPr>
        <w:rPr>
          <w:szCs w:val="28"/>
        </w:rPr>
      </w:pPr>
    </w:p>
    <w:p w:rsidR="00C22AAF" w:rsidRPr="00BC128C" w:rsidRDefault="00C22AAF" w:rsidP="00C22AAF">
      <w:pPr>
        <w:rPr>
          <w:szCs w:val="28"/>
        </w:rPr>
      </w:pPr>
      <w:r w:rsidRPr="00BC128C">
        <w:rPr>
          <w:szCs w:val="28"/>
        </w:rPr>
        <w:t xml:space="preserve">Глава </w:t>
      </w:r>
      <w:r>
        <w:rPr>
          <w:szCs w:val="28"/>
        </w:rPr>
        <w:t xml:space="preserve"> </w:t>
      </w:r>
      <w:r w:rsidRPr="00BC128C">
        <w:rPr>
          <w:szCs w:val="28"/>
        </w:rPr>
        <w:t xml:space="preserve"> сельского поселения          </w:t>
      </w:r>
      <w:r>
        <w:rPr>
          <w:szCs w:val="28"/>
        </w:rPr>
        <w:t xml:space="preserve">                         </w:t>
      </w:r>
      <w:proofErr w:type="spellStart"/>
      <w:r>
        <w:rPr>
          <w:szCs w:val="28"/>
        </w:rPr>
        <w:t>Т.И.Глазкова</w:t>
      </w:r>
      <w:proofErr w:type="spellEnd"/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Pr="005340BF" w:rsidRDefault="00C22AAF" w:rsidP="00C22AAF">
      <w:pPr>
        <w:pStyle w:val="FORMATTEXT"/>
        <w:jc w:val="right"/>
        <w:rPr>
          <w:sz w:val="28"/>
          <w:szCs w:val="28"/>
        </w:rPr>
      </w:pPr>
      <w:r w:rsidRPr="005340BF">
        <w:rPr>
          <w:sz w:val="28"/>
          <w:szCs w:val="28"/>
        </w:rPr>
        <w:lastRenderedPageBreak/>
        <w:t>Приложение</w:t>
      </w:r>
    </w:p>
    <w:p w:rsidR="00C22AAF" w:rsidRPr="005340BF" w:rsidRDefault="00C22AAF" w:rsidP="00C22AAF">
      <w:pPr>
        <w:pStyle w:val="FORMATTEXT"/>
        <w:jc w:val="right"/>
        <w:rPr>
          <w:sz w:val="28"/>
          <w:szCs w:val="28"/>
        </w:rPr>
      </w:pPr>
      <w:r w:rsidRPr="005340BF">
        <w:rPr>
          <w:sz w:val="28"/>
          <w:szCs w:val="28"/>
        </w:rPr>
        <w:t>к постановлению администрации</w:t>
      </w:r>
    </w:p>
    <w:p w:rsidR="00C22AAF" w:rsidRPr="005340BF" w:rsidRDefault="00C22AAF" w:rsidP="00C22AAF">
      <w:pPr>
        <w:pStyle w:val="FORMATTEX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</w:t>
      </w:r>
      <w:r w:rsidRPr="005340BF">
        <w:rPr>
          <w:sz w:val="28"/>
          <w:szCs w:val="28"/>
        </w:rPr>
        <w:t xml:space="preserve">сельского поселения </w:t>
      </w:r>
    </w:p>
    <w:p w:rsidR="00C22AAF" w:rsidRPr="005340BF" w:rsidRDefault="00C22AAF" w:rsidP="00C22AAF">
      <w:pPr>
        <w:pStyle w:val="FORMATTEXT"/>
        <w:jc w:val="right"/>
        <w:rPr>
          <w:sz w:val="28"/>
          <w:szCs w:val="28"/>
        </w:rPr>
      </w:pPr>
      <w:r w:rsidRPr="005340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340BF">
        <w:rPr>
          <w:sz w:val="28"/>
          <w:szCs w:val="28"/>
        </w:rPr>
        <w:t xml:space="preserve">2024 № </w:t>
      </w:r>
      <w:r>
        <w:rPr>
          <w:sz w:val="28"/>
          <w:szCs w:val="28"/>
        </w:rPr>
        <w:t xml:space="preserve"> </w:t>
      </w:r>
      <w:r w:rsidRPr="005340BF">
        <w:rPr>
          <w:sz w:val="28"/>
          <w:szCs w:val="28"/>
        </w:rPr>
        <w:t xml:space="preserve"> </w:t>
      </w:r>
    </w:p>
    <w:p w:rsidR="00C22AAF" w:rsidRPr="005340BF" w:rsidRDefault="00C22AAF" w:rsidP="00C22AA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AF" w:rsidRPr="005340BF" w:rsidRDefault="00C22AAF" w:rsidP="00C22AA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40BF">
        <w:rPr>
          <w:rFonts w:ascii="Times New Roman" w:hAnsi="Times New Roman" w:cs="Times New Roman"/>
          <w:bCs/>
          <w:color w:val="auto"/>
          <w:sz w:val="28"/>
          <w:szCs w:val="28"/>
        </w:rPr>
        <w:t>Порядок ведения муниципальной долговой книги</w:t>
      </w:r>
    </w:p>
    <w:p w:rsidR="00C22AAF" w:rsidRPr="005340BF" w:rsidRDefault="00C22AAF" w:rsidP="00C22AAF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40BF">
        <w:rPr>
          <w:rFonts w:ascii="Times New Roman" w:hAnsi="Times New Roman" w:cs="Times New Roman"/>
          <w:bCs/>
          <w:color w:val="auto"/>
          <w:sz w:val="28"/>
          <w:szCs w:val="28"/>
        </w:rPr>
        <w:t>1. Общие положения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Настоящий Порядок разработан в соответствии </w:t>
      </w:r>
      <w:proofErr w:type="gramStart"/>
      <w:r w:rsidRPr="005340BF">
        <w:rPr>
          <w:sz w:val="28"/>
          <w:szCs w:val="28"/>
        </w:rPr>
        <w:t>со</w:t>
      </w:r>
      <w:proofErr w:type="gramEnd"/>
      <w:r w:rsidRPr="005340BF">
        <w:rPr>
          <w:sz w:val="28"/>
          <w:szCs w:val="28"/>
        </w:rPr>
        <w:t xml:space="preserve"> </w:t>
      </w:r>
      <w:r w:rsidRPr="005340BF">
        <w:rPr>
          <w:sz w:val="28"/>
          <w:szCs w:val="28"/>
        </w:rPr>
        <w:fldChar w:fldCharType="begin"/>
      </w:r>
      <w:r w:rsidRPr="005340BF">
        <w:rPr>
          <w:sz w:val="28"/>
          <w:szCs w:val="28"/>
        </w:rPr>
        <w:instrText xml:space="preserve"> HYPERLINK "kodeks://link/d?nd=901714433&amp;point=mark=00000000000000000000000000000000000000000000000000A8C0NM"\o"’’Бюджетный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Кодекс РФ от 31.07.1998 N 145-ФЗ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Статус: действующая редакция (действ. с 01.01.2022)"</w:instrText>
      </w:r>
      <w:r w:rsidRPr="005340BF">
        <w:rPr>
          <w:sz w:val="28"/>
          <w:szCs w:val="28"/>
        </w:rPr>
      </w:r>
      <w:r w:rsidRPr="005340BF">
        <w:rPr>
          <w:sz w:val="28"/>
          <w:szCs w:val="28"/>
        </w:rPr>
        <w:fldChar w:fldCharType="separate"/>
      </w:r>
      <w:r w:rsidRPr="005340BF">
        <w:rPr>
          <w:sz w:val="28"/>
          <w:szCs w:val="28"/>
        </w:rPr>
        <w:t xml:space="preserve">статьями 120 </w:t>
      </w:r>
      <w:r w:rsidRPr="005340BF">
        <w:rPr>
          <w:sz w:val="28"/>
          <w:szCs w:val="28"/>
        </w:rPr>
        <w:fldChar w:fldCharType="end"/>
      </w:r>
      <w:r w:rsidRPr="005340BF">
        <w:rPr>
          <w:sz w:val="28"/>
          <w:szCs w:val="28"/>
        </w:rPr>
        <w:t xml:space="preserve"> и </w:t>
      </w:r>
      <w:r w:rsidRPr="005340BF">
        <w:rPr>
          <w:sz w:val="28"/>
          <w:szCs w:val="28"/>
        </w:rPr>
        <w:fldChar w:fldCharType="begin"/>
      </w:r>
      <w:r w:rsidRPr="005340BF">
        <w:rPr>
          <w:sz w:val="28"/>
          <w:szCs w:val="28"/>
        </w:rPr>
        <w:instrText xml:space="preserve"> HYPERLINK "kodeks://link/d?nd=901714433&amp;point=mark=00000000000000000000000000000000000000000000000000A6S0N5"\o"’’Бюджетный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Кодекс РФ от 31.07.1998 N 145-ФЗ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Статус: действующая редакция (действ. с 01.01.2022)"</w:instrText>
      </w:r>
      <w:r w:rsidRPr="005340BF">
        <w:rPr>
          <w:sz w:val="28"/>
          <w:szCs w:val="28"/>
        </w:rPr>
      </w:r>
      <w:r w:rsidRPr="005340BF">
        <w:rPr>
          <w:sz w:val="28"/>
          <w:szCs w:val="28"/>
        </w:rPr>
        <w:fldChar w:fldCharType="separate"/>
      </w:r>
      <w:proofErr w:type="gramStart"/>
      <w:r w:rsidRPr="005340BF">
        <w:rPr>
          <w:sz w:val="28"/>
          <w:szCs w:val="28"/>
        </w:rPr>
        <w:t xml:space="preserve">121 Бюджетного кодекса Российской Федерации </w:t>
      </w:r>
      <w:r w:rsidRPr="005340BF">
        <w:rPr>
          <w:sz w:val="28"/>
          <w:szCs w:val="28"/>
        </w:rPr>
        <w:fldChar w:fldCharType="end"/>
      </w:r>
      <w:r w:rsidRPr="005340BF">
        <w:rPr>
          <w:sz w:val="28"/>
          <w:szCs w:val="28"/>
        </w:rPr>
        <w:t xml:space="preserve"> с целью определения процедуры ведения муниципальной долговой книги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C22AAF" w:rsidRPr="005340BF" w:rsidRDefault="00C22AAF" w:rsidP="00C22AAF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40BF">
        <w:rPr>
          <w:rFonts w:ascii="Times New Roman" w:hAnsi="Times New Roman" w:cs="Times New Roman"/>
          <w:bCs/>
          <w:color w:val="auto"/>
          <w:sz w:val="28"/>
          <w:szCs w:val="28"/>
        </w:rPr>
        <w:t>2. Порядок ведения долговой книги</w:t>
      </w: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2.1. Ведение долговой книги осуществляется главным бухгалтером 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(дале</w:t>
      </w:r>
      <w:proofErr w:type="gramStart"/>
      <w:r w:rsidRPr="005340BF">
        <w:rPr>
          <w:sz w:val="28"/>
          <w:szCs w:val="28"/>
        </w:rPr>
        <w:t>е-</w:t>
      </w:r>
      <w:proofErr w:type="gramEnd"/>
      <w:r w:rsidRPr="005340BF">
        <w:rPr>
          <w:sz w:val="28"/>
          <w:szCs w:val="28"/>
        </w:rPr>
        <w:t xml:space="preserve"> бухгалтер администрации) в соответствии с настоящим Порядком.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2.2. Бухгалтер администрации несет ответственность за сохранность, своевременность, полноту и правильность ведения долговой книги.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2.3. Долговые обязательства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(далее - долговые обязательства), входящие в состав муниципального долга, могут существовать в виде обязательств </w:t>
      </w:r>
      <w:proofErr w:type="gramStart"/>
      <w:r w:rsidRPr="005340BF">
        <w:rPr>
          <w:sz w:val="28"/>
          <w:szCs w:val="28"/>
        </w:rPr>
        <w:t>по</w:t>
      </w:r>
      <w:proofErr w:type="gramEnd"/>
      <w:r w:rsidRPr="005340BF">
        <w:rPr>
          <w:sz w:val="28"/>
          <w:szCs w:val="28"/>
        </w:rPr>
        <w:t>:</w:t>
      </w:r>
    </w:p>
    <w:p w:rsidR="00C22AAF" w:rsidRPr="005340BF" w:rsidRDefault="00C22AAF" w:rsidP="00C22AAF">
      <w:pPr>
        <w:pStyle w:val="FORMATTEXT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     1) ценным бумагам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</w:t>
      </w:r>
      <w:r w:rsidRPr="005340BF">
        <w:rPr>
          <w:sz w:val="28"/>
          <w:szCs w:val="28"/>
        </w:rPr>
        <w:t>сельского поселения (муниципальным ценным бумагам);</w:t>
      </w:r>
    </w:p>
    <w:p w:rsidR="00C22AAF" w:rsidRPr="005340BF" w:rsidRDefault="00C22AAF" w:rsidP="00C22AAF">
      <w:pPr>
        <w:pStyle w:val="FORMATTEXT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     2) бюджетным кредитам, привлеченным в бюджет поселения от других бюджетов бюджетной системы Российской Федерации;</w:t>
      </w:r>
    </w:p>
    <w:p w:rsidR="00C22AAF" w:rsidRPr="005340BF" w:rsidRDefault="00C22AAF" w:rsidP="00C22AAF">
      <w:pPr>
        <w:pStyle w:val="FORMATTEXT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    3) кредитам, полученным </w:t>
      </w:r>
      <w:proofErr w:type="spellStart"/>
      <w:r>
        <w:rPr>
          <w:sz w:val="28"/>
          <w:szCs w:val="28"/>
        </w:rPr>
        <w:t>Пенновском</w:t>
      </w:r>
      <w:proofErr w:type="spellEnd"/>
      <w:r>
        <w:rPr>
          <w:sz w:val="28"/>
          <w:szCs w:val="28"/>
        </w:rPr>
        <w:t xml:space="preserve"> </w:t>
      </w:r>
      <w:r w:rsidRPr="005340BF">
        <w:rPr>
          <w:sz w:val="28"/>
          <w:szCs w:val="28"/>
        </w:rPr>
        <w:t xml:space="preserve"> сельским поселением от кредитных организаций;</w:t>
      </w:r>
    </w:p>
    <w:p w:rsidR="00C22AAF" w:rsidRPr="005340BF" w:rsidRDefault="00C22AAF" w:rsidP="00C22AAF">
      <w:pPr>
        <w:pStyle w:val="FORMATTEXT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    4) гарантиям муниципального образования (муниципальным гарантиям).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Долговые обязательства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не могут существовать в иных видах, за исключением предусмотренных настоящим пунктом.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В объем муниципального долга включаются: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1) номинальная сумма долга по муниципальным ценным бумагам;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2) объем основного долга по бюджетным кредитам, привлеченным в местный бюджет;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3) объем основного долга по кредитам, полученным </w:t>
      </w:r>
      <w:proofErr w:type="spellStart"/>
      <w:r>
        <w:rPr>
          <w:sz w:val="28"/>
          <w:szCs w:val="28"/>
        </w:rPr>
        <w:t>Пенновским</w:t>
      </w:r>
      <w:proofErr w:type="spellEnd"/>
      <w:r w:rsidRPr="005340BF">
        <w:rPr>
          <w:sz w:val="28"/>
          <w:szCs w:val="28"/>
        </w:rPr>
        <w:t xml:space="preserve"> сельским поселением;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4) объем обязательств по муниципальным гарантиям;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lastRenderedPageBreak/>
        <w:t>5) объем иных (за исключением указанных) непогашенных долговых обязательств.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2.4. Учет и регистрация долговых обязательств осуществляются в Долговой книге.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2.5. Учет долговых обязательств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возникновении, исходя </w:t>
      </w:r>
      <w:proofErr w:type="gramStart"/>
      <w:r w:rsidRPr="005340BF">
        <w:rPr>
          <w:sz w:val="28"/>
          <w:szCs w:val="28"/>
        </w:rPr>
        <w:t>из</w:t>
      </w:r>
      <w:proofErr w:type="gramEnd"/>
      <w:r w:rsidRPr="005340BF">
        <w:rPr>
          <w:sz w:val="28"/>
          <w:szCs w:val="28"/>
        </w:rPr>
        <w:t xml:space="preserve"> установленных </w:t>
      </w:r>
      <w:r w:rsidRPr="005340BF">
        <w:rPr>
          <w:sz w:val="28"/>
          <w:szCs w:val="28"/>
        </w:rPr>
        <w:fldChar w:fldCharType="begin"/>
      </w:r>
      <w:r w:rsidRPr="005340BF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Кодекс РФ от 31.07.1998 N 145-ФЗ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Статус: действующая редакция (действ. с 01.01.2022)"</w:instrText>
      </w:r>
      <w:r w:rsidRPr="005340BF">
        <w:rPr>
          <w:sz w:val="28"/>
          <w:szCs w:val="28"/>
        </w:rPr>
      </w:r>
      <w:r w:rsidRPr="005340BF">
        <w:rPr>
          <w:sz w:val="28"/>
          <w:szCs w:val="28"/>
        </w:rPr>
        <w:fldChar w:fldCharType="separate"/>
      </w:r>
      <w:r w:rsidRPr="005340BF">
        <w:rPr>
          <w:sz w:val="28"/>
          <w:szCs w:val="28"/>
        </w:rPr>
        <w:t xml:space="preserve">Бюджетным кодексом Российской Федерации </w:t>
      </w:r>
      <w:r w:rsidRPr="005340BF">
        <w:rPr>
          <w:sz w:val="28"/>
          <w:szCs w:val="28"/>
        </w:rPr>
        <w:fldChar w:fldCharType="end"/>
      </w:r>
      <w:r w:rsidRPr="005340BF">
        <w:rPr>
          <w:sz w:val="28"/>
          <w:szCs w:val="28"/>
        </w:rPr>
        <w:t xml:space="preserve"> определений внешнего и внутреннего долга.</w:t>
      </w:r>
    </w:p>
    <w:p w:rsidR="00C22AAF" w:rsidRPr="005340BF" w:rsidRDefault="00C22AAF" w:rsidP="00C22AAF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40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Состав информации, вносимой в долговую книгу. </w:t>
      </w: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40BF">
        <w:rPr>
          <w:rFonts w:ascii="Times New Roman" w:hAnsi="Times New Roman" w:cs="Times New Roman"/>
          <w:bCs/>
          <w:color w:val="auto"/>
          <w:sz w:val="28"/>
          <w:szCs w:val="28"/>
        </w:rPr>
        <w:t>Порядок и сроки ее внесения и хранения долговой книги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3.1. Долговая книга состоит из четырех основных разделов, соответствующих основным видам долговых обязательств: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1) муниципальные займы, осуществляемые путем выпуска муниципальных ценных бумаг от имени поселения;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3) договоры и соглашения о получении кредитов от кредитных организаций от имени поселения;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4) договоры о предоставлении муниципальных гарантий.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3.2. Регистрационные записи осуществляются в хронологическом порядке нарастающим итогом.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 значащих разрядов. Первый, второй разряды номера указывают на тип муниципального долгового обязательства: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"01" - для муниципальных ценных бумаг;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"02" - для бюджетных кредитов, привлеченных в бюджет поселения из других бюджетов бюджетной системы;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"04" - для муниципальных гарантий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поселения. Третий, четвертый - указывают на порядковый номер выпуска данного типа. Пятый - указывает последнюю цифру года возникновения долгового обязательства.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1) по муниципальным займам, выпускаемым от имени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</w:t>
      </w:r>
      <w:r w:rsidRPr="005340BF">
        <w:rPr>
          <w:sz w:val="28"/>
          <w:szCs w:val="28"/>
        </w:rPr>
        <w:t xml:space="preserve">сельского поселения, перечень документов определяется федеральным законодательством, регламентирующим порядок выпуска и регистрации </w:t>
      </w:r>
      <w:r w:rsidRPr="005340BF">
        <w:rPr>
          <w:sz w:val="28"/>
          <w:szCs w:val="28"/>
        </w:rPr>
        <w:lastRenderedPageBreak/>
        <w:t>ценных бумаг муниципальных образований;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2) по кредитам, полученным от бюджетов других уровней: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- кредитного договора, изменений и дополнений к нему, подписанных главой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или лицом, исполняющим его обязанности;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3) по кредитам, полученным от кредитных организаций от имени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- кредитного договора, изменений и дополнений к нему, подписанных главой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или лицом, исполняющим его обязанности;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4) по договорам о предоставлении муниципальных гарантий: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- договора и изменения к нему;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- документов, сопровождающих договор.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3.5. Информация о долговых обязательствах вносится бухгалтером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3.6. Документы для регистрации долгового обязательства в долговой книге представляются бухгалтеру администрации. </w:t>
      </w:r>
      <w:proofErr w:type="gramStart"/>
      <w:r w:rsidRPr="005340BF">
        <w:rPr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 бухгалтеру администрации в пятидневный срок со дня их внесения.</w:t>
      </w:r>
      <w:proofErr w:type="gramEnd"/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3.7. Регистрационная запись содержит следующие обязательные реквизиты: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1) порядковый номер;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2) дату регистрации;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3) регистрационный номер;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4) вид долгового обязательства;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5) полное наименование заемщика;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6) полное наименование кредитора;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7) наименование документа, дату и номер, </w:t>
      </w:r>
      <w:proofErr w:type="gramStart"/>
      <w:r w:rsidRPr="005340BF">
        <w:rPr>
          <w:sz w:val="28"/>
          <w:szCs w:val="28"/>
        </w:rPr>
        <w:t>которыми</w:t>
      </w:r>
      <w:proofErr w:type="gramEnd"/>
      <w:r w:rsidRPr="005340BF">
        <w:rPr>
          <w:sz w:val="28"/>
          <w:szCs w:val="28"/>
        </w:rPr>
        <w:t xml:space="preserve"> оформлено долговое обязательство;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8) сумму долгового обязательства;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9) дату возникновения долгового обязательства;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10) дату погашения долгового обязательства;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11) размер расходов по обслуживанию долговых обязательств;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12) форму обеспечения исполнения обязательств;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13) изменение сроков исполнения обязательств;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14) дату и номер договора об уступке прав (требований).</w:t>
      </w:r>
    </w:p>
    <w:p w:rsidR="00C22AA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lastRenderedPageBreak/>
        <w:t xml:space="preserve">3.8. Муниципальная долговая книга ведется по форме согласно </w:t>
      </w:r>
      <w:r w:rsidRPr="005340BF">
        <w:rPr>
          <w:sz w:val="28"/>
          <w:szCs w:val="28"/>
        </w:rPr>
        <w:fldChar w:fldCharType="begin"/>
      </w:r>
      <w:r w:rsidRPr="005340BF">
        <w:rPr>
          <w:sz w:val="28"/>
          <w:szCs w:val="28"/>
        </w:rPr>
        <w:instrText xml:space="preserve"> HYPERLINK "kodeks://link/d?nd=608780748&amp;point=mark=000000000000000000000000000000000000000000000000024RSE12"\o"’’Об утверждении порядка ведения муниципальной долговой книги муниципального образования сельское поселение ...’’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Статус: действующая редакция"</w:instrText>
      </w:r>
      <w:r w:rsidRPr="005340BF">
        <w:rPr>
          <w:sz w:val="28"/>
          <w:szCs w:val="28"/>
        </w:rPr>
      </w:r>
      <w:r w:rsidRPr="005340BF">
        <w:rPr>
          <w:sz w:val="28"/>
          <w:szCs w:val="28"/>
        </w:rPr>
        <w:fldChar w:fldCharType="separate"/>
      </w:r>
      <w:r w:rsidRPr="005340BF">
        <w:rPr>
          <w:sz w:val="28"/>
          <w:szCs w:val="28"/>
        </w:rPr>
        <w:t xml:space="preserve">приложению 1 </w:t>
      </w:r>
      <w:r w:rsidRPr="005340BF">
        <w:rPr>
          <w:sz w:val="28"/>
          <w:szCs w:val="28"/>
        </w:rPr>
        <w:fldChar w:fldCharType="end"/>
      </w:r>
      <w:r w:rsidRPr="005340BF">
        <w:rPr>
          <w:sz w:val="28"/>
          <w:szCs w:val="28"/>
        </w:rPr>
        <w:t xml:space="preserve"> к настоящему Порядку в виде электронных таблиц по видам долговых обязательств и содержит общую информацию о параметрах муниципальных долговых 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сельского поселения и главным бухгалтером, скрепляется печатью администрации сельского поселения и хранится в сейфе.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3.9.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В случае отсутствия долговых обязательств долговая книга не распечатывается.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3.10. В Долговой книге, в том числе, учитывается информация о просроченной задолженности по исполнению долговых обязательств.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3.11. Прекращение долговых обязательств осуществляется в следующем порядке: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5340BF">
        <w:rPr>
          <w:sz w:val="28"/>
          <w:szCs w:val="28"/>
        </w:rPr>
        <w:t>2)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</w:t>
      </w:r>
      <w:proofErr w:type="gramEnd"/>
      <w:r w:rsidRPr="005340BF">
        <w:rPr>
          <w:sz w:val="28"/>
          <w:szCs w:val="28"/>
        </w:rPr>
        <w:t xml:space="preserve"> актами представительных органов муниципального образования.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3.12. Списание с муниципального долга реструктурированных, а также погашенных (выкупленных) долговых обязательств осуществляется с учетом </w:t>
      </w:r>
      <w:r w:rsidRPr="005340BF">
        <w:rPr>
          <w:sz w:val="28"/>
          <w:szCs w:val="28"/>
        </w:rPr>
        <w:lastRenderedPageBreak/>
        <w:t xml:space="preserve">положений статей 105 и 113 </w:t>
      </w:r>
      <w:r w:rsidRPr="005340BF">
        <w:rPr>
          <w:sz w:val="28"/>
          <w:szCs w:val="28"/>
        </w:rPr>
        <w:fldChar w:fldCharType="begin"/>
      </w:r>
      <w:r w:rsidRPr="005340BF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Кодекс РФ от 31.07.1998 N 145-ФЗ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Статус: действующая редакция (действ. с 01.01.2022)"</w:instrText>
      </w:r>
      <w:r w:rsidRPr="005340BF">
        <w:rPr>
          <w:sz w:val="28"/>
          <w:szCs w:val="28"/>
        </w:rPr>
      </w:r>
      <w:r w:rsidRPr="005340BF">
        <w:rPr>
          <w:sz w:val="28"/>
          <w:szCs w:val="28"/>
        </w:rPr>
        <w:fldChar w:fldCharType="separate"/>
      </w:r>
      <w:r w:rsidRPr="005340BF">
        <w:rPr>
          <w:sz w:val="28"/>
          <w:szCs w:val="28"/>
        </w:rPr>
        <w:t xml:space="preserve">Бюджетного кодекса Российской Федерации </w:t>
      </w:r>
      <w:r w:rsidRPr="005340BF">
        <w:rPr>
          <w:sz w:val="28"/>
          <w:szCs w:val="28"/>
        </w:rPr>
        <w:fldChar w:fldCharType="end"/>
      </w:r>
      <w:r w:rsidRPr="005340BF">
        <w:rPr>
          <w:sz w:val="28"/>
          <w:szCs w:val="28"/>
        </w:rPr>
        <w:t>.</w:t>
      </w:r>
    </w:p>
    <w:p w:rsidR="00C22AAF" w:rsidRPr="005340BF" w:rsidRDefault="00C22AAF" w:rsidP="00C22AAF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40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Предоставление информации и отчетности </w:t>
      </w: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40BF">
        <w:rPr>
          <w:rFonts w:ascii="Times New Roman" w:hAnsi="Times New Roman" w:cs="Times New Roman"/>
          <w:bCs/>
          <w:color w:val="auto"/>
          <w:sz w:val="28"/>
          <w:szCs w:val="28"/>
        </w:rPr>
        <w:t>о состоянии и движении муниципального долга</w:t>
      </w:r>
    </w:p>
    <w:p w:rsidR="00C22AAF" w:rsidRPr="005340BF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подлежит обязательной передаче в финансовый отдел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район Орловской области как органу, ведущему Государственную долговую книгу </w:t>
      </w:r>
      <w:proofErr w:type="spellStart"/>
      <w:r w:rsidRPr="005340BF">
        <w:rPr>
          <w:sz w:val="28"/>
          <w:szCs w:val="28"/>
        </w:rPr>
        <w:t>Троснянского</w:t>
      </w:r>
      <w:proofErr w:type="spellEnd"/>
      <w:r w:rsidRPr="005340BF">
        <w:rPr>
          <w:sz w:val="28"/>
          <w:szCs w:val="28"/>
        </w:rPr>
        <w:t xml:space="preserve"> муниципального района Орловской области, в порядке и сроки, установленные им.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4.2. Информация и отчетность о состоянии и изменении муниципального долга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(</w:t>
      </w:r>
      <w:r w:rsidRPr="005340BF">
        <w:rPr>
          <w:sz w:val="28"/>
          <w:szCs w:val="28"/>
        </w:rPr>
        <w:fldChar w:fldCharType="begin"/>
      </w:r>
      <w:r w:rsidRPr="005340BF">
        <w:rPr>
          <w:sz w:val="28"/>
          <w:szCs w:val="28"/>
        </w:rPr>
        <w:instrText xml:space="preserve"> HYPERLINK "kodeks://link/d?nd=608780748&amp;point=mark=00000000000000000000000000000000000000000000000001ISEHBQ"\o"’’Об утверждении порядка ведения муниципальной долговой книги муниципального образования сельское поселение ...’’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Статус: действующая редакция"</w:instrText>
      </w:r>
      <w:r w:rsidRPr="005340BF">
        <w:rPr>
          <w:sz w:val="28"/>
          <w:szCs w:val="28"/>
        </w:rPr>
      </w:r>
      <w:r w:rsidRPr="005340BF">
        <w:rPr>
          <w:sz w:val="28"/>
          <w:szCs w:val="28"/>
        </w:rPr>
        <w:fldChar w:fldCharType="separate"/>
      </w:r>
      <w:r w:rsidRPr="00C22AAF">
        <w:rPr>
          <w:sz w:val="28"/>
          <w:szCs w:val="28"/>
        </w:rPr>
        <w:t>приложение 2</w:t>
      </w:r>
      <w:r w:rsidRPr="005340BF">
        <w:rPr>
          <w:color w:val="0000FF"/>
          <w:sz w:val="28"/>
          <w:szCs w:val="28"/>
          <w:u w:val="single"/>
        </w:rPr>
        <w:t xml:space="preserve"> </w:t>
      </w:r>
      <w:r w:rsidRPr="005340BF">
        <w:rPr>
          <w:sz w:val="28"/>
          <w:szCs w:val="28"/>
        </w:rPr>
        <w:fldChar w:fldCharType="end"/>
      </w:r>
      <w:r w:rsidRPr="005340BF">
        <w:rPr>
          <w:sz w:val="28"/>
          <w:szCs w:val="28"/>
        </w:rPr>
        <w:t xml:space="preserve">) предоставляется также </w:t>
      </w:r>
      <w:proofErr w:type="spellStart"/>
      <w:r>
        <w:rPr>
          <w:sz w:val="28"/>
          <w:szCs w:val="28"/>
        </w:rPr>
        <w:t>Пенновскому</w:t>
      </w:r>
      <w:proofErr w:type="spellEnd"/>
      <w:r>
        <w:rPr>
          <w:sz w:val="28"/>
          <w:szCs w:val="28"/>
        </w:rPr>
        <w:t xml:space="preserve"> сельскому </w:t>
      </w:r>
      <w:r w:rsidRPr="005340BF">
        <w:rPr>
          <w:sz w:val="28"/>
          <w:szCs w:val="28"/>
        </w:rPr>
        <w:t xml:space="preserve"> Совету народных депутатов,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t xml:space="preserve">4.3. Кредиторы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</w:t>
      </w:r>
      <w:r w:rsidRPr="005340BF">
        <w:rPr>
          <w:sz w:val="28"/>
          <w:szCs w:val="28"/>
        </w:rPr>
        <w:t xml:space="preserve"> сельского поселения имеют право получить документ, подтверждающий регистрацию муниципального долга, - выписку из Долговой книги (</w:t>
      </w:r>
      <w:r w:rsidRPr="005340BF">
        <w:rPr>
          <w:sz w:val="28"/>
          <w:szCs w:val="28"/>
        </w:rPr>
        <w:fldChar w:fldCharType="begin"/>
      </w:r>
      <w:r w:rsidRPr="005340BF">
        <w:rPr>
          <w:sz w:val="28"/>
          <w:szCs w:val="28"/>
        </w:rPr>
        <w:instrText xml:space="preserve"> HYPERLINK "kodeks://link/d?nd=608780748&amp;point=mark=0000000000000000000000000000000000000000000000000243MIPP"\o"’’Об утверждении порядка ведения муниципальной долговой книги муниципального образования сельское поселение ...’’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  <w:r w:rsidRPr="005340BF">
        <w:rPr>
          <w:sz w:val="28"/>
          <w:szCs w:val="28"/>
        </w:rPr>
        <w:instrText>Статус: действующая редакция"</w:instrText>
      </w:r>
      <w:r w:rsidRPr="005340BF">
        <w:rPr>
          <w:sz w:val="28"/>
          <w:szCs w:val="28"/>
        </w:rPr>
      </w:r>
      <w:r w:rsidRPr="005340BF">
        <w:rPr>
          <w:sz w:val="28"/>
          <w:szCs w:val="28"/>
        </w:rPr>
        <w:fldChar w:fldCharType="separate"/>
      </w:r>
      <w:r w:rsidRPr="005340BF">
        <w:rPr>
          <w:sz w:val="28"/>
          <w:szCs w:val="28"/>
        </w:rPr>
        <w:t xml:space="preserve">приложение 3 </w:t>
      </w:r>
      <w:r w:rsidRPr="005340BF">
        <w:rPr>
          <w:sz w:val="28"/>
          <w:szCs w:val="28"/>
        </w:rPr>
        <w:fldChar w:fldCharType="end"/>
      </w:r>
      <w:r w:rsidRPr="005340BF">
        <w:rPr>
          <w:sz w:val="28"/>
          <w:szCs w:val="28"/>
        </w:rPr>
        <w:t xml:space="preserve">). Выписка из долговой книги предоставляется на основании письменного запроса в адрес главы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5340BF">
        <w:rPr>
          <w:sz w:val="28"/>
          <w:szCs w:val="28"/>
        </w:rPr>
        <w:t xml:space="preserve"> сельского поселения за подписью полномочного лица кредитора в течение десяти рабочих дней со дня получения запроса.</w:t>
      </w: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Pr="005340BF" w:rsidRDefault="00C22AAF" w:rsidP="00C22AAF">
      <w:pPr>
        <w:pStyle w:val="FORMATTEXT"/>
        <w:ind w:firstLine="568"/>
        <w:jc w:val="both"/>
        <w:rPr>
          <w:sz w:val="28"/>
          <w:szCs w:val="28"/>
        </w:rPr>
      </w:pPr>
    </w:p>
    <w:p w:rsidR="00C22AAF" w:rsidRDefault="00C22AAF" w:rsidP="00C22AAF">
      <w:pPr>
        <w:pStyle w:val="FORMATTEXT"/>
        <w:ind w:firstLine="568"/>
        <w:jc w:val="both"/>
      </w:pPr>
    </w:p>
    <w:p w:rsidR="00C22AAF" w:rsidRDefault="00C22AAF" w:rsidP="00C22AAF">
      <w:pPr>
        <w:pStyle w:val="FORMATTEXT"/>
        <w:jc w:val="both"/>
      </w:pPr>
    </w:p>
    <w:p w:rsidR="00C22AAF" w:rsidRDefault="00C22AAF" w:rsidP="00C22AAF">
      <w:pPr>
        <w:pStyle w:val="FORMATTEXT"/>
        <w:ind w:firstLine="568"/>
        <w:jc w:val="both"/>
      </w:pPr>
    </w:p>
    <w:p w:rsidR="00C22AAF" w:rsidRDefault="00C22AAF" w:rsidP="00C22AAF">
      <w:pPr>
        <w:pStyle w:val="FORMATTEXT"/>
        <w:ind w:firstLine="568"/>
        <w:jc w:val="both"/>
        <w:sectPr w:rsidR="00C22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AAF" w:rsidRDefault="00C22AAF" w:rsidP="00C22AAF">
      <w:pPr>
        <w:pStyle w:val="FORMATTEXT"/>
        <w:jc w:val="right"/>
      </w:pPr>
      <w:r>
        <w:lastRenderedPageBreak/>
        <w:t>Приложение 1</w:t>
      </w:r>
    </w:p>
    <w:p w:rsidR="00C22AAF" w:rsidRDefault="00C22AAF" w:rsidP="00C22AAF">
      <w:pPr>
        <w:pStyle w:val="FORMATTEXT"/>
        <w:jc w:val="right"/>
      </w:pPr>
      <w:r>
        <w:t>к Порядку</w:t>
      </w:r>
    </w:p>
    <w:p w:rsidR="00C22AAF" w:rsidRDefault="00C22AAF" w:rsidP="00C22AAF">
      <w:pPr>
        <w:pStyle w:val="FORMATTEXT"/>
        <w:jc w:val="right"/>
      </w:pPr>
    </w:p>
    <w:p w:rsidR="00C22AAF" w:rsidRDefault="00C22AAF" w:rsidP="00C22AAF">
      <w:pPr>
        <w:pStyle w:val="FORMATTEXT"/>
        <w:jc w:val="right"/>
      </w:pPr>
    </w:p>
    <w:p w:rsidR="00C22AAF" w:rsidRPr="00231BCD" w:rsidRDefault="00C22AAF" w:rsidP="00C22AA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22AAF" w:rsidRPr="00231BCD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Муниципальная долговая книга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Пенновского</w:t>
      </w:r>
      <w:proofErr w:type="spellEnd"/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</w:t>
      </w:r>
    </w:p>
    <w:p w:rsidR="00C22AAF" w:rsidRPr="00231BCD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22AAF" w:rsidRPr="00231BCD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1. Муниципальные ценные бумаги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0"/>
        <w:gridCol w:w="735"/>
        <w:gridCol w:w="678"/>
        <w:gridCol w:w="1470"/>
        <w:gridCol w:w="1312"/>
        <w:gridCol w:w="1108"/>
        <w:gridCol w:w="1074"/>
        <w:gridCol w:w="1335"/>
        <w:gridCol w:w="1164"/>
        <w:gridCol w:w="1075"/>
        <w:gridCol w:w="1334"/>
        <w:gridCol w:w="1097"/>
        <w:gridCol w:w="1096"/>
        <w:gridCol w:w="1878"/>
      </w:tblGrid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 </w:t>
            </w:r>
          </w:p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ционный</w:t>
            </w:r>
            <w:proofErr w:type="spellEnd"/>
            <w:r>
              <w:rPr>
                <w:sz w:val="18"/>
                <w:szCs w:val="18"/>
              </w:rPr>
              <w:t xml:space="preserve"> номер выпуска ценных бумаг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ценной бумаги, форма выпуска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Регистрацион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номер Условий эмиссии, дата регистрации Условий эмисси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изменений в Условия эмиссии)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обязательства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Объявленный объем выпуска (</w:t>
            </w:r>
            <w:proofErr w:type="spellStart"/>
            <w:r>
              <w:rPr>
                <w:sz w:val="18"/>
                <w:szCs w:val="18"/>
              </w:rPr>
              <w:t>дополнитель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выпуска) ценных бумаг по номинальной стоимости (руб.) 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размещения ценных бумаг (дополнительного выпуска)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Ограниченияна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владель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цев</w:t>
            </w:r>
            <w:proofErr w:type="spellEnd"/>
            <w:r>
              <w:rPr>
                <w:sz w:val="18"/>
                <w:szCs w:val="18"/>
              </w:rPr>
              <w:t xml:space="preserve"> ценных бумаг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стоимость одной ценной бумаги (руб.)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погашенияценных</w:t>
            </w:r>
            <w:proofErr w:type="spellEnd"/>
            <w:r>
              <w:rPr>
                <w:sz w:val="18"/>
                <w:szCs w:val="18"/>
              </w:rPr>
              <w:t xml:space="preserve"> бумаг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Даты частичного погашения облигаций с амортизацией долга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Размещенный объем выпуска (</w:t>
            </w:r>
            <w:proofErr w:type="spellStart"/>
            <w:r>
              <w:rPr>
                <w:sz w:val="18"/>
                <w:szCs w:val="18"/>
              </w:rPr>
              <w:t>дополнитель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выпуска) ценных бумаг (по номинальной стоимости) (руб.) </w:t>
            </w:r>
            <w:proofErr w:type="gramEnd"/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номинальной стоимости облигаций с амортизацией долга, выплачиваемая в даты, установленные решением о выпуске (</w:t>
            </w:r>
            <w:proofErr w:type="spellStart"/>
            <w:r>
              <w:rPr>
                <w:sz w:val="18"/>
                <w:szCs w:val="18"/>
              </w:rPr>
              <w:t>дополнительномвыпуске</w:t>
            </w:r>
            <w:proofErr w:type="spellEnd"/>
            <w:r>
              <w:rPr>
                <w:sz w:val="18"/>
                <w:szCs w:val="18"/>
              </w:rPr>
              <w:t xml:space="preserve">) (руб.) </w:t>
            </w: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</w:tbl>
    <w:p w:rsidR="00C22AAF" w:rsidRDefault="00C22AAF" w:rsidP="00C22AA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5"/>
        <w:gridCol w:w="724"/>
        <w:gridCol w:w="745"/>
        <w:gridCol w:w="948"/>
        <w:gridCol w:w="612"/>
        <w:gridCol w:w="1265"/>
        <w:gridCol w:w="816"/>
        <w:gridCol w:w="1825"/>
        <w:gridCol w:w="1540"/>
        <w:gridCol w:w="1020"/>
        <w:gridCol w:w="979"/>
        <w:gridCol w:w="1194"/>
        <w:gridCol w:w="1652"/>
        <w:gridCol w:w="1581"/>
      </w:tblGrid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выплаты купон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ногодохода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ставки купонного дохода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Купон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доход в </w:t>
            </w:r>
            <w:proofErr w:type="spellStart"/>
            <w:r>
              <w:rPr>
                <w:sz w:val="16"/>
                <w:szCs w:val="16"/>
              </w:rPr>
              <w:t>расчетена</w:t>
            </w:r>
            <w:proofErr w:type="spellEnd"/>
            <w:r>
              <w:rPr>
                <w:sz w:val="16"/>
                <w:szCs w:val="16"/>
              </w:rPr>
              <w:t xml:space="preserve"> одну </w:t>
            </w:r>
            <w:proofErr w:type="spellStart"/>
            <w:r>
              <w:rPr>
                <w:sz w:val="16"/>
                <w:szCs w:val="16"/>
              </w:rPr>
              <w:t>облига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  <w:r>
              <w:rPr>
                <w:sz w:val="16"/>
                <w:szCs w:val="16"/>
              </w:rPr>
              <w:t xml:space="preserve"> (руб.)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Выплаченная сумма купон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дохода (руб.)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Дисконт на одну </w:t>
            </w:r>
            <w:proofErr w:type="spellStart"/>
            <w:r>
              <w:rPr>
                <w:sz w:val="16"/>
                <w:szCs w:val="16"/>
              </w:rPr>
              <w:t>облига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дисконта при погашени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выкупе) ценных бумаг (руб.)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расходов на </w:t>
            </w:r>
            <w:proofErr w:type="spellStart"/>
            <w:r>
              <w:rPr>
                <w:sz w:val="16"/>
                <w:szCs w:val="16"/>
              </w:rPr>
              <w:t>обслужива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облигацион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займа (руб.)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генерального агента на оказание услуг по эмиссии и обращению ценных бумаг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Наименованиерегистра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тора или депозита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аниео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рганиза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тораторговли</w:t>
            </w:r>
            <w:proofErr w:type="spellEnd"/>
            <w:r>
              <w:rPr>
                <w:sz w:val="16"/>
                <w:szCs w:val="16"/>
              </w:rPr>
              <w:t xml:space="preserve"> на рынке ценных бумаг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proofErr w:type="gramStart"/>
            <w:r>
              <w:rPr>
                <w:sz w:val="16"/>
                <w:szCs w:val="16"/>
              </w:rPr>
              <w:t>просроченной</w:t>
            </w:r>
            <w:proofErr w:type="gramEnd"/>
            <w:r>
              <w:rPr>
                <w:sz w:val="16"/>
                <w:szCs w:val="16"/>
              </w:rPr>
              <w:t xml:space="preserve"> задолжен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по выплате купонного дохода (руб.)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просроченной </w:t>
            </w:r>
            <w:proofErr w:type="spellStart"/>
            <w:r>
              <w:rPr>
                <w:sz w:val="16"/>
                <w:szCs w:val="16"/>
              </w:rPr>
              <w:t>задолженностипо</w:t>
            </w:r>
            <w:proofErr w:type="spellEnd"/>
            <w:r>
              <w:rPr>
                <w:sz w:val="16"/>
                <w:szCs w:val="16"/>
              </w:rPr>
              <w:t xml:space="preserve"> погашению номинальной стоимости ценных бумаг (руб.)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(размер) просроченной задолженности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исполнению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обязательств по ценным бумагам (руб.)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сумма долга по муниципальным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ценным бумагам (руб.) </w:t>
            </w: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</w:tbl>
    <w:p w:rsidR="00C22AAF" w:rsidRDefault="00C22AAF" w:rsidP="00C22AA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</w:rPr>
      </w:pPr>
    </w:p>
    <w:p w:rsidR="00C22AAF" w:rsidRDefault="00C22AAF" w:rsidP="00C22AAF">
      <w:pPr>
        <w:pStyle w:val="HEADERTEXT"/>
        <w:rPr>
          <w:b/>
          <w:bCs/>
        </w:rPr>
      </w:pPr>
      <w:r>
        <w:rPr>
          <w:b/>
          <w:bCs/>
        </w:rPr>
        <w:t xml:space="preserve"> </w:t>
      </w:r>
    </w:p>
    <w:p w:rsidR="00C22AAF" w:rsidRPr="00231BCD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 Бюджетные кредиты, привлеченные в бюджет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Пенновского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от других бюджетов бюджетной системы Российской Федерации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"/>
        <w:gridCol w:w="1671"/>
        <w:gridCol w:w="1005"/>
        <w:gridCol w:w="2310"/>
        <w:gridCol w:w="1223"/>
        <w:gridCol w:w="1005"/>
        <w:gridCol w:w="1236"/>
        <w:gridCol w:w="1237"/>
        <w:gridCol w:w="1128"/>
        <w:gridCol w:w="1127"/>
        <w:gridCol w:w="1590"/>
        <w:gridCol w:w="978"/>
        <w:gridCol w:w="775"/>
      </w:tblGrid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документа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номер договор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), соглашения(</w:t>
            </w:r>
            <w:proofErr w:type="spellStart"/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),утративших силу в связи с заключением нового договора (соглашения)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 (соглашения) о пролонгации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Валюта </w:t>
            </w:r>
            <w:proofErr w:type="spellStart"/>
            <w:r>
              <w:rPr>
                <w:sz w:val="16"/>
                <w:szCs w:val="16"/>
              </w:rPr>
              <w:t>обязатель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 в договор (соглашение)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(период) получения бюджетного кредита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(период) погашения бюджетного кредита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(размер) </w:t>
            </w:r>
            <w:proofErr w:type="gramStart"/>
            <w:r>
              <w:rPr>
                <w:sz w:val="16"/>
                <w:szCs w:val="16"/>
              </w:rPr>
              <w:t>просроченной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задолженностипо</w:t>
            </w:r>
            <w:proofErr w:type="spellEnd"/>
            <w:r>
              <w:rPr>
                <w:sz w:val="16"/>
                <w:szCs w:val="16"/>
              </w:rPr>
              <w:t xml:space="preserve"> бюджетному кредиту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основного долга по бюджет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ному кредиту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</w:t>
            </w:r>
            <w:proofErr w:type="spellStart"/>
            <w:r>
              <w:rPr>
                <w:sz w:val="16"/>
                <w:szCs w:val="16"/>
              </w:rPr>
              <w:t>дополнитель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договора (соглашения)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мирового договора (соглашения) 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</w:tr>
    </w:tbl>
    <w:p w:rsidR="00C22AAF" w:rsidRDefault="00C22AAF" w:rsidP="00C22AAF">
      <w:pPr>
        <w:pStyle w:val="HEADERTEXT"/>
        <w:rPr>
          <w:b/>
          <w:bCs/>
        </w:rPr>
      </w:pPr>
      <w:r>
        <w:rPr>
          <w:b/>
          <w:bCs/>
        </w:rPr>
        <w:t xml:space="preserve"> </w:t>
      </w:r>
    </w:p>
    <w:p w:rsidR="00C22AAF" w:rsidRPr="00231BCD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b/>
          <w:bCs/>
          <w:color w:val="auto"/>
        </w:rPr>
        <w:t>3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Кредиты, полученные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Пенновском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сельским поселением от кредитных организаций, иностранных банков и международных финансовых организаций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6"/>
        <w:gridCol w:w="1163"/>
        <w:gridCol w:w="853"/>
        <w:gridCol w:w="2256"/>
        <w:gridCol w:w="1037"/>
        <w:gridCol w:w="1128"/>
        <w:gridCol w:w="1060"/>
        <w:gridCol w:w="990"/>
        <w:gridCol w:w="1163"/>
        <w:gridCol w:w="852"/>
        <w:gridCol w:w="967"/>
        <w:gridCol w:w="875"/>
        <w:gridCol w:w="1186"/>
        <w:gridCol w:w="818"/>
        <w:gridCol w:w="1002"/>
      </w:tblGrid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документа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номер договор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), соглашения(</w:t>
            </w:r>
            <w:proofErr w:type="spellStart"/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),утратившего(их) силу в связи с заключением нового договора (соглашения)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 (соглашения) о </w:t>
            </w:r>
            <w:proofErr w:type="spellStart"/>
            <w:r>
              <w:rPr>
                <w:sz w:val="16"/>
                <w:szCs w:val="16"/>
              </w:rPr>
              <w:t>пролонга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Валюта обязательства 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 в договор (соглашение)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sz w:val="16"/>
                <w:szCs w:val="16"/>
              </w:rPr>
              <w:t>креди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тора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(период) получения кредита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Процентная ставка по кредиту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(период) погашения кредита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просроченной задолженности по выплате основного долга по кредиту (руб.)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основ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ногодолга</w:t>
            </w:r>
            <w:proofErr w:type="spellEnd"/>
            <w:r>
              <w:rPr>
                <w:sz w:val="16"/>
                <w:szCs w:val="16"/>
              </w:rPr>
              <w:t xml:space="preserve"> по кредиту (руб.)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</w:t>
            </w:r>
            <w:proofErr w:type="spellStart"/>
            <w:r>
              <w:rPr>
                <w:sz w:val="16"/>
                <w:szCs w:val="16"/>
              </w:rPr>
              <w:t>дополнитель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договора (соглашения)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Дата, номер мирового договора соглашения) 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</w:tr>
    </w:tbl>
    <w:p w:rsidR="00C22AAF" w:rsidRDefault="00C22AAF" w:rsidP="00C22AAF">
      <w:pPr>
        <w:pStyle w:val="HEADERTEXT"/>
        <w:rPr>
          <w:b/>
          <w:bCs/>
        </w:rPr>
      </w:pPr>
      <w:r>
        <w:rPr>
          <w:b/>
          <w:bCs/>
        </w:rPr>
        <w:t xml:space="preserve"> </w:t>
      </w:r>
    </w:p>
    <w:p w:rsidR="00C22AAF" w:rsidRPr="00231BCD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4. Муниципальные гарантии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</w:t>
      </w:r>
    </w:p>
    <w:p w:rsidR="00C22AAF" w:rsidRDefault="00C22AAF" w:rsidP="00C22AAF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8"/>
        <w:gridCol w:w="693"/>
        <w:gridCol w:w="935"/>
        <w:gridCol w:w="1827"/>
        <w:gridCol w:w="1333"/>
        <w:gridCol w:w="987"/>
        <w:gridCol w:w="641"/>
        <w:gridCol w:w="1168"/>
        <w:gridCol w:w="1394"/>
        <w:gridCol w:w="1472"/>
        <w:gridCol w:w="676"/>
        <w:gridCol w:w="1013"/>
        <w:gridCol w:w="563"/>
        <w:gridCol w:w="718"/>
        <w:gridCol w:w="650"/>
        <w:gridCol w:w="614"/>
        <w:gridCol w:w="753"/>
      </w:tblGrid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документа, на основании которого возникло </w:t>
            </w:r>
            <w:proofErr w:type="gramStart"/>
            <w:r>
              <w:rPr>
                <w:sz w:val="16"/>
                <w:szCs w:val="16"/>
              </w:rPr>
              <w:t>долговое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обязатель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 о предоставлении гарантии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номер договор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 /соглашения(</w:t>
            </w:r>
            <w:proofErr w:type="spellStart"/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) о предоставлении гарантии утратившего (их) силу в связи с реестр </w:t>
            </w:r>
            <w:proofErr w:type="spellStart"/>
            <w:r>
              <w:rPr>
                <w:sz w:val="16"/>
                <w:szCs w:val="16"/>
              </w:rPr>
              <w:t>уктуризацией</w:t>
            </w:r>
            <w:proofErr w:type="spellEnd"/>
            <w:r>
              <w:rPr>
                <w:sz w:val="16"/>
                <w:szCs w:val="16"/>
              </w:rPr>
              <w:t xml:space="preserve"> задолженности по обеспеченному гарантией долговому обязательству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дополнительного договора/соглашения к договору 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дополнительного договора /соглашения к договору /соглашению о предоставлении гарантии, заключенного в иных случаях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 </w:t>
            </w:r>
            <w:proofErr w:type="spellStart"/>
            <w:r>
              <w:rPr>
                <w:sz w:val="16"/>
                <w:szCs w:val="16"/>
              </w:rPr>
              <w:t>обязатель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организации-гаранта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организации-принципала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организации-бенефициара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или момент вступления гарантии в силу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  <w:proofErr w:type="spellStart"/>
            <w:r>
              <w:rPr>
                <w:sz w:val="16"/>
                <w:szCs w:val="16"/>
              </w:rPr>
              <w:t>действиягарантии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  <w:proofErr w:type="spellStart"/>
            <w:r>
              <w:rPr>
                <w:sz w:val="16"/>
                <w:szCs w:val="16"/>
              </w:rPr>
              <w:t>предъяв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требова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  <w:r>
              <w:rPr>
                <w:sz w:val="16"/>
                <w:szCs w:val="16"/>
              </w:rPr>
              <w:t xml:space="preserve"> по гарантии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исполнения гарантии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(размер) просрочен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задолжен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по гарантии (руб.)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</w:t>
            </w:r>
            <w:proofErr w:type="spellStart"/>
            <w:r>
              <w:rPr>
                <w:sz w:val="16"/>
                <w:szCs w:val="16"/>
              </w:rPr>
              <w:t>обяза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тельствпо</w:t>
            </w:r>
            <w:proofErr w:type="spellEnd"/>
            <w:r>
              <w:rPr>
                <w:sz w:val="16"/>
                <w:szCs w:val="16"/>
              </w:rPr>
              <w:t xml:space="preserve"> гарантии (руб.)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</w:tr>
    </w:tbl>
    <w:p w:rsidR="00C22AAF" w:rsidRDefault="00C22AAF" w:rsidP="00C22AA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rPr>
          <w:sz w:val="24"/>
        </w:rPr>
        <w:sectPr w:rsidR="00C22AAF" w:rsidSect="00231B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2AAF" w:rsidRDefault="00C22AAF" w:rsidP="00C22AAF">
      <w:pPr>
        <w:rPr>
          <w:sz w:val="24"/>
        </w:rPr>
      </w:pPr>
    </w:p>
    <w:p w:rsidR="00C22AAF" w:rsidRDefault="00C22AAF" w:rsidP="00C22AAF">
      <w:pPr>
        <w:pStyle w:val="FORMATTEXT"/>
        <w:jc w:val="right"/>
      </w:pPr>
      <w:r>
        <w:t>Приложение 2</w:t>
      </w:r>
    </w:p>
    <w:p w:rsidR="00C22AAF" w:rsidRDefault="00C22AAF" w:rsidP="00C22AAF">
      <w:pPr>
        <w:pStyle w:val="FORMATTEXT"/>
        <w:jc w:val="right"/>
      </w:pPr>
      <w:r>
        <w:t>к Порядку</w:t>
      </w:r>
    </w:p>
    <w:p w:rsidR="00C22AAF" w:rsidRDefault="00C22AAF" w:rsidP="00C22AAF">
      <w:pPr>
        <w:pStyle w:val="HEADERTEXT"/>
        <w:rPr>
          <w:b/>
          <w:bCs/>
        </w:rPr>
      </w:pPr>
    </w:p>
    <w:p w:rsidR="00C22AAF" w:rsidRPr="00231BCD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b/>
          <w:bCs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Сводная информация о долговых обязательствах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Пенновского</w:t>
      </w:r>
      <w:proofErr w:type="spellEnd"/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</w:t>
      </w:r>
    </w:p>
    <w:p w:rsidR="00C22AAF" w:rsidRDefault="00C22AAF" w:rsidP="00C22AAF">
      <w:pPr>
        <w:pStyle w:val="FORMATTEXT"/>
        <w:jc w:val="center"/>
      </w:pPr>
      <w:r>
        <w:t>по состоянию на _______________ 20___ г.</w:t>
      </w:r>
    </w:p>
    <w:p w:rsidR="00C22AAF" w:rsidRDefault="00C22AAF" w:rsidP="00C22AAF">
      <w:pPr>
        <w:pStyle w:val="FORMATTEXT"/>
        <w:jc w:val="center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10"/>
        <w:gridCol w:w="1995"/>
        <w:gridCol w:w="2295"/>
      </w:tblGrid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C22AAF" w:rsidTr="00C22AAF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Долговые обязательства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долга по обязательству на 01.01.20__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долга по обязательству на 01.___.20___ </w:t>
            </w: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ценные бумаги </w:t>
            </w:r>
            <w:proofErr w:type="spellStart"/>
            <w:r>
              <w:rPr>
                <w:sz w:val="18"/>
                <w:szCs w:val="18"/>
              </w:rPr>
              <w:t>Пенновского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18"/>
                <w:szCs w:val="18"/>
              </w:rPr>
              <w:t>Пенновского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от других бюджетов бюджетной системы Российской Федерации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Кредиты, полученные </w:t>
            </w:r>
            <w:proofErr w:type="spellStart"/>
            <w:r>
              <w:rPr>
                <w:sz w:val="18"/>
                <w:szCs w:val="18"/>
              </w:rPr>
              <w:t>Пенновском</w:t>
            </w:r>
            <w:proofErr w:type="spellEnd"/>
            <w:r>
              <w:rPr>
                <w:sz w:val="18"/>
                <w:szCs w:val="18"/>
              </w:rPr>
              <w:t xml:space="preserve"> сельским поселением от кредитных организаций, иностранных банков и международных финансовых организаций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гарантии </w:t>
            </w:r>
            <w:proofErr w:type="spellStart"/>
            <w:r>
              <w:rPr>
                <w:sz w:val="18"/>
                <w:szCs w:val="18"/>
              </w:rPr>
              <w:t>Пенновского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муниципальный долг </w:t>
            </w:r>
            <w:proofErr w:type="spellStart"/>
            <w:r>
              <w:rPr>
                <w:sz w:val="18"/>
                <w:szCs w:val="18"/>
              </w:rPr>
              <w:t>Пенновского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C22AAF" w:rsidRDefault="00C22AAF" w:rsidP="00C22AA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</w:rPr>
      </w:pPr>
    </w:p>
    <w:p w:rsidR="00C22AAF" w:rsidRDefault="00C22AAF" w:rsidP="00C22AAF">
      <w:pPr>
        <w:pStyle w:val="FORMATTEXT"/>
        <w:sectPr w:rsidR="00C22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AAF" w:rsidRDefault="00C22AAF" w:rsidP="00C22AAF">
      <w:pPr>
        <w:pStyle w:val="FORMATTEXT"/>
        <w:jc w:val="right"/>
      </w:pPr>
      <w:r>
        <w:lastRenderedPageBreak/>
        <w:t>Приложение 3</w:t>
      </w:r>
    </w:p>
    <w:p w:rsidR="00C22AAF" w:rsidRDefault="00C22AAF" w:rsidP="00C22AAF">
      <w:pPr>
        <w:pStyle w:val="FORMATTEXT"/>
        <w:jc w:val="right"/>
      </w:pPr>
      <w:r>
        <w:t>к Порядку</w:t>
      </w:r>
    </w:p>
    <w:p w:rsidR="00C22AAF" w:rsidRDefault="00C22AAF" w:rsidP="00C22AAF">
      <w:pPr>
        <w:pStyle w:val="HEADERTEXT"/>
        <w:rPr>
          <w:b/>
          <w:bCs/>
        </w:rPr>
      </w:pPr>
    </w:p>
    <w:p w:rsidR="00C22AAF" w:rsidRPr="00231BCD" w:rsidRDefault="00C22AAF" w:rsidP="00C22A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b/>
          <w:bCs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Выписка из муниципальной долговой книги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по состоянию</w:t>
      </w:r>
    </w:p>
    <w:p w:rsidR="00C22AAF" w:rsidRDefault="00C22AAF" w:rsidP="00C22AAF">
      <w:pPr>
        <w:pStyle w:val="FORMATTEXT"/>
        <w:jc w:val="center"/>
      </w:pPr>
      <w:r>
        <w:t>на ________________ 20___ г.</w:t>
      </w:r>
    </w:p>
    <w:p w:rsidR="00C22AAF" w:rsidRDefault="00C22AAF" w:rsidP="00C22AAF">
      <w:pPr>
        <w:pStyle w:val="FORMATTEXT"/>
        <w:jc w:val="center"/>
      </w:pPr>
    </w:p>
    <w:tbl>
      <w:tblPr>
        <w:tblW w:w="10410" w:type="dxa"/>
        <w:tblInd w:w="-94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2790"/>
        <w:gridCol w:w="2775"/>
        <w:gridCol w:w="1620"/>
        <w:gridCol w:w="1455"/>
        <w:gridCol w:w="1200"/>
      </w:tblGrid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Долговые обязательства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фактического возникновения обязательства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погашения обязательства по договору (соглашению)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</w:t>
            </w:r>
            <w:proofErr w:type="spellStart"/>
            <w:r>
              <w:rPr>
                <w:sz w:val="18"/>
                <w:szCs w:val="18"/>
              </w:rPr>
              <w:t>обязатель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долга (руб.) </w:t>
            </w: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ценные бумаги </w:t>
            </w:r>
            <w:proofErr w:type="spellStart"/>
            <w:r>
              <w:rPr>
                <w:sz w:val="18"/>
                <w:szCs w:val="18"/>
              </w:rPr>
              <w:t>Пенновского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18"/>
                <w:szCs w:val="18"/>
              </w:rPr>
              <w:t>Пенновского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от других бюджетов бюджетной системы Российской Федерации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Кредиты, полученные </w:t>
            </w:r>
            <w:proofErr w:type="spellStart"/>
            <w:r>
              <w:rPr>
                <w:sz w:val="18"/>
                <w:szCs w:val="18"/>
              </w:rPr>
              <w:t>Пенновскоим</w:t>
            </w:r>
            <w:proofErr w:type="spellEnd"/>
            <w:r>
              <w:rPr>
                <w:sz w:val="18"/>
                <w:szCs w:val="18"/>
              </w:rPr>
              <w:t xml:space="preserve"> сельским поселением от кредитных организаций, иностранных банков и международных финансовых организаций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гарантии </w:t>
            </w:r>
            <w:proofErr w:type="spellStart"/>
            <w:r>
              <w:rPr>
                <w:sz w:val="18"/>
                <w:szCs w:val="18"/>
              </w:rPr>
              <w:t>Пенновского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C22AAF" w:rsidTr="001877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C22AA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муниципальный долг </w:t>
            </w:r>
            <w:proofErr w:type="spellStart"/>
            <w:r>
              <w:rPr>
                <w:sz w:val="18"/>
                <w:szCs w:val="18"/>
              </w:rPr>
              <w:t>Пенновског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2AAF" w:rsidRDefault="00C22AAF" w:rsidP="0018770A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C22AAF" w:rsidRDefault="00C22AAF" w:rsidP="00C22AAF">
      <w:pPr>
        <w:pStyle w:val="FORMATTEXT"/>
        <w:jc w:val="both"/>
        <w:rPr>
          <w:rFonts w:ascii="Arial, sans-serif" w:hAnsi="Arial, sans-serif"/>
        </w:rPr>
      </w:pPr>
    </w:p>
    <w:p w:rsidR="00C22AAF" w:rsidRDefault="00C22AAF" w:rsidP="00C22AAF">
      <w:pPr>
        <w:pStyle w:val="FORMATTEXT"/>
        <w:jc w:val="both"/>
      </w:pPr>
      <w:r>
        <w:t>Главный бухгалтер</w:t>
      </w:r>
    </w:p>
    <w:p w:rsidR="00C22AAF" w:rsidRDefault="00C22AAF" w:rsidP="00C22AAF">
      <w:pPr>
        <w:pStyle w:val="FORMATTEXT"/>
        <w:jc w:val="both"/>
      </w:pPr>
      <w:r>
        <w:t xml:space="preserve"> </w:t>
      </w:r>
      <w:r>
        <w:t>Пенновского</w:t>
      </w:r>
      <w:bookmarkStart w:id="0" w:name="_GoBack"/>
      <w:bookmarkEnd w:id="0"/>
      <w:r>
        <w:t xml:space="preserve"> сельского поселения </w:t>
      </w:r>
    </w:p>
    <w:p w:rsidR="00C22AAF" w:rsidRPr="002D2821" w:rsidRDefault="00C22AAF" w:rsidP="00C22AAF">
      <w:pPr>
        <w:rPr>
          <w:sz w:val="24"/>
        </w:rPr>
      </w:pPr>
    </w:p>
    <w:p w:rsidR="00D13B19" w:rsidRDefault="00D13B19"/>
    <w:sectPr w:rsidR="00D13B19" w:rsidSect="00231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1"/>
    <w:rsid w:val="00BC0371"/>
    <w:rsid w:val="00C22AAF"/>
    <w:rsid w:val="00D1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C2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uiPriority w:val="99"/>
    <w:rsid w:val="00C22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C2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uiPriority w:val="99"/>
    <w:rsid w:val="00C22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3129</Words>
  <Characters>17837</Characters>
  <Application>Microsoft Office Word</Application>
  <DocSecurity>0</DocSecurity>
  <Lines>148</Lines>
  <Paragraphs>41</Paragraphs>
  <ScaleCrop>false</ScaleCrop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2024-04-10T10:52:00Z</dcterms:created>
  <dcterms:modified xsi:type="dcterms:W3CDTF">2024-04-10T11:00:00Z</dcterms:modified>
</cp:coreProperties>
</file>