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E0" w:rsidRPr="00D4186F" w:rsidRDefault="006C04E0" w:rsidP="006C04E0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               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                                                                       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РОССИЙСКАЯ ФЕДЕРАЦИЯ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ОРЛОВСКАЯ ОБЛАСТЬ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ТРОСНЯНСКИЙ РАЙОН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ПЕННОВСКИЙ  СЕЛЬСКИЙ СОВЕТ НАРОДНЫХ ДЕПУТАТОВ</w:t>
      </w:r>
    </w:p>
    <w:p w:rsidR="006C04E0" w:rsidRPr="00D4186F" w:rsidRDefault="006C04E0" w:rsidP="006C04E0">
      <w:pPr>
        <w:spacing w:after="0" w:line="240" w:lineRule="auto"/>
        <w:jc w:val="center"/>
        <w:rPr>
          <w:rFonts w:ascii="Times New Roman" w:eastAsia="Arial" w:hAnsi="Times New Roman"/>
          <w:b/>
          <w:color w:val="00000A"/>
          <w:sz w:val="28"/>
          <w:szCs w:val="28"/>
          <w:lang w:eastAsia="ru-RU"/>
        </w:rPr>
      </w:pPr>
    </w:p>
    <w:p w:rsidR="006C04E0" w:rsidRPr="00D4186F" w:rsidRDefault="00D4186F" w:rsidP="006C04E0">
      <w:pPr>
        <w:spacing w:after="0" w:line="240" w:lineRule="auto"/>
        <w:jc w:val="center"/>
        <w:rPr>
          <w:rFonts w:ascii="Times New Roman" w:eastAsia="Arial" w:hAnsi="Times New Roman"/>
          <w:b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b/>
          <w:color w:val="00000A"/>
          <w:sz w:val="28"/>
          <w:szCs w:val="28"/>
          <w:lang w:eastAsia="ru-RU"/>
        </w:rPr>
        <w:t>РЕШЕНИЕ № 65</w:t>
      </w:r>
    </w:p>
    <w:p w:rsidR="006C04E0" w:rsidRPr="00D4186F" w:rsidRDefault="006C04E0" w:rsidP="006C04E0">
      <w:pPr>
        <w:spacing w:after="0" w:line="240" w:lineRule="auto"/>
        <w:rPr>
          <w:rFonts w:ascii="Times New Roman" w:eastAsia="Arial" w:hAnsi="Times New Roman"/>
          <w:b/>
          <w:color w:val="00000A"/>
          <w:sz w:val="28"/>
          <w:szCs w:val="28"/>
          <w:lang w:eastAsia="ru-RU"/>
        </w:rPr>
      </w:pPr>
    </w:p>
    <w:p w:rsidR="006C04E0" w:rsidRPr="00D4186F" w:rsidRDefault="006C04E0" w:rsidP="006C04E0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                                                      </w:t>
      </w:r>
    </w:p>
    <w:p w:rsidR="006C04E0" w:rsidRPr="00D4186F" w:rsidRDefault="00D4186F" w:rsidP="006C04E0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14 июля </w:t>
      </w:r>
      <w:r w:rsidR="006C04E0"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2022 года</w:t>
      </w:r>
    </w:p>
    <w:p w:rsidR="006C04E0" w:rsidRPr="00D4186F" w:rsidRDefault="006C04E0" w:rsidP="006C04E0">
      <w:pPr>
        <w:tabs>
          <w:tab w:val="left" w:pos="5245"/>
        </w:tabs>
        <w:jc w:val="both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</w:p>
    <w:p w:rsidR="006C04E0" w:rsidRPr="00D4186F" w:rsidRDefault="006C04E0" w:rsidP="006C04E0">
      <w:pPr>
        <w:tabs>
          <w:tab w:val="left" w:pos="5595"/>
        </w:tabs>
        <w:spacing w:after="0"/>
        <w:jc w:val="right"/>
        <w:rPr>
          <w:rFonts w:ascii="Times New Roman" w:eastAsia="Calibri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b/>
          <w:color w:val="00000A"/>
          <w:sz w:val="28"/>
          <w:szCs w:val="28"/>
          <w:lang w:eastAsia="ru-RU"/>
        </w:rPr>
        <w:tab/>
      </w:r>
      <w:r w:rsidR="00D4186F"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Принято на 15</w:t>
      </w: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заседании</w:t>
      </w:r>
    </w:p>
    <w:p w:rsidR="006C04E0" w:rsidRPr="00D4186F" w:rsidRDefault="006C04E0" w:rsidP="006C04E0">
      <w:pPr>
        <w:tabs>
          <w:tab w:val="left" w:pos="5595"/>
        </w:tabs>
        <w:spacing w:after="0"/>
        <w:jc w:val="right"/>
        <w:rPr>
          <w:rFonts w:ascii="Times New Roman" w:eastAsia="Arial" w:hAnsi="Times New Roman"/>
          <w:color w:val="00000A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ab/>
      </w:r>
      <w:proofErr w:type="spellStart"/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Пенновского</w:t>
      </w:r>
      <w:proofErr w:type="spellEnd"/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 xml:space="preserve"> сельского Совета</w:t>
      </w:r>
    </w:p>
    <w:p w:rsidR="004B2AE7" w:rsidRPr="00D4186F" w:rsidRDefault="006C04E0" w:rsidP="006C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eastAsia="Arial" w:hAnsi="Times New Roman"/>
          <w:color w:val="00000A"/>
          <w:sz w:val="28"/>
          <w:szCs w:val="28"/>
          <w:lang w:eastAsia="ru-RU"/>
        </w:rPr>
        <w:t>народных депутатов</w:t>
      </w:r>
    </w:p>
    <w:p w:rsidR="00D4186F" w:rsidRPr="00D4186F" w:rsidRDefault="00D4186F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О признании </w:t>
      </w:r>
      <w:proofErr w:type="gramStart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утратившим</w:t>
      </w:r>
      <w:proofErr w:type="gramEnd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силу решения </w:t>
      </w:r>
    </w:p>
    <w:p w:rsidR="00D4186F" w:rsidRPr="00D4186F" w:rsidRDefault="00D4186F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proofErr w:type="spellStart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Пенновского</w:t>
      </w:r>
      <w:proofErr w:type="spellEnd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сельского Совета </w:t>
      </w:r>
      <w:proofErr w:type="gramStart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народных</w:t>
      </w:r>
      <w:proofErr w:type="gramEnd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D4186F" w:rsidRPr="00D4186F" w:rsidRDefault="00D4186F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депутатов № 53 от 15 апреля 2022 года </w:t>
      </w:r>
    </w:p>
    <w:p w:rsidR="004B2AE7" w:rsidRPr="00D4186F" w:rsidRDefault="00D4186F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«</w:t>
      </w:r>
      <w:r w:rsidR="004B2AE7"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Об утверждении положения</w:t>
      </w:r>
    </w:p>
    <w:p w:rsidR="006C04E0" w:rsidRPr="00D4186F" w:rsidRDefault="004B2AE7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создании условий для развития </w:t>
      </w:r>
    </w:p>
    <w:p w:rsidR="006C04E0" w:rsidRPr="00D4186F" w:rsidRDefault="004B2AE7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местного традиционного народного </w:t>
      </w:r>
    </w:p>
    <w:p w:rsidR="006C04E0" w:rsidRPr="00D4186F" w:rsidRDefault="004B2AE7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художественного творчества, участия </w:t>
      </w:r>
    </w:p>
    <w:p w:rsidR="006C04E0" w:rsidRPr="00D4186F" w:rsidRDefault="004B2AE7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в сохранении, возрождении, развитии </w:t>
      </w:r>
    </w:p>
    <w:p w:rsidR="006C04E0" w:rsidRPr="00D4186F" w:rsidRDefault="004B2AE7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народных художественных промыслов </w:t>
      </w:r>
      <w:proofErr w:type="gramStart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proofErr w:type="gramEnd"/>
    </w:p>
    <w:p w:rsidR="006C04E0" w:rsidRPr="00D4186F" w:rsidRDefault="00817A14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территории</w:t>
      </w:r>
      <w:r w:rsid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C04E0"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</w:p>
    <w:p w:rsidR="004B2AE7" w:rsidRPr="00D4186F" w:rsidRDefault="006C04E0" w:rsidP="006C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2"/>
          <w:sz w:val="28"/>
          <w:szCs w:val="28"/>
          <w:lang w:eastAsia="ru-RU"/>
        </w:rPr>
      </w:pPr>
      <w:proofErr w:type="spellStart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Пенновского</w:t>
      </w:r>
      <w:proofErr w:type="spellEnd"/>
      <w:r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D4186F" w:rsidRPr="00D4186F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» </w:t>
      </w:r>
    </w:p>
    <w:p w:rsidR="004B2AE7" w:rsidRPr="00D4186F" w:rsidRDefault="004B2AE7" w:rsidP="004B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:rsidR="004B2AE7" w:rsidRPr="00D4186F" w:rsidRDefault="00D4186F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6F">
        <w:rPr>
          <w:rFonts w:ascii="Times New Roman" w:hAnsi="Times New Roman"/>
          <w:sz w:val="28"/>
          <w:szCs w:val="28"/>
          <w:lang w:eastAsia="ru-RU"/>
        </w:rPr>
        <w:t>Для упорядочения работы</w:t>
      </w:r>
      <w:r w:rsidR="004B2AE7" w:rsidRPr="00D418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04E0" w:rsidRPr="00D4186F">
        <w:rPr>
          <w:rFonts w:ascii="Times New Roman" w:hAnsi="Times New Roman"/>
          <w:sz w:val="28"/>
          <w:szCs w:val="28"/>
          <w:lang w:eastAsia="ru-RU"/>
        </w:rPr>
        <w:t>Пенновский</w:t>
      </w:r>
      <w:proofErr w:type="spellEnd"/>
      <w:r w:rsidR="006C04E0" w:rsidRPr="00D418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C04E0" w:rsidRPr="00D4186F">
        <w:rPr>
          <w:rFonts w:ascii="Times New Roman" w:hAnsi="Times New Roman"/>
          <w:sz w:val="28"/>
          <w:szCs w:val="28"/>
          <w:lang w:eastAsia="ru-RU"/>
        </w:rPr>
        <w:t>сельский</w:t>
      </w:r>
      <w:proofErr w:type="gramEnd"/>
      <w:r w:rsidR="006C04E0" w:rsidRPr="00D4186F">
        <w:rPr>
          <w:rFonts w:ascii="Times New Roman" w:hAnsi="Times New Roman"/>
          <w:sz w:val="28"/>
          <w:szCs w:val="28"/>
          <w:lang w:eastAsia="ru-RU"/>
        </w:rPr>
        <w:t xml:space="preserve"> Совета народных депутатов РЕШИЛ:</w:t>
      </w:r>
      <w:r w:rsidR="004B2AE7" w:rsidRPr="00D418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2AE7" w:rsidRPr="00D4186F" w:rsidRDefault="004B2AE7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4186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4186F" w:rsidRPr="00D4186F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решение </w:t>
      </w:r>
      <w:proofErr w:type="spellStart"/>
      <w:r w:rsidR="00D4186F" w:rsidRPr="00D4186F">
        <w:rPr>
          <w:rFonts w:ascii="Times New Roman" w:hAnsi="Times New Roman"/>
          <w:sz w:val="28"/>
          <w:szCs w:val="28"/>
          <w:lang w:eastAsia="ru-RU"/>
        </w:rPr>
        <w:t>Пенновского</w:t>
      </w:r>
      <w:proofErr w:type="spellEnd"/>
      <w:r w:rsidR="00D4186F" w:rsidRPr="00D4186F">
        <w:rPr>
          <w:rFonts w:ascii="Times New Roman" w:hAnsi="Times New Roman"/>
          <w:sz w:val="28"/>
          <w:szCs w:val="28"/>
          <w:lang w:eastAsia="ru-RU"/>
        </w:rPr>
        <w:t xml:space="preserve"> сельского совета народных депутатов № 53 от 15 апреля 2022 года « Об утверждении положения</w:t>
      </w:r>
      <w:r w:rsidRPr="00D4186F">
        <w:rPr>
          <w:rFonts w:ascii="Times New Roman" w:hAnsi="Times New Roman"/>
          <w:sz w:val="28"/>
          <w:szCs w:val="28"/>
          <w:lang w:eastAsia="ru-RU"/>
        </w:rPr>
        <w:t xml:space="preserve"> о создании условий </w:t>
      </w:r>
      <w:r w:rsidRPr="00D4186F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proofErr w:type="spellStart"/>
      <w:r w:rsidR="006C04E0" w:rsidRPr="00D4186F">
        <w:rPr>
          <w:rFonts w:ascii="Times New Roman" w:hAnsi="Times New Roman"/>
          <w:sz w:val="28"/>
          <w:szCs w:val="28"/>
          <w:lang w:eastAsia="ru-RU"/>
        </w:rPr>
        <w:t>Пенновского</w:t>
      </w:r>
      <w:proofErr w:type="spellEnd"/>
      <w:r w:rsidR="006C04E0" w:rsidRPr="00D4186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4186F" w:rsidRPr="00D4186F">
        <w:rPr>
          <w:rFonts w:ascii="Times New Roman" w:hAnsi="Times New Roman"/>
          <w:sz w:val="28"/>
          <w:szCs w:val="28"/>
          <w:lang w:eastAsia="ru-RU"/>
        </w:rPr>
        <w:t>»</w:t>
      </w:r>
      <w:r w:rsidRPr="00D4186F">
        <w:rPr>
          <w:rFonts w:ascii="Times New Roman" w:hAnsi="Times New Roman"/>
          <w:kern w:val="2"/>
          <w:sz w:val="28"/>
          <w:szCs w:val="28"/>
        </w:rPr>
        <w:t>.</w:t>
      </w:r>
    </w:p>
    <w:p w:rsidR="004B2AE7" w:rsidRPr="00D4186F" w:rsidRDefault="004B2AE7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6F">
        <w:rPr>
          <w:rFonts w:ascii="Times New Roman" w:hAnsi="Times New Roman"/>
          <w:sz w:val="28"/>
          <w:szCs w:val="28"/>
        </w:rPr>
        <w:t xml:space="preserve">2. </w:t>
      </w:r>
      <w:r w:rsidRPr="00D4186F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дня</w:t>
      </w:r>
      <w:r w:rsidR="006C04E0" w:rsidRPr="00D4186F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D418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C04E0" w:rsidRPr="00D4186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C04E0" w:rsidRPr="00D4186F">
        <w:rPr>
          <w:rFonts w:ascii="Times New Roman" w:hAnsi="Times New Roman"/>
          <w:sz w:val="28"/>
          <w:szCs w:val="28"/>
          <w:lang w:eastAsia="ru-RU"/>
        </w:rPr>
        <w:t>обнародования)</w:t>
      </w:r>
    </w:p>
    <w:p w:rsidR="006C04E0" w:rsidRPr="00D4186F" w:rsidRDefault="006C04E0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6F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4186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4186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 возложить на главу сельского поселения</w:t>
      </w:r>
    </w:p>
    <w:p w:rsidR="004B2AE7" w:rsidRPr="00D4186F" w:rsidRDefault="004B2AE7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2AE7" w:rsidRPr="00D4186F" w:rsidRDefault="006C04E0" w:rsidP="004B2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04E0" w:rsidRPr="00D4186F" w:rsidRDefault="006C04E0" w:rsidP="004B2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4E0" w:rsidRPr="00D4186F" w:rsidRDefault="006C04E0" w:rsidP="006C04E0">
      <w:pPr>
        <w:tabs>
          <w:tab w:val="left" w:pos="67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86F">
        <w:rPr>
          <w:rFonts w:ascii="Times New Roman" w:hAnsi="Times New Roman"/>
          <w:sz w:val="28"/>
          <w:szCs w:val="28"/>
          <w:lang w:eastAsia="ru-RU"/>
        </w:rPr>
        <w:t>Глава сельского поселения</w:t>
      </w:r>
      <w:r w:rsidRPr="00D4186F">
        <w:rPr>
          <w:rFonts w:ascii="Times New Roman" w:hAnsi="Times New Roman"/>
          <w:sz w:val="28"/>
          <w:szCs w:val="28"/>
          <w:lang w:eastAsia="ru-RU"/>
        </w:rPr>
        <w:tab/>
      </w:r>
      <w:r w:rsidR="00D4186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D4186F">
        <w:rPr>
          <w:rFonts w:ascii="Times New Roman" w:hAnsi="Times New Roman"/>
          <w:sz w:val="28"/>
          <w:szCs w:val="28"/>
          <w:lang w:eastAsia="ru-RU"/>
        </w:rPr>
        <w:t>Т.И.Глазкова</w:t>
      </w:r>
      <w:proofErr w:type="spellEnd"/>
    </w:p>
    <w:p w:rsidR="004B2AE7" w:rsidRPr="00D4186F" w:rsidRDefault="004B2AE7" w:rsidP="004B2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</w:p>
    <w:p w:rsidR="004B2AE7" w:rsidRPr="00D4186F" w:rsidRDefault="004B2AE7" w:rsidP="004B2AE7">
      <w:pPr>
        <w:pStyle w:val="ConsPlusTitle"/>
        <w:widowControl/>
        <w:jc w:val="right"/>
        <w:rPr>
          <w:kern w:val="2"/>
          <w:sz w:val="28"/>
          <w:szCs w:val="28"/>
        </w:rPr>
        <w:sectPr w:rsidR="004B2AE7" w:rsidRPr="00D4186F" w:rsidSect="000A3E2E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40F90" w:rsidRPr="00D4186F" w:rsidRDefault="00D40F90" w:rsidP="00D4186F">
      <w:pPr>
        <w:keepNext/>
        <w:spacing w:after="0" w:line="240" w:lineRule="auto"/>
        <w:jc w:val="center"/>
        <w:rPr>
          <w:sz w:val="28"/>
          <w:szCs w:val="28"/>
        </w:rPr>
      </w:pPr>
    </w:p>
    <w:sectPr w:rsidR="00D40F90" w:rsidRPr="00D4186F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8A" w:rsidRDefault="00C4368A">
      <w:pPr>
        <w:spacing w:after="0" w:line="240" w:lineRule="auto"/>
      </w:pPr>
      <w:r>
        <w:separator/>
      </w:r>
    </w:p>
  </w:endnote>
  <w:endnote w:type="continuationSeparator" w:id="0">
    <w:p w:rsidR="00C4368A" w:rsidRDefault="00C4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8A" w:rsidRDefault="00C4368A">
      <w:pPr>
        <w:spacing w:after="0" w:line="240" w:lineRule="auto"/>
      </w:pPr>
      <w:r>
        <w:separator/>
      </w:r>
    </w:p>
  </w:footnote>
  <w:footnote w:type="continuationSeparator" w:id="0">
    <w:p w:rsidR="00C4368A" w:rsidRDefault="00C4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E9" w:rsidRPr="008604FB" w:rsidRDefault="004B2AE7" w:rsidP="00831F17">
    <w:pPr>
      <w:pStyle w:val="a3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 w:rsidR="00D4186F">
      <w:rPr>
        <w:rFonts w:ascii="Times New Roman" w:hAnsi="Times New Roman"/>
        <w:noProof/>
      </w:rPr>
      <w:t>2</w:t>
    </w:r>
    <w:r w:rsidRPr="008604FB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9A"/>
    <w:rsid w:val="0043419A"/>
    <w:rsid w:val="004B2AE7"/>
    <w:rsid w:val="006C04E0"/>
    <w:rsid w:val="007C2429"/>
    <w:rsid w:val="00817A14"/>
    <w:rsid w:val="009378BE"/>
    <w:rsid w:val="00C4368A"/>
    <w:rsid w:val="00D40F90"/>
    <w:rsid w:val="00D4186F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AE7"/>
    <w:rPr>
      <w:rFonts w:ascii="Calibri" w:eastAsia="Times New Roman" w:hAnsi="Calibri" w:cs="Times New Roman"/>
    </w:rPr>
  </w:style>
  <w:style w:type="paragraph" w:customStyle="1" w:styleId="normalweb">
    <w:name w:val="normalweb"/>
    <w:basedOn w:val="a"/>
    <w:rsid w:val="004B2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E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2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AE7"/>
    <w:rPr>
      <w:rFonts w:ascii="Calibri" w:eastAsia="Times New Roman" w:hAnsi="Calibri" w:cs="Times New Roman"/>
    </w:rPr>
  </w:style>
  <w:style w:type="paragraph" w:customStyle="1" w:styleId="normalweb">
    <w:name w:val="normalweb"/>
    <w:basedOn w:val="a"/>
    <w:rsid w:val="004B2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2022-07-14T08:50:00Z</cp:lastPrinted>
  <dcterms:created xsi:type="dcterms:W3CDTF">2022-07-14T08:50:00Z</dcterms:created>
  <dcterms:modified xsi:type="dcterms:W3CDTF">2022-07-14T08:50:00Z</dcterms:modified>
</cp:coreProperties>
</file>