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ED1CC7" w:rsidP="00A00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D1CC7" w:rsidRPr="00ED1CC7" w:rsidRDefault="00ED1CC7" w:rsidP="00ED1CC7">
      <w:pPr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ED1CC7">
        <w:rPr>
          <w:rFonts w:ascii="Arial" w:hAnsi="Arial" w:cs="Arial"/>
          <w:i/>
          <w:sz w:val="24"/>
          <w:szCs w:val="24"/>
          <w:u w:val="single"/>
        </w:rPr>
        <w:t>ПРОЕКТ</w:t>
      </w:r>
    </w:p>
    <w:p w:rsidR="00A00AB9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__________ 2022 год                                                                                   №____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ED1CC7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0AB9"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="00A00AB9" w:rsidRPr="00ED1CC7">
        <w:rPr>
          <w:rFonts w:ascii="Arial" w:hAnsi="Arial" w:cs="Arial"/>
          <w:sz w:val="24"/>
          <w:szCs w:val="24"/>
        </w:rPr>
        <w:t xml:space="preserve">на 2023 год 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proofErr w:type="spellStart"/>
      <w:r w:rsidR="00ED1CC7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r w:rsidR="00ED1CC7">
        <w:rPr>
          <w:rFonts w:ascii="Arial" w:hAnsi="Arial" w:cs="Arial"/>
          <w:sz w:val="24"/>
          <w:szCs w:val="24"/>
        </w:rPr>
        <w:t>Е. Н. Ковалькова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00AB9" w:rsidRPr="00ED1CC7" w:rsidRDefault="00ED1CC7" w:rsidP="00A00A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«__» ___________2022 </w:t>
      </w:r>
      <w:r w:rsidR="00A00AB9" w:rsidRPr="00ED1CC7">
        <w:rPr>
          <w:rFonts w:ascii="Arial" w:hAnsi="Arial" w:cs="Arial"/>
          <w:sz w:val="24"/>
          <w:szCs w:val="24"/>
        </w:rPr>
        <w:t>№ ____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Pr="00ED1CC7" w:rsidRDefault="00A00AB9" w:rsidP="00A00AB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00AB9" w:rsidRPr="00ED1CC7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ED1CC7">
        <w:rPr>
          <w:rFonts w:ascii="Arial" w:hAnsi="Arial" w:cs="Arial"/>
          <w:sz w:val="24"/>
          <w:szCs w:val="24"/>
          <w:lang w:val="ru-RU"/>
        </w:rPr>
        <w:t>Муравльского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ED1CC7">
        <w:rPr>
          <w:rFonts w:ascii="Arial" w:hAnsi="Arial" w:cs="Arial"/>
          <w:sz w:val="24"/>
          <w:szCs w:val="24"/>
        </w:rPr>
        <w:lastRenderedPageBreak/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Троснянского района в разделе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Троснянского района в разделе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Троснянского района не проводились.</w:t>
      </w:r>
    </w:p>
    <w:p w:rsidR="00A00AB9" w:rsidRPr="00ED1CC7" w:rsidRDefault="00A00AB9" w:rsidP="00A00AB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в 2022 году профилактическая работа способствовала снижению общественно опасных последствий.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4) предупреждение </w:t>
      </w:r>
      <w:r w:rsidR="00ED1CC7" w:rsidRPr="00ED1CC7">
        <w:rPr>
          <w:rFonts w:ascii="Arial" w:hAnsi="Arial" w:cs="Arial"/>
          <w:sz w:val="24"/>
          <w:szCs w:val="24"/>
        </w:rPr>
        <w:t>нарушений,</w:t>
      </w:r>
      <w:r w:rsidRPr="00ED1CC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RPr="00ED1CC7" w:rsidTr="00ED1CC7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CC7" w:rsidRP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00AB9" w:rsidRPr="00ED1CC7" w:rsidTr="00ED1CC7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Троснянского района в разделе </w:t>
            </w:r>
            <w:proofErr w:type="spellStart"/>
            <w:r w:rsidR="00ED1CC7">
              <w:rPr>
                <w:rFonts w:ascii="Arial" w:hAnsi="Arial" w:cs="Arial"/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00AB9" w:rsidRPr="00ED1CC7" w:rsidRDefault="00A00AB9" w:rsidP="000B19D5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Pr="00ED1CC7" w:rsidRDefault="00921122" w:rsidP="000B19D5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RPr="00ED1CC7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00AB9" w:rsidRPr="00ED1CC7" w:rsidTr="00921122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Троснянского района в разделе </w:t>
            </w:r>
            <w:proofErr w:type="spellStart"/>
            <w:r w:rsidR="00921122">
              <w:rPr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 w:rsidR="00921122"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="00921122"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00AB9" w:rsidRPr="00ED1CC7" w:rsidTr="00921122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122" w:rsidRDefault="00A00AB9" w:rsidP="000B19D5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00AB9" w:rsidRPr="00ED1CC7" w:rsidRDefault="00921122" w:rsidP="00921122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AB9"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00AB9" w:rsidRPr="00ED1CC7" w:rsidRDefault="00A00AB9" w:rsidP="000B19D5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Pr="00ED1CC7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Pr="00ED1CC7" w:rsidRDefault="00A00AB9" w:rsidP="00A00AB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Ковалькова Екатерина Николаевна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Зуйкова Татьяна</w:t>
            </w:r>
            <w:bookmarkStart w:id="0" w:name="_GoBack"/>
            <w:bookmarkEnd w:id="0"/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Владимировна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921122">
              <w:rPr>
                <w:rFonts w:ascii="Arial" w:hAnsi="Arial" w:cs="Arial"/>
                <w:color w:val="010101"/>
                <w:sz w:val="24"/>
                <w:szCs w:val="24"/>
              </w:rPr>
              <w:t>28-4-45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00AB9" w:rsidRPr="00ED1CC7" w:rsidRDefault="00A00AB9" w:rsidP="00921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muravlskaya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0F90" w:rsidRPr="00ED1CC7" w:rsidRDefault="00D40F90">
      <w:pPr>
        <w:rPr>
          <w:rFonts w:ascii="Arial" w:hAnsi="Arial" w:cs="Arial"/>
          <w:sz w:val="24"/>
          <w:szCs w:val="24"/>
        </w:rPr>
      </w:pPr>
    </w:p>
    <w:sectPr w:rsidR="00D40F90" w:rsidRPr="00ED1CC7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3B05C6"/>
    <w:rsid w:val="007C2429"/>
    <w:rsid w:val="00921122"/>
    <w:rsid w:val="00A00AB9"/>
    <w:rsid w:val="00D40F90"/>
    <w:rsid w:val="00ED1CC7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2022-12-14T06:47:00Z</dcterms:created>
  <dcterms:modified xsi:type="dcterms:W3CDTF">2022-12-14T06:47:00Z</dcterms:modified>
</cp:coreProperties>
</file>