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B2F" w:rsidRDefault="008B3B2F" w:rsidP="008B3B2F">
      <w:pPr>
        <w:shd w:val="clear" w:color="auto" w:fill="FFFFFF"/>
        <w:spacing w:after="0" w:line="240" w:lineRule="auto"/>
        <w:rPr>
          <w:rFonts w:ascii="Arial" w:eastAsia="Times New Roman" w:hAnsi="Arial" w:cs="Arial"/>
          <w:color w:val="000000"/>
          <w:sz w:val="20"/>
          <w:szCs w:val="20"/>
          <w:lang w:eastAsia="ru-RU"/>
        </w:rPr>
      </w:pPr>
    </w:p>
    <w:p w:rsidR="008B3B2F" w:rsidRPr="008B3B2F" w:rsidRDefault="008B3B2F" w:rsidP="008B3B2F">
      <w:pPr>
        <w:shd w:val="clear" w:color="auto" w:fill="FFFFFF"/>
        <w:spacing w:after="0" w:line="240" w:lineRule="auto"/>
        <w:rPr>
          <w:rFonts w:ascii="Arial" w:eastAsia="Times New Roman" w:hAnsi="Arial" w:cs="Arial"/>
          <w:b/>
          <w:color w:val="000000"/>
          <w:sz w:val="28"/>
          <w:szCs w:val="28"/>
          <w:lang w:eastAsia="ru-RU"/>
        </w:rPr>
      </w:pPr>
      <w:r w:rsidRPr="008B3B2F">
        <w:rPr>
          <w:rFonts w:ascii="Arial" w:eastAsia="Times New Roman" w:hAnsi="Arial" w:cs="Arial"/>
          <w:b/>
          <w:color w:val="000000"/>
          <w:sz w:val="28"/>
          <w:szCs w:val="28"/>
          <w:lang w:eastAsia="ru-RU"/>
        </w:rPr>
        <w:t>В Государственной Думе</w:t>
      </w:r>
    </w:p>
    <w:p w:rsidR="008B3B2F" w:rsidRDefault="008B3B2F" w:rsidP="008B3B2F">
      <w:pPr>
        <w:shd w:val="clear" w:color="auto" w:fill="FFFFFF"/>
        <w:spacing w:after="0" w:line="240" w:lineRule="auto"/>
        <w:rPr>
          <w:rFonts w:ascii="Arial" w:eastAsia="Times New Roman" w:hAnsi="Arial" w:cs="Arial"/>
          <w:color w:val="000000"/>
          <w:sz w:val="20"/>
          <w:szCs w:val="20"/>
          <w:lang w:eastAsia="ru-RU"/>
        </w:rPr>
      </w:pPr>
    </w:p>
    <w:p w:rsidR="008B3B2F" w:rsidRPr="00A51A3C" w:rsidRDefault="008B3B2F" w:rsidP="008B3B2F">
      <w:pPr>
        <w:shd w:val="clear" w:color="auto" w:fill="FFFFFF"/>
        <w:spacing w:after="0" w:line="240" w:lineRule="auto"/>
        <w:rPr>
          <w:rFonts w:ascii="Times New Roman" w:eastAsia="Times New Roman" w:hAnsi="Times New Roman" w:cs="Times New Roman"/>
          <w:color w:val="000000"/>
          <w:sz w:val="28"/>
          <w:szCs w:val="28"/>
          <w:lang w:eastAsia="ru-RU"/>
        </w:rPr>
      </w:pPr>
      <w:r w:rsidRPr="008B3B2F">
        <w:rPr>
          <w:rFonts w:ascii="Times New Roman" w:eastAsia="Times New Roman" w:hAnsi="Times New Roman" w:cs="Times New Roman"/>
          <w:color w:val="000000"/>
          <w:sz w:val="28"/>
          <w:szCs w:val="28"/>
          <w:lang w:eastAsia="ru-RU"/>
        </w:rPr>
        <w:t>Владимир Путин внес в ГД законопроект об уголовной ответственности за уничтожение или повреждение воинских захоронений, памятников и других мемориальных сооружений, увековечивающих память погибших при защите Отечества.</w:t>
      </w:r>
      <w:r w:rsidRPr="008B3B2F">
        <w:rPr>
          <w:rFonts w:ascii="Times New Roman" w:eastAsia="Times New Roman" w:hAnsi="Times New Roman" w:cs="Times New Roman"/>
          <w:color w:val="000000"/>
          <w:sz w:val="28"/>
          <w:szCs w:val="28"/>
          <w:lang w:eastAsia="ru-RU"/>
        </w:rPr>
        <w:br/>
      </w:r>
      <w:r w:rsidRPr="008B3B2F">
        <w:rPr>
          <w:rFonts w:ascii="Times New Roman" w:eastAsia="Times New Roman" w:hAnsi="Times New Roman" w:cs="Times New Roman"/>
          <w:color w:val="000000"/>
          <w:sz w:val="28"/>
          <w:szCs w:val="28"/>
          <w:lang w:eastAsia="ru-RU"/>
        </w:rPr>
        <w:br/>
        <w:t>Максимальным наказанием за такое преступление может стать штраф до пяти миллионов рублей или в размере заработной платы осужденного за период до пяти лет, либо обязательные работы на срок до 480 часов, либо принудительные работы на срок до пяти лет, либо лишение свободы на тот же срок.</w:t>
      </w:r>
    </w:p>
    <w:p w:rsidR="00A51A3C" w:rsidRDefault="00A51A3C" w:rsidP="008B3B2F">
      <w:pPr>
        <w:shd w:val="clear" w:color="auto" w:fill="FFFFFF"/>
        <w:spacing w:after="0" w:line="240" w:lineRule="auto"/>
        <w:rPr>
          <w:rFonts w:ascii="Arial" w:eastAsia="Times New Roman" w:hAnsi="Arial" w:cs="Arial"/>
          <w:color w:val="000000"/>
          <w:sz w:val="20"/>
          <w:szCs w:val="20"/>
          <w:lang w:eastAsia="ru-RU"/>
        </w:rPr>
      </w:pPr>
    </w:p>
    <w:p w:rsidR="00A51A3C" w:rsidRPr="008B3B2F" w:rsidRDefault="00A51A3C" w:rsidP="008B3B2F">
      <w:pPr>
        <w:shd w:val="clear" w:color="auto" w:fill="FFFFFF"/>
        <w:spacing w:after="0" w:line="240" w:lineRule="auto"/>
        <w:rPr>
          <w:rFonts w:ascii="Arial" w:eastAsia="Times New Roman" w:hAnsi="Arial" w:cs="Arial"/>
          <w:color w:val="000000"/>
          <w:sz w:val="20"/>
          <w:szCs w:val="20"/>
          <w:lang w:eastAsia="ru-RU"/>
        </w:rPr>
      </w:pPr>
    </w:p>
    <w:p w:rsidR="00197B25" w:rsidRDefault="00A51A3C" w:rsidP="008B3B2F">
      <w:r>
        <w:rPr>
          <w:noProof/>
          <w:lang w:eastAsia="ru-RU"/>
        </w:rPr>
        <w:drawing>
          <wp:inline distT="0" distB="0" distL="0" distR="0">
            <wp:extent cx="5940425" cy="3118723"/>
            <wp:effectExtent l="19050" t="0" r="3175" b="0"/>
            <wp:docPr id="1" name="Рисунок 1" descr="https://sun1-24.userapi.com/c7001/v7001029/518bf/EtxmU_1yiH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1-24.userapi.com/c7001/v7001029/518bf/EtxmU_1yiHw.jpg"/>
                    <pic:cNvPicPr>
                      <a:picLocks noChangeAspect="1" noChangeArrowheads="1"/>
                    </pic:cNvPicPr>
                  </pic:nvPicPr>
                  <pic:blipFill>
                    <a:blip r:embed="rId4" cstate="print"/>
                    <a:srcRect/>
                    <a:stretch>
                      <a:fillRect/>
                    </a:stretch>
                  </pic:blipFill>
                  <pic:spPr bwMode="auto">
                    <a:xfrm>
                      <a:off x="0" y="0"/>
                      <a:ext cx="5940425" cy="3118723"/>
                    </a:xfrm>
                    <a:prstGeom prst="rect">
                      <a:avLst/>
                    </a:prstGeom>
                    <a:noFill/>
                    <a:ln w="9525">
                      <a:noFill/>
                      <a:miter lim="800000"/>
                      <a:headEnd/>
                      <a:tailEnd/>
                    </a:ln>
                  </pic:spPr>
                </pic:pic>
              </a:graphicData>
            </a:graphic>
          </wp:inline>
        </w:drawing>
      </w:r>
      <w:hyperlink r:id="rId5" w:tooltip="Нравится" w:history="1">
        <w:r w:rsidR="008B3B2F" w:rsidRPr="008B3B2F">
          <w:rPr>
            <w:rFonts w:ascii="Arial" w:eastAsia="Times New Roman" w:hAnsi="Arial" w:cs="Arial"/>
            <w:color w:val="2A5885"/>
            <w:sz w:val="20"/>
            <w:szCs w:val="20"/>
            <w:u w:val="single"/>
            <w:lang w:eastAsia="ru-RU"/>
          </w:rPr>
          <w:br/>
        </w:r>
      </w:hyperlink>
    </w:p>
    <w:sectPr w:rsidR="00197B25" w:rsidSect="00197B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3B2F"/>
    <w:rsid w:val="00197B25"/>
    <w:rsid w:val="008B3B2F"/>
    <w:rsid w:val="00A51A3C"/>
    <w:rsid w:val="00CA1A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B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1A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1A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9072306">
      <w:bodyDiv w:val="1"/>
      <w:marLeft w:val="0"/>
      <w:marRight w:val="0"/>
      <w:marTop w:val="0"/>
      <w:marBottom w:val="0"/>
      <w:divBdr>
        <w:top w:val="none" w:sz="0" w:space="0" w:color="auto"/>
        <w:left w:val="none" w:sz="0" w:space="0" w:color="auto"/>
        <w:bottom w:val="none" w:sz="0" w:space="0" w:color="auto"/>
        <w:right w:val="none" w:sz="0" w:space="0" w:color="auto"/>
      </w:divBdr>
      <w:divsChild>
        <w:div w:id="686295682">
          <w:marLeft w:val="0"/>
          <w:marRight w:val="0"/>
          <w:marTop w:val="75"/>
          <w:marBottom w:val="0"/>
          <w:divBdr>
            <w:top w:val="none" w:sz="0" w:space="0" w:color="auto"/>
            <w:left w:val="single" w:sz="12" w:space="9" w:color="DEE6EE"/>
            <w:bottom w:val="none" w:sz="0" w:space="0" w:color="auto"/>
            <w:right w:val="none" w:sz="0" w:space="0" w:color="auto"/>
          </w:divBdr>
          <w:divsChild>
            <w:div w:id="162446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k.com/antiterror57"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Антитеррор</dc:creator>
  <cp:lastModifiedBy>Антитеррор</cp:lastModifiedBy>
  <cp:revision>2</cp:revision>
  <dcterms:created xsi:type="dcterms:W3CDTF">2020-03-10T15:12:00Z</dcterms:created>
  <dcterms:modified xsi:type="dcterms:W3CDTF">2020-03-10T15:14:00Z</dcterms:modified>
</cp:coreProperties>
</file>