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0" w:rsidRPr="005B085F" w:rsidRDefault="00516620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 ОБЛАСТЬ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ТРОСНЯНСКИЙ РАЙОН</w:t>
      </w:r>
    </w:p>
    <w:p w:rsidR="003A6DD8" w:rsidRPr="005B085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ВОРОНЕЦКОЕ</w:t>
      </w:r>
      <w:r w:rsidR="003A6DD8"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СЕЛЬСКИЙ СОВЕТ НАРОДНЫХ ДЕПУТАТОВ</w:t>
      </w: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DD8" w:rsidRPr="005B085F" w:rsidRDefault="000A74BB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A6DD8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r w:rsidR="00C9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мая </w:t>
      </w:r>
      <w:r w:rsidR="00540B1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9511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40B1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</w:t>
      </w:r>
      <w:r w:rsidR="00EF4671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3A6DD8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4499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77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r w:rsidR="00EF4671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Воронец</w:t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6DD8" w:rsidRPr="005B085F" w:rsidRDefault="003A6DD8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71A" w:rsidRPr="005B085F" w:rsidRDefault="00EF4671" w:rsidP="0068071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071A" w:rsidRPr="005B085F" w:rsidRDefault="00172AE5" w:rsidP="00EB702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0A74BB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проекте </w:t>
      </w:r>
      <w:r w:rsidR="007C0F94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внесени</w:t>
      </w:r>
      <w:r w:rsidR="00EF4671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="000A74BB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D78E3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изменени</w:t>
      </w:r>
      <w:r w:rsidR="00516620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и дополнений</w:t>
      </w:r>
      <w:r w:rsidR="0068071A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Устав </w:t>
      </w:r>
    </w:p>
    <w:p w:rsidR="00B4499A" w:rsidRPr="005B085F" w:rsidRDefault="00EF4671" w:rsidP="00EB702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Воронецкого</w:t>
      </w:r>
      <w:r w:rsidR="0068071A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C7A35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сельского поселения</w:t>
      </w:r>
      <w:r w:rsidR="0068071A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4499A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EB7020" w:rsidRPr="005B085F" w:rsidRDefault="00B4499A" w:rsidP="00EB702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Троснянского района</w:t>
      </w:r>
      <w:r w:rsidR="00EB7020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Орловской области</w:t>
      </w:r>
      <w:r w:rsidR="0068071A" w:rsidRPr="005B0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7C0F94" w:rsidRPr="005B085F" w:rsidRDefault="007C0F94" w:rsidP="007C0F9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B0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(в </w:t>
      </w:r>
      <w:r w:rsidR="00EF4671" w:rsidRPr="005B0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первом</w:t>
      </w:r>
      <w:r w:rsidRPr="005B0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чтении) </w:t>
      </w:r>
    </w:p>
    <w:p w:rsidR="000A74BB" w:rsidRPr="005B085F" w:rsidRDefault="000A74BB" w:rsidP="000A74B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8071A" w:rsidRPr="005B085F" w:rsidRDefault="000A74BB" w:rsidP="00680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В целях приведения Устава </w:t>
      </w:r>
      <w:r w:rsidR="00EF4671"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Воронецкого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сельского поселения Троснянского района  Орловской области   в соответствие  с изменениями,</w:t>
      </w:r>
      <w:r w:rsidRPr="005B085F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внесёнными в</w:t>
      </w:r>
      <w:r w:rsidRPr="005B085F"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  <w:t> </w:t>
      </w:r>
      <w:r w:rsidR="0068071A" w:rsidRPr="005B085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5B085F">
        <w:rPr>
          <w:rFonts w:ascii="Times New Roman" w:hAnsi="Times New Roman" w:cs="Times New Roman"/>
          <w:sz w:val="24"/>
          <w:szCs w:val="24"/>
        </w:rPr>
        <w:t>й</w:t>
      </w:r>
      <w:r w:rsidR="0068071A" w:rsidRPr="005B085F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руководствуясь Уставом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Воронецкого</w:t>
      </w:r>
      <w:r w:rsidR="0068071A" w:rsidRPr="005B085F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сельского  поселения Троснянского района</w:t>
      </w:r>
      <w:r w:rsidR="0068071A" w:rsidRPr="005B085F">
        <w:rPr>
          <w:rFonts w:ascii="Times New Roman" w:hAnsi="Times New Roman" w:cs="Times New Roman"/>
          <w:sz w:val="24"/>
          <w:szCs w:val="24"/>
        </w:rPr>
        <w:t xml:space="preserve"> Орловской области,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Воронецкий</w:t>
      </w:r>
      <w:r w:rsidR="0068071A" w:rsidRPr="005B085F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68071A" w:rsidRPr="005B085F">
        <w:rPr>
          <w:rFonts w:ascii="Times New Roman" w:hAnsi="Times New Roman" w:cs="Times New Roman"/>
          <w:sz w:val="24"/>
          <w:szCs w:val="24"/>
        </w:rPr>
        <w:t>Совет народных депутатов РЕШИЛ:</w:t>
      </w:r>
    </w:p>
    <w:p w:rsidR="0068071A" w:rsidRPr="005B085F" w:rsidRDefault="0068071A" w:rsidP="0068071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 xml:space="preserve">Внести в Устав </w:t>
      </w:r>
      <w:r w:rsidR="00EF4671" w:rsidRPr="005B085F">
        <w:rPr>
          <w:rFonts w:ascii="Times New Roman" w:hAnsi="Times New Roman"/>
          <w:sz w:val="24"/>
          <w:szCs w:val="24"/>
        </w:rPr>
        <w:t xml:space="preserve">Воронецкого сельского поселения </w:t>
      </w:r>
      <w:r w:rsidR="00EB7020" w:rsidRPr="005B085F">
        <w:rPr>
          <w:rFonts w:ascii="Times New Roman" w:hAnsi="Times New Roman"/>
          <w:sz w:val="24"/>
          <w:szCs w:val="24"/>
        </w:rPr>
        <w:t>Троснянского района</w:t>
      </w:r>
      <w:r w:rsidRPr="005B085F">
        <w:rPr>
          <w:rFonts w:ascii="Times New Roman" w:hAnsi="Times New Roman"/>
          <w:sz w:val="24"/>
          <w:szCs w:val="24"/>
        </w:rPr>
        <w:t xml:space="preserve"> Орловской области, принятый </w:t>
      </w:r>
      <w:r w:rsidR="003A6DD8" w:rsidRPr="005B085F">
        <w:rPr>
          <w:rFonts w:ascii="Times New Roman" w:hAnsi="Times New Roman"/>
          <w:sz w:val="24"/>
          <w:szCs w:val="24"/>
        </w:rPr>
        <w:t>решением</w:t>
      </w:r>
      <w:r w:rsidRPr="005B085F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Воронецкого</w:t>
      </w:r>
      <w:r w:rsidRPr="005B085F">
        <w:rPr>
          <w:rFonts w:ascii="Times New Roman" w:hAnsi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/>
          <w:sz w:val="24"/>
          <w:szCs w:val="24"/>
        </w:rPr>
        <w:t>сельского</w:t>
      </w:r>
      <w:r w:rsidRPr="005B085F">
        <w:rPr>
          <w:rFonts w:ascii="Times New Roman" w:hAnsi="Times New Roman"/>
          <w:sz w:val="24"/>
          <w:szCs w:val="24"/>
        </w:rPr>
        <w:t xml:space="preserve"> Совета народных депутатов от</w:t>
      </w:r>
      <w:r w:rsidR="00342158" w:rsidRPr="005B085F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sz w:val="24"/>
          <w:szCs w:val="24"/>
        </w:rPr>
        <w:t>20</w:t>
      </w:r>
      <w:r w:rsidRPr="005B085F">
        <w:rPr>
          <w:rFonts w:ascii="Times New Roman" w:hAnsi="Times New Roman"/>
          <w:sz w:val="24"/>
          <w:szCs w:val="24"/>
        </w:rPr>
        <w:t xml:space="preserve"> июня 2005 года № </w:t>
      </w:r>
      <w:r w:rsidR="005F152C" w:rsidRPr="005B085F">
        <w:rPr>
          <w:rFonts w:ascii="Times New Roman" w:hAnsi="Times New Roman"/>
          <w:sz w:val="24"/>
          <w:szCs w:val="24"/>
        </w:rPr>
        <w:t>33</w:t>
      </w:r>
      <w:r w:rsidR="00EB7020" w:rsidRPr="005B085F">
        <w:rPr>
          <w:rFonts w:ascii="Times New Roman" w:hAnsi="Times New Roman"/>
          <w:sz w:val="24"/>
          <w:szCs w:val="24"/>
        </w:rPr>
        <w:t xml:space="preserve">, </w:t>
      </w:r>
      <w:r w:rsidRPr="005B085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5B085F">
        <w:rPr>
          <w:rFonts w:ascii="Times New Roman" w:hAnsi="Times New Roman"/>
          <w:bCs/>
          <w:sz w:val="24"/>
          <w:szCs w:val="24"/>
        </w:rPr>
        <w:t>е</w:t>
      </w:r>
      <w:r w:rsidRPr="005B085F">
        <w:rPr>
          <w:rFonts w:ascii="Times New Roman" w:hAnsi="Times New Roman"/>
          <w:bCs/>
          <w:sz w:val="24"/>
          <w:szCs w:val="24"/>
        </w:rPr>
        <w:t xml:space="preserve">е </w:t>
      </w:r>
      <w:r w:rsidR="008D78E3" w:rsidRPr="005B085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Cs/>
          <w:sz w:val="24"/>
          <w:szCs w:val="24"/>
        </w:rPr>
        <w:t>я</w:t>
      </w:r>
      <w:r w:rsidRPr="005B085F">
        <w:rPr>
          <w:rFonts w:ascii="Times New Roman" w:hAnsi="Times New Roman"/>
          <w:bCs/>
          <w:sz w:val="24"/>
          <w:szCs w:val="24"/>
        </w:rPr>
        <w:t>:</w:t>
      </w:r>
    </w:p>
    <w:p w:rsidR="007F6AA3" w:rsidRDefault="007F6AA3" w:rsidP="007F6AA3">
      <w:pPr>
        <w:rPr>
          <w:rFonts w:ascii="Times New Roman" w:hAnsi="Times New Roman" w:cs="Times New Roman"/>
          <w:sz w:val="24"/>
          <w:szCs w:val="24"/>
        </w:rPr>
      </w:pPr>
      <w:r w:rsidRPr="007F6A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6AA3">
        <w:rPr>
          <w:rFonts w:ascii="Times New Roman" w:hAnsi="Times New Roman" w:cs="Times New Roman"/>
          <w:b/>
          <w:sz w:val="24"/>
          <w:szCs w:val="24"/>
        </w:rPr>
        <w:t>1) часть 2 статьи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6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6AA3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  <w:r w:rsidRPr="007F6AA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6AA3">
        <w:rPr>
          <w:rFonts w:ascii="Times New Roman" w:hAnsi="Times New Roman" w:cs="Times New Roman"/>
          <w:sz w:val="24"/>
          <w:szCs w:val="24"/>
        </w:rPr>
        <w:t>"2.Старший сельского населенного пункта назначается представительным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органом муниципального образования, в состав которого входит данный сельский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населенный пункт, по представлению схода граждан сельского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пункта. Старший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сельского населенного пункта назначается из числа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Российской Федерации, проживающих на территории данного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населенного пункта и обладающих активным избирательным правом,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граждан Российской Федерации, достигших на день представления сходом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граждан 18 лет и имеющих в собственности жилое помещение, расположенное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территории данного сельского населенного пункта.";</w:t>
      </w:r>
    </w:p>
    <w:p w:rsidR="007F6AA3" w:rsidRPr="007F6AA3" w:rsidRDefault="007F6AA3" w:rsidP="007F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6AA3">
        <w:rPr>
          <w:rFonts w:ascii="Times New Roman" w:hAnsi="Times New Roman" w:cs="Times New Roman"/>
          <w:b/>
          <w:sz w:val="24"/>
          <w:szCs w:val="24"/>
        </w:rPr>
        <w:t xml:space="preserve">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b/>
          <w:sz w:val="24"/>
          <w:szCs w:val="24"/>
        </w:rPr>
        <w:t>часть 3 статьи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6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6AA3">
        <w:rPr>
          <w:rFonts w:ascii="Times New Roman" w:hAnsi="Times New Roman" w:cs="Times New Roman"/>
          <w:b/>
          <w:sz w:val="24"/>
          <w:szCs w:val="24"/>
        </w:rPr>
        <w:t>.изложить в следующей редакции:</w:t>
      </w:r>
      <w:r w:rsidRPr="007F6AA3">
        <w:rPr>
          <w:rFonts w:ascii="Times New Roman" w:hAnsi="Times New Roman" w:cs="Times New Roman"/>
          <w:sz w:val="24"/>
          <w:szCs w:val="24"/>
        </w:rPr>
        <w:br/>
        <w:t>«3.Старший сельского населенного пункта не является лицом, замещающим</w:t>
      </w:r>
      <w:r w:rsidRPr="007F6AA3">
        <w:rPr>
          <w:rFonts w:ascii="Times New Roman" w:hAnsi="Times New Roman" w:cs="Times New Roman"/>
          <w:sz w:val="24"/>
          <w:szCs w:val="24"/>
        </w:rPr>
        <w:br/>
        <w:t>государственную должность, должность государственной гражданской службы,</w:t>
      </w:r>
      <w:r w:rsidRPr="007F6AA3">
        <w:rPr>
          <w:rFonts w:ascii="Times New Roman" w:hAnsi="Times New Roman" w:cs="Times New Roman"/>
          <w:sz w:val="24"/>
          <w:szCs w:val="24"/>
        </w:rPr>
        <w:br/>
        <w:t>муниципальную должность, за исключением муниципальной должности депутата</w:t>
      </w:r>
      <w:r w:rsidRPr="007F6AA3">
        <w:rPr>
          <w:rFonts w:ascii="Times New Roman" w:hAnsi="Times New Roman" w:cs="Times New Roman"/>
          <w:sz w:val="24"/>
          <w:szCs w:val="24"/>
        </w:rPr>
        <w:br/>
        <w:t>представительного органа муниципального образования, осуществляющего свои</w:t>
      </w:r>
      <w:r w:rsidRPr="007F6AA3">
        <w:rPr>
          <w:rFonts w:ascii="Times New Roman" w:hAnsi="Times New Roman" w:cs="Times New Roman"/>
          <w:sz w:val="24"/>
          <w:szCs w:val="24"/>
        </w:rPr>
        <w:br/>
        <w:t>полномочия на непостоянной основе, или должность муниципальной службы, не</w:t>
      </w:r>
      <w:r w:rsidRPr="007F6AA3">
        <w:rPr>
          <w:rFonts w:ascii="Times New Roman" w:hAnsi="Times New Roman" w:cs="Times New Roman"/>
          <w:sz w:val="24"/>
          <w:szCs w:val="24"/>
        </w:rPr>
        <w:br/>
        <w:t>может состоять в трудовых отношениях и иных непосредственно связанных с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ними отношениях с органами местного самоуправления.»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AA3" w:rsidRPr="007F6AA3" w:rsidRDefault="007F6AA3" w:rsidP="007F6AA3">
      <w:pPr>
        <w:pStyle w:val="a7"/>
        <w:rPr>
          <w:rFonts w:ascii="Times New Roman" w:hAnsi="Times New Roman"/>
          <w:b/>
          <w:sz w:val="24"/>
          <w:szCs w:val="24"/>
        </w:rPr>
      </w:pPr>
      <w:r w:rsidRPr="007F6AA3">
        <w:rPr>
          <w:rFonts w:ascii="Times New Roman" w:hAnsi="Times New Roman"/>
          <w:b/>
          <w:sz w:val="24"/>
          <w:szCs w:val="24"/>
        </w:rPr>
        <w:t>3) пункт 1 части 4 статьи 1</w:t>
      </w:r>
      <w:r>
        <w:rPr>
          <w:rFonts w:ascii="Times New Roman" w:hAnsi="Times New Roman"/>
          <w:b/>
          <w:sz w:val="24"/>
          <w:szCs w:val="24"/>
        </w:rPr>
        <w:t>8</w:t>
      </w:r>
      <w:r w:rsidRPr="007F6A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F6AA3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7F6AA3" w:rsidRPr="007F6AA3" w:rsidRDefault="007F6AA3" w:rsidP="007F6AA3">
      <w:pPr>
        <w:pStyle w:val="a7"/>
        <w:rPr>
          <w:rFonts w:ascii="Times New Roman" w:hAnsi="Times New Roman"/>
          <w:sz w:val="24"/>
          <w:szCs w:val="24"/>
        </w:rPr>
      </w:pPr>
      <w:r w:rsidRPr="007F6AA3">
        <w:rPr>
          <w:rFonts w:ascii="Times New Roman" w:hAnsi="Times New Roman"/>
          <w:sz w:val="24"/>
          <w:szCs w:val="24"/>
        </w:rPr>
        <w:t xml:space="preserve"> «1)</w:t>
      </w:r>
      <w:r w:rsidR="00906C12">
        <w:rPr>
          <w:rFonts w:ascii="Times New Roman" w:hAnsi="Times New Roman"/>
          <w:sz w:val="24"/>
          <w:szCs w:val="24"/>
        </w:rPr>
        <w:t xml:space="preserve"> </w:t>
      </w:r>
      <w:r w:rsidRPr="007F6AA3">
        <w:rPr>
          <w:rFonts w:ascii="Times New Roman" w:hAnsi="Times New Roman"/>
          <w:sz w:val="24"/>
          <w:szCs w:val="24"/>
        </w:rPr>
        <w:t>замещающее государственную должность, должность государственной</w:t>
      </w:r>
      <w:r w:rsidR="006778E9">
        <w:rPr>
          <w:rFonts w:ascii="Times New Roman" w:hAnsi="Times New Roman"/>
          <w:sz w:val="24"/>
          <w:szCs w:val="24"/>
        </w:rPr>
        <w:t xml:space="preserve"> </w:t>
      </w:r>
      <w:r w:rsidRPr="007F6AA3">
        <w:rPr>
          <w:rFonts w:ascii="Times New Roman" w:hAnsi="Times New Roman"/>
          <w:sz w:val="24"/>
          <w:szCs w:val="24"/>
        </w:rPr>
        <w:t>гражданской службы, муниципальную должность, за исключением муниципальной</w:t>
      </w:r>
      <w:r w:rsidR="006778E9">
        <w:rPr>
          <w:rFonts w:ascii="Times New Roman" w:hAnsi="Times New Roman"/>
          <w:sz w:val="24"/>
          <w:szCs w:val="24"/>
        </w:rPr>
        <w:t xml:space="preserve"> </w:t>
      </w:r>
      <w:r w:rsidRPr="007F6AA3">
        <w:rPr>
          <w:rFonts w:ascii="Times New Roman" w:hAnsi="Times New Roman"/>
          <w:sz w:val="24"/>
          <w:szCs w:val="24"/>
        </w:rPr>
        <w:t xml:space="preserve">должности депутата </w:t>
      </w:r>
      <w:r w:rsidRPr="007F6AA3">
        <w:rPr>
          <w:rFonts w:ascii="Times New Roman" w:hAnsi="Times New Roman"/>
          <w:sz w:val="24"/>
          <w:szCs w:val="24"/>
        </w:rPr>
        <w:lastRenderedPageBreak/>
        <w:t>представительного органа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778E9">
        <w:rPr>
          <w:rFonts w:ascii="Times New Roman" w:hAnsi="Times New Roman"/>
          <w:sz w:val="24"/>
          <w:szCs w:val="24"/>
        </w:rPr>
        <w:t xml:space="preserve">осуществляющего свои </w:t>
      </w:r>
      <w:r w:rsidRPr="007F6AA3">
        <w:rPr>
          <w:rFonts w:ascii="Times New Roman" w:hAnsi="Times New Roman"/>
          <w:sz w:val="24"/>
          <w:szCs w:val="24"/>
        </w:rPr>
        <w:t>полномочия на непостоянной основе, или должность</w:t>
      </w:r>
      <w:r w:rsidR="006778E9">
        <w:rPr>
          <w:rFonts w:ascii="Times New Roman" w:hAnsi="Times New Roman"/>
          <w:sz w:val="24"/>
          <w:szCs w:val="24"/>
        </w:rPr>
        <w:t xml:space="preserve"> </w:t>
      </w:r>
      <w:r w:rsidRPr="007F6AA3">
        <w:rPr>
          <w:rFonts w:ascii="Times New Roman" w:hAnsi="Times New Roman"/>
          <w:sz w:val="24"/>
          <w:szCs w:val="24"/>
        </w:rPr>
        <w:t>муниципальной службы</w:t>
      </w:r>
      <w:r w:rsidR="006778E9">
        <w:rPr>
          <w:rFonts w:ascii="Times New Roman" w:hAnsi="Times New Roman"/>
          <w:sz w:val="24"/>
          <w:szCs w:val="24"/>
        </w:rPr>
        <w:t>.</w:t>
      </w:r>
      <w:r w:rsidRPr="007F6AA3">
        <w:rPr>
          <w:rFonts w:ascii="Times New Roman" w:hAnsi="Times New Roman"/>
          <w:sz w:val="24"/>
          <w:szCs w:val="24"/>
        </w:rPr>
        <w:t>»</w:t>
      </w:r>
      <w:r w:rsidR="006778E9">
        <w:rPr>
          <w:rFonts w:ascii="Times New Roman" w:hAnsi="Times New Roman"/>
          <w:sz w:val="24"/>
          <w:szCs w:val="24"/>
        </w:rPr>
        <w:t>;</w:t>
      </w:r>
    </w:p>
    <w:p w:rsidR="006778E9" w:rsidRDefault="007F6AA3" w:rsidP="007F6AA3">
      <w:pPr>
        <w:rPr>
          <w:rFonts w:ascii="Times New Roman" w:hAnsi="Times New Roman" w:cs="Times New Roman"/>
          <w:sz w:val="24"/>
          <w:szCs w:val="24"/>
        </w:rPr>
      </w:pPr>
      <w:r w:rsidRPr="007F6AA3">
        <w:rPr>
          <w:rFonts w:ascii="Times New Roman" w:hAnsi="Times New Roman" w:cs="Times New Roman"/>
          <w:sz w:val="24"/>
          <w:szCs w:val="24"/>
        </w:rPr>
        <w:br/>
      </w:r>
      <w:r w:rsidRPr="006778E9">
        <w:rPr>
          <w:rFonts w:ascii="Times New Roman" w:hAnsi="Times New Roman" w:cs="Times New Roman"/>
          <w:b/>
          <w:sz w:val="24"/>
          <w:szCs w:val="24"/>
        </w:rPr>
        <w:t xml:space="preserve">   4) </w:t>
      </w:r>
      <w:r w:rsidR="00B57F6F" w:rsidRPr="006778E9">
        <w:rPr>
          <w:rFonts w:ascii="Times New Roman" w:hAnsi="Times New Roman" w:cs="Times New Roman"/>
          <w:b/>
          <w:sz w:val="24"/>
          <w:szCs w:val="24"/>
        </w:rPr>
        <w:t xml:space="preserve">статью 23 </w:t>
      </w:r>
      <w:r w:rsidR="0036727E" w:rsidRPr="006778E9">
        <w:rPr>
          <w:rFonts w:ascii="Times New Roman" w:hAnsi="Times New Roman" w:cs="Times New Roman"/>
          <w:b/>
          <w:sz w:val="24"/>
          <w:szCs w:val="24"/>
        </w:rPr>
        <w:t xml:space="preserve">дополнить частью 4.1 </w:t>
      </w:r>
      <w:r w:rsidRPr="006778E9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Pr="006778E9">
        <w:rPr>
          <w:rFonts w:ascii="Times New Roman" w:hAnsi="Times New Roman" w:cs="Times New Roman"/>
          <w:b/>
          <w:sz w:val="24"/>
          <w:szCs w:val="24"/>
        </w:rPr>
        <w:br/>
      </w:r>
      <w:r w:rsidRPr="007F6AA3">
        <w:rPr>
          <w:rFonts w:ascii="Times New Roman" w:hAnsi="Times New Roman" w:cs="Times New Roman"/>
          <w:sz w:val="24"/>
          <w:szCs w:val="24"/>
        </w:rPr>
        <w:t>"4.1.Полномочия депутата сельского Совета народных депутатов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прекращаются досрочно решением сельского Совета народных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депутатов в случае отсутствия депутата без уважительных причин на всех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заседаниях сельского Совета народных депутатов в течение шести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месяцев подряд."</w:t>
      </w:r>
      <w:r w:rsidR="006778E9">
        <w:rPr>
          <w:rFonts w:ascii="Times New Roman" w:hAnsi="Times New Roman" w:cs="Times New Roman"/>
          <w:sz w:val="24"/>
          <w:szCs w:val="24"/>
        </w:rPr>
        <w:t>;</w:t>
      </w:r>
    </w:p>
    <w:p w:rsidR="006778E9" w:rsidRDefault="007F6AA3" w:rsidP="007F6AA3">
      <w:pPr>
        <w:rPr>
          <w:rFonts w:ascii="Times New Roman" w:hAnsi="Times New Roman" w:cs="Times New Roman"/>
          <w:sz w:val="24"/>
          <w:szCs w:val="24"/>
        </w:rPr>
      </w:pPr>
      <w:r w:rsidRPr="006778E9">
        <w:rPr>
          <w:rFonts w:ascii="Times New Roman" w:hAnsi="Times New Roman" w:cs="Times New Roman"/>
          <w:b/>
          <w:sz w:val="24"/>
          <w:szCs w:val="24"/>
        </w:rPr>
        <w:t xml:space="preserve">    5) статью 41 </w:t>
      </w:r>
      <w:r w:rsidR="00B57F6F" w:rsidRPr="006778E9">
        <w:rPr>
          <w:rFonts w:ascii="Times New Roman" w:hAnsi="Times New Roman" w:cs="Times New Roman"/>
          <w:b/>
          <w:sz w:val="24"/>
          <w:szCs w:val="24"/>
        </w:rPr>
        <w:t xml:space="preserve">дополнить частью 5.1 </w:t>
      </w:r>
      <w:r w:rsidRPr="006778E9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Pr="006778E9">
        <w:rPr>
          <w:rFonts w:ascii="Times New Roman" w:hAnsi="Times New Roman" w:cs="Times New Roman"/>
          <w:b/>
          <w:sz w:val="24"/>
          <w:szCs w:val="24"/>
        </w:rPr>
        <w:br/>
      </w:r>
      <w:r w:rsidRPr="007F6AA3">
        <w:rPr>
          <w:rFonts w:ascii="Times New Roman" w:hAnsi="Times New Roman" w:cs="Times New Roman"/>
          <w:sz w:val="24"/>
          <w:szCs w:val="24"/>
        </w:rPr>
        <w:t>«5.1.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правовых актов и соглашений органы местного самоуправления вправе также</w:t>
      </w:r>
      <w:r w:rsidR="006778E9">
        <w:rPr>
          <w:rFonts w:ascii="Times New Roman" w:hAnsi="Times New Roman" w:cs="Times New Roman"/>
          <w:sz w:val="24"/>
          <w:szCs w:val="24"/>
        </w:rPr>
        <w:t xml:space="preserve"> использовать сетевое </w:t>
      </w:r>
      <w:r w:rsidRPr="007F6AA3">
        <w:rPr>
          <w:rFonts w:ascii="Times New Roman" w:hAnsi="Times New Roman" w:cs="Times New Roman"/>
          <w:sz w:val="24"/>
          <w:szCs w:val="24"/>
        </w:rPr>
        <w:t>издание. В случае опубликования (размещения) полного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текста муниципального правового акта в официальном сетевом издании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объемные графические и табличные приложения к нему в печатном издании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Pr="007F6AA3">
        <w:rPr>
          <w:rFonts w:ascii="Times New Roman" w:hAnsi="Times New Roman" w:cs="Times New Roman"/>
          <w:sz w:val="24"/>
          <w:szCs w:val="24"/>
        </w:rPr>
        <w:t>могут не приводиться.»;</w:t>
      </w:r>
    </w:p>
    <w:p w:rsidR="007F6AA3" w:rsidRPr="007F6AA3" w:rsidRDefault="00262F3D" w:rsidP="007F6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6AA3" w:rsidRPr="006778E9">
        <w:rPr>
          <w:rFonts w:ascii="Times New Roman" w:hAnsi="Times New Roman" w:cs="Times New Roman"/>
          <w:b/>
          <w:sz w:val="24"/>
          <w:szCs w:val="24"/>
        </w:rPr>
        <w:t xml:space="preserve">6) статью  41 </w:t>
      </w:r>
      <w:r w:rsidR="00B57F6F" w:rsidRPr="006778E9">
        <w:rPr>
          <w:rFonts w:ascii="Times New Roman" w:hAnsi="Times New Roman" w:cs="Times New Roman"/>
          <w:b/>
          <w:sz w:val="24"/>
          <w:szCs w:val="24"/>
        </w:rPr>
        <w:t xml:space="preserve">дополнить частью 9 </w:t>
      </w:r>
      <w:r w:rsidR="007F6AA3" w:rsidRPr="006778E9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="007F6AA3" w:rsidRPr="006778E9">
        <w:rPr>
          <w:rFonts w:ascii="Times New Roman" w:hAnsi="Times New Roman" w:cs="Times New Roman"/>
          <w:b/>
          <w:sz w:val="24"/>
          <w:szCs w:val="24"/>
        </w:rPr>
        <w:br/>
      </w:r>
      <w:r w:rsidR="007F6AA3" w:rsidRPr="007F6AA3">
        <w:rPr>
          <w:rFonts w:ascii="Times New Roman" w:hAnsi="Times New Roman" w:cs="Times New Roman"/>
          <w:sz w:val="24"/>
          <w:szCs w:val="24"/>
        </w:rPr>
        <w:t>«9.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A3" w:rsidRPr="007F6AA3">
        <w:rPr>
          <w:rFonts w:ascii="Times New Roman" w:hAnsi="Times New Roman" w:cs="Times New Roman"/>
          <w:sz w:val="24"/>
          <w:szCs w:val="24"/>
        </w:rPr>
        <w:t>Порядок опубликования (обнародования) муниципальных правовых актов,</w:t>
      </w:r>
      <w:r w:rsidR="007F6AA3" w:rsidRPr="007F6AA3">
        <w:rPr>
          <w:rFonts w:ascii="Times New Roman" w:hAnsi="Times New Roman" w:cs="Times New Roman"/>
          <w:sz w:val="24"/>
          <w:szCs w:val="24"/>
        </w:rPr>
        <w:br/>
        <w:t>соглашений, заключаемых между органами местного самоуправления</w:t>
      </w:r>
      <w:r w:rsidR="0036727E">
        <w:rPr>
          <w:rFonts w:ascii="Times New Roman" w:hAnsi="Times New Roman" w:cs="Times New Roman"/>
          <w:sz w:val="24"/>
          <w:szCs w:val="24"/>
        </w:rPr>
        <w:t xml:space="preserve">, </w:t>
      </w:r>
      <w:r w:rsidR="007F6AA3" w:rsidRPr="007F6AA3">
        <w:rPr>
          <w:rFonts w:ascii="Times New Roman" w:hAnsi="Times New Roman" w:cs="Times New Roman"/>
          <w:sz w:val="24"/>
          <w:szCs w:val="24"/>
        </w:rPr>
        <w:t>устанавливается уставом муниципального образования и должен обеспечивать</w:t>
      </w:r>
      <w:r w:rsidR="0036727E">
        <w:rPr>
          <w:rFonts w:ascii="Times New Roman" w:hAnsi="Times New Roman" w:cs="Times New Roman"/>
          <w:sz w:val="24"/>
          <w:szCs w:val="24"/>
        </w:rPr>
        <w:t xml:space="preserve"> </w:t>
      </w:r>
      <w:r w:rsidR="007F6AA3" w:rsidRPr="007F6AA3">
        <w:rPr>
          <w:rFonts w:ascii="Times New Roman" w:hAnsi="Times New Roman" w:cs="Times New Roman"/>
          <w:sz w:val="24"/>
          <w:szCs w:val="24"/>
        </w:rPr>
        <w:t>возможность ознакомления с ними граждан, за исключением муниципальных</w:t>
      </w:r>
      <w:r w:rsidR="0036727E">
        <w:rPr>
          <w:rFonts w:ascii="Times New Roman" w:hAnsi="Times New Roman" w:cs="Times New Roman"/>
          <w:sz w:val="24"/>
          <w:szCs w:val="24"/>
        </w:rPr>
        <w:t xml:space="preserve"> </w:t>
      </w:r>
      <w:r w:rsidR="007F6AA3" w:rsidRPr="007F6AA3">
        <w:rPr>
          <w:rFonts w:ascii="Times New Roman" w:hAnsi="Times New Roman" w:cs="Times New Roman"/>
          <w:sz w:val="24"/>
          <w:szCs w:val="24"/>
        </w:rPr>
        <w:t>правовых актов или их отдельных положений, содержащих сведения</w:t>
      </w:r>
      <w:r w:rsidR="0036727E">
        <w:rPr>
          <w:rFonts w:ascii="Times New Roman" w:hAnsi="Times New Roman" w:cs="Times New Roman"/>
          <w:sz w:val="24"/>
          <w:szCs w:val="24"/>
        </w:rPr>
        <w:t xml:space="preserve">, </w:t>
      </w:r>
      <w:r w:rsidR="007F6AA3" w:rsidRPr="007F6AA3">
        <w:rPr>
          <w:rFonts w:ascii="Times New Roman" w:hAnsi="Times New Roman" w:cs="Times New Roman"/>
          <w:sz w:val="24"/>
          <w:szCs w:val="24"/>
        </w:rPr>
        <w:t>распространение которых ограничено федеральным законом.».</w:t>
      </w:r>
    </w:p>
    <w:p w:rsidR="00262F3D" w:rsidRPr="00262F3D" w:rsidRDefault="00262F3D" w:rsidP="0026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62F3D">
        <w:rPr>
          <w:rFonts w:ascii="Times New Roman" w:eastAsia="Times New Roman" w:hAnsi="Times New Roman" w:cs="Times New Roman"/>
          <w:b/>
          <w:sz w:val="24"/>
          <w:szCs w:val="24"/>
        </w:rPr>
        <w:t>7) пункт 4 части 2 статьи 21</w:t>
      </w:r>
      <w:r w:rsidRPr="00262F3D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262F3D" w:rsidRDefault="00262F3D" w:rsidP="0026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F3D">
        <w:rPr>
          <w:rFonts w:ascii="Times New Roman" w:eastAsia="Times New Roman" w:hAnsi="Times New Roman" w:cs="Times New Roman"/>
          <w:sz w:val="24"/>
          <w:szCs w:val="24"/>
        </w:rPr>
        <w:t>«4) утверждение стратегии социально-экономического развития сельского поселения</w:t>
      </w:r>
      <w:r w:rsidR="00640F2A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262F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F2A" w:rsidRPr="00262F3D" w:rsidRDefault="00640F2A" w:rsidP="0026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F3D" w:rsidRPr="00640F2A" w:rsidRDefault="00262F3D" w:rsidP="00262F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F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2F3D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 5 </w:t>
      </w:r>
      <w:r w:rsidRPr="00262F3D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B57F6F">
        <w:rPr>
          <w:rFonts w:ascii="Times New Roman" w:hAnsi="Times New Roman" w:cs="Times New Roman"/>
          <w:b/>
          <w:sz w:val="24"/>
          <w:szCs w:val="24"/>
        </w:rPr>
        <w:t>и</w:t>
      </w:r>
      <w:r w:rsidRPr="00262F3D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64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F2A">
        <w:rPr>
          <w:rFonts w:ascii="Times New Roman" w:hAnsi="Times New Roman" w:cs="Times New Roman"/>
          <w:b/>
          <w:sz w:val="24"/>
          <w:szCs w:val="24"/>
        </w:rPr>
        <w:t>дополнить абзацем 9 следующего содержания:</w:t>
      </w:r>
    </w:p>
    <w:p w:rsidR="00262F3D" w:rsidRDefault="00640F2A" w:rsidP="00262F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62F3D" w:rsidRPr="00262F3D">
        <w:rPr>
          <w:rFonts w:ascii="Times New Roman" w:hAnsi="Times New Roman" w:cs="Times New Roman"/>
          <w:sz w:val="24"/>
          <w:szCs w:val="24"/>
        </w:rPr>
        <w:t xml:space="preserve">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народных </w:t>
      </w:r>
      <w:r w:rsidR="00262F3D" w:rsidRPr="00640F2A">
        <w:rPr>
          <w:rFonts w:ascii="Times New Roman" w:hAnsi="Times New Roman" w:cs="Times New Roman"/>
          <w:sz w:val="24"/>
          <w:szCs w:val="24"/>
        </w:rPr>
        <w:t>депутатов данного заявления.»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F6F" w:rsidRPr="00FA425D" w:rsidRDefault="00B57F6F" w:rsidP="00262F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B57F6F" w:rsidRPr="00B57F6F" w:rsidRDefault="00B57F6F" w:rsidP="00B5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F6F">
        <w:rPr>
          <w:rFonts w:ascii="Times New Roman" w:hAnsi="Times New Roman" w:cs="Times New Roman"/>
          <w:b/>
          <w:sz w:val="24"/>
          <w:szCs w:val="24"/>
        </w:rPr>
        <w:t xml:space="preserve">        9) часть 3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7F6F">
        <w:rPr>
          <w:rFonts w:ascii="Times New Roman" w:hAnsi="Times New Roman" w:cs="Times New Roman"/>
          <w:b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6F">
        <w:rPr>
          <w:rFonts w:ascii="Times New Roman" w:hAnsi="Times New Roman" w:cs="Times New Roman"/>
          <w:b/>
          <w:sz w:val="24"/>
          <w:szCs w:val="24"/>
        </w:rPr>
        <w:t>дополнить пунктом 6 следующего содержания:</w:t>
      </w:r>
    </w:p>
    <w:p w:rsidR="00B57F6F" w:rsidRPr="00B57F6F" w:rsidRDefault="00B57F6F" w:rsidP="00B5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6727E">
        <w:rPr>
          <w:rFonts w:ascii="Times New Roman" w:hAnsi="Times New Roman" w:cs="Times New Roman"/>
          <w:sz w:val="24"/>
          <w:szCs w:val="24"/>
        </w:rPr>
        <w:t xml:space="preserve">6) </w:t>
      </w:r>
      <w:r w:rsidRPr="00B57F6F">
        <w:rPr>
          <w:rFonts w:ascii="Times New Roman" w:hAnsi="Times New Roman" w:cs="Times New Roman"/>
          <w:sz w:val="24"/>
          <w:szCs w:val="24"/>
        </w:rPr>
        <w:t>Глава сельского поселения  имеет право отклонить Устав сельского поселения, решение о внесении изменений и дополнений в Устав сельского поселения, принятые сельским Советом народных депутатов. В этом случае Устав сельского поселения, решение о внесении изменений и дополнений в Устав сельского поселения в течение 10 дней возвращаются в сельский Совет народных депутатов с мотивированным обоснованием их отклонения либо с предложениями о внесении в них изменений и дополнений. Если Глава сельского поселения отклонит Устав сельского поселения, решение о внесении изменений и дополнений в Устав сельского поселения, они вновь рассматриваются сельским Советом народных депутатов. Если при повторном рассмотрении Устав сельского поселения, решение о внесении изменений и дополнений в Устав сельского поселения будут одобрены в ранее принятой редакции большинством не менее двух третей от установленной численности депутатов сельского Совета народных депутатов, они подлежит подписанию Главой сельского поселения в течение семи дней и опубликованию.»;</w:t>
      </w:r>
    </w:p>
    <w:p w:rsidR="00B57F6F" w:rsidRPr="00B57F6F" w:rsidRDefault="00B57F6F" w:rsidP="00B57F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57F6F" w:rsidRPr="00B57F6F" w:rsidRDefault="00B57F6F" w:rsidP="00B57F6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57F6F" w:rsidRPr="0036727E" w:rsidRDefault="0036727E" w:rsidP="00B57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B57F6F" w:rsidRPr="0036727E">
        <w:rPr>
          <w:rFonts w:ascii="Times New Roman" w:hAnsi="Times New Roman" w:cs="Times New Roman"/>
          <w:b/>
          <w:sz w:val="24"/>
          <w:szCs w:val="24"/>
        </w:rPr>
        <w:t>)  часть 5 статьи 41 изложить в следующей редакции:</w:t>
      </w:r>
    </w:p>
    <w:p w:rsidR="00B57F6F" w:rsidRPr="00B57F6F" w:rsidRDefault="00B57F6F" w:rsidP="00B57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F6F">
        <w:rPr>
          <w:rFonts w:ascii="Times New Roman" w:hAnsi="Times New Roman" w:cs="Times New Roman"/>
          <w:sz w:val="24"/>
          <w:szCs w:val="24"/>
        </w:rPr>
        <w:t xml:space="preserve">«5.Муниципальные правовые акты, затрагивающие права, свободы и обязанности человека и гражданина, </w:t>
      </w:r>
      <w:r w:rsidRPr="00B57F6F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</w:t>
      </w:r>
      <w:r w:rsidRPr="00B57F6F">
        <w:rPr>
          <w:rFonts w:ascii="Times New Roman" w:hAnsi="Times New Roman" w:cs="Times New Roman"/>
          <w:sz w:val="24"/>
          <w:szCs w:val="24"/>
        </w:rPr>
        <w:t>подлежат официальному опубликованию (обнародованию) в течение семи рабочих дней с момента их подписания и вступают в силу после их официального опубликования (обнародования).».</w:t>
      </w:r>
    </w:p>
    <w:p w:rsidR="00B57F6F" w:rsidRPr="00B57F6F" w:rsidRDefault="00B57F6F" w:rsidP="003672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57F6F" w:rsidRPr="0036727E" w:rsidRDefault="00B57F6F" w:rsidP="00B57F6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27E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="0036727E">
        <w:rPr>
          <w:rFonts w:ascii="Times New Roman" w:hAnsi="Times New Roman" w:cs="Times New Roman"/>
          <w:b/>
          <w:sz w:val="24"/>
          <w:szCs w:val="24"/>
        </w:rPr>
        <w:t>1</w:t>
      </w:r>
      <w:r w:rsidRPr="0036727E">
        <w:rPr>
          <w:rFonts w:ascii="Times New Roman" w:hAnsi="Times New Roman" w:cs="Times New Roman"/>
          <w:b/>
          <w:sz w:val="24"/>
          <w:szCs w:val="24"/>
        </w:rPr>
        <w:t>) статью 44 главы 7дополнить абзацем 2 следующего содержания:</w:t>
      </w:r>
    </w:p>
    <w:p w:rsidR="00B57F6F" w:rsidRPr="00866FEB" w:rsidRDefault="00B57F6F" w:rsidP="00B57F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57F6F">
        <w:rPr>
          <w:rFonts w:ascii="Times New Roman" w:eastAsia="Times New Roman" w:hAnsi="Times New Roman" w:cs="Times New Roman"/>
          <w:sz w:val="24"/>
          <w:szCs w:val="24"/>
        </w:rPr>
        <w:t xml:space="preserve">«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исполнения должностных обязанностей устанавливаются муниципальными правовыми актами в соответствии с Законом Орловской области </w:t>
      </w:r>
      <w:r w:rsidRPr="00B57F6F">
        <w:rPr>
          <w:rFonts w:ascii="Times New Roman" w:hAnsi="Times New Roman" w:cs="Times New Roman"/>
          <w:bCs/>
          <w:sz w:val="24"/>
          <w:szCs w:val="24"/>
        </w:rPr>
        <w:t>от 9 января 2008 года № 736-ОЗ «О муниципальной службе в Орловской области»</w:t>
      </w:r>
      <w:r w:rsidRPr="00B57F6F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E65FC0" w:rsidRPr="005B085F" w:rsidRDefault="00E65FC0" w:rsidP="007D6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917" w:rsidRPr="005B085F" w:rsidRDefault="00FE6917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 xml:space="preserve">2. Настоящее решение вступает в </w:t>
      </w:r>
      <w:r w:rsidRPr="005B085F">
        <w:rPr>
          <w:rFonts w:ascii="Times New Roman" w:hAnsi="Times New Roman"/>
          <w:color w:val="000000"/>
          <w:sz w:val="24"/>
          <w:szCs w:val="24"/>
        </w:rPr>
        <w:t xml:space="preserve">силу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Уставом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Воронецкого сельского поселения</w:t>
      </w:r>
      <w:r w:rsidR="005B085F" w:rsidRPr="005B0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Троснянского района Орловской области.</w:t>
      </w:r>
    </w:p>
    <w:p w:rsidR="000D2350" w:rsidRPr="005B085F" w:rsidRDefault="000D2350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350" w:rsidRPr="005B085F" w:rsidRDefault="000D2350" w:rsidP="000D235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66" w:rsidRPr="005B085F" w:rsidRDefault="00543566" w:rsidP="00573DE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E0" w:rsidRPr="005B085F" w:rsidRDefault="00573DE0" w:rsidP="00573DE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Воронецкого сельского поселения</w:t>
      </w:r>
      <w:r w:rsidRPr="005B085F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F75" w:rsidRPr="005B0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8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5D8" w:rsidRPr="005B085F">
        <w:rPr>
          <w:rFonts w:ascii="Times New Roman" w:hAnsi="Times New Roman" w:cs="Times New Roman"/>
          <w:sz w:val="24"/>
          <w:szCs w:val="24"/>
        </w:rPr>
        <w:t xml:space="preserve">   </w:t>
      </w:r>
      <w:r w:rsidR="005B085F" w:rsidRPr="005B085F">
        <w:rPr>
          <w:rFonts w:ascii="Times New Roman" w:hAnsi="Times New Roman" w:cs="Times New Roman"/>
          <w:sz w:val="24"/>
          <w:szCs w:val="24"/>
        </w:rPr>
        <w:t>Е.В.Еремина</w:t>
      </w:r>
    </w:p>
    <w:p w:rsidR="00BC343D" w:rsidRPr="005B085F" w:rsidRDefault="00BC343D" w:rsidP="00573D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43D" w:rsidRPr="005B085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B7" w:rsidRDefault="007B48B7" w:rsidP="00E65FC0">
      <w:pPr>
        <w:spacing w:after="0" w:line="240" w:lineRule="auto"/>
      </w:pPr>
      <w:r>
        <w:separator/>
      </w:r>
    </w:p>
  </w:endnote>
  <w:endnote w:type="continuationSeparator" w:id="1">
    <w:p w:rsidR="007B48B7" w:rsidRDefault="007B48B7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B7" w:rsidRDefault="007B48B7" w:rsidP="00E65FC0">
      <w:pPr>
        <w:spacing w:after="0" w:line="240" w:lineRule="auto"/>
      </w:pPr>
      <w:r>
        <w:separator/>
      </w:r>
    </w:p>
  </w:footnote>
  <w:footnote w:type="continuationSeparator" w:id="1">
    <w:p w:rsidR="007B48B7" w:rsidRDefault="007B48B7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1A"/>
    <w:rsid w:val="00010254"/>
    <w:rsid w:val="000118EC"/>
    <w:rsid w:val="00035F75"/>
    <w:rsid w:val="00076171"/>
    <w:rsid w:val="00083B47"/>
    <w:rsid w:val="00096E72"/>
    <w:rsid w:val="000A74BB"/>
    <w:rsid w:val="000D2350"/>
    <w:rsid w:val="00133946"/>
    <w:rsid w:val="0014154C"/>
    <w:rsid w:val="00172AE5"/>
    <w:rsid w:val="001845BA"/>
    <w:rsid w:val="001A52AC"/>
    <w:rsid w:val="001E5786"/>
    <w:rsid w:val="001E6D40"/>
    <w:rsid w:val="00230DB6"/>
    <w:rsid w:val="00262F3D"/>
    <w:rsid w:val="00272823"/>
    <w:rsid w:val="002C5BE8"/>
    <w:rsid w:val="002E3E46"/>
    <w:rsid w:val="00342158"/>
    <w:rsid w:val="00364F8D"/>
    <w:rsid w:val="0036727E"/>
    <w:rsid w:val="003859D5"/>
    <w:rsid w:val="003A6DD8"/>
    <w:rsid w:val="0044447D"/>
    <w:rsid w:val="00454E44"/>
    <w:rsid w:val="00464F7A"/>
    <w:rsid w:val="0048753B"/>
    <w:rsid w:val="004A6B2D"/>
    <w:rsid w:val="004B02D9"/>
    <w:rsid w:val="004B637B"/>
    <w:rsid w:val="004D7119"/>
    <w:rsid w:val="004E13DA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B085F"/>
    <w:rsid w:val="005C2F87"/>
    <w:rsid w:val="005C65D8"/>
    <w:rsid w:val="005F152C"/>
    <w:rsid w:val="00625B27"/>
    <w:rsid w:val="00625D2F"/>
    <w:rsid w:val="00640F2A"/>
    <w:rsid w:val="006518FB"/>
    <w:rsid w:val="006778E9"/>
    <w:rsid w:val="0068071A"/>
    <w:rsid w:val="00690E2A"/>
    <w:rsid w:val="00765042"/>
    <w:rsid w:val="00771760"/>
    <w:rsid w:val="007B48B7"/>
    <w:rsid w:val="007C0F94"/>
    <w:rsid w:val="007C44F4"/>
    <w:rsid w:val="007D37C7"/>
    <w:rsid w:val="007D6DF3"/>
    <w:rsid w:val="007F6AA3"/>
    <w:rsid w:val="00816640"/>
    <w:rsid w:val="008327AD"/>
    <w:rsid w:val="00857CA8"/>
    <w:rsid w:val="00882EA5"/>
    <w:rsid w:val="008A4329"/>
    <w:rsid w:val="008D1709"/>
    <w:rsid w:val="008D78E3"/>
    <w:rsid w:val="00906C12"/>
    <w:rsid w:val="00937C03"/>
    <w:rsid w:val="009529D6"/>
    <w:rsid w:val="00966C30"/>
    <w:rsid w:val="009757C6"/>
    <w:rsid w:val="00981661"/>
    <w:rsid w:val="009A0527"/>
    <w:rsid w:val="009C25A0"/>
    <w:rsid w:val="009E4088"/>
    <w:rsid w:val="009E49D2"/>
    <w:rsid w:val="009F2668"/>
    <w:rsid w:val="00A41368"/>
    <w:rsid w:val="00AC1FE3"/>
    <w:rsid w:val="00AC7A35"/>
    <w:rsid w:val="00AE428B"/>
    <w:rsid w:val="00AF6A59"/>
    <w:rsid w:val="00B4499A"/>
    <w:rsid w:val="00B57F6F"/>
    <w:rsid w:val="00BC343D"/>
    <w:rsid w:val="00BC74EC"/>
    <w:rsid w:val="00BF63D8"/>
    <w:rsid w:val="00C01C75"/>
    <w:rsid w:val="00C03C47"/>
    <w:rsid w:val="00C1447B"/>
    <w:rsid w:val="00C349AB"/>
    <w:rsid w:val="00C5739A"/>
    <w:rsid w:val="00C9511B"/>
    <w:rsid w:val="00C9621F"/>
    <w:rsid w:val="00CA1D9E"/>
    <w:rsid w:val="00CA7721"/>
    <w:rsid w:val="00CB6BAD"/>
    <w:rsid w:val="00CD3038"/>
    <w:rsid w:val="00CD64CF"/>
    <w:rsid w:val="00CE5925"/>
    <w:rsid w:val="00D5490F"/>
    <w:rsid w:val="00D97228"/>
    <w:rsid w:val="00DC69AD"/>
    <w:rsid w:val="00DE3C55"/>
    <w:rsid w:val="00DF62ED"/>
    <w:rsid w:val="00E1733D"/>
    <w:rsid w:val="00E23CDE"/>
    <w:rsid w:val="00E42D66"/>
    <w:rsid w:val="00E56954"/>
    <w:rsid w:val="00E65FC0"/>
    <w:rsid w:val="00EB7020"/>
    <w:rsid w:val="00EF4671"/>
    <w:rsid w:val="00F04468"/>
    <w:rsid w:val="00F049B8"/>
    <w:rsid w:val="00F04E8E"/>
    <w:rsid w:val="00F352FA"/>
    <w:rsid w:val="00FC23B1"/>
    <w:rsid w:val="00FE1B85"/>
    <w:rsid w:val="00FE6917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paragraph" w:customStyle="1" w:styleId="ConsPlusCell">
    <w:name w:val="ConsPlusCell"/>
    <w:rsid w:val="00B57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49</cp:revision>
  <cp:lastPrinted>2022-01-13T12:51:00Z</cp:lastPrinted>
  <dcterms:created xsi:type="dcterms:W3CDTF">2020-05-14T06:05:00Z</dcterms:created>
  <dcterms:modified xsi:type="dcterms:W3CDTF">2023-05-18T10:07:00Z</dcterms:modified>
</cp:coreProperties>
</file>