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C" w:rsidRDefault="00D07A3C" w:rsidP="00D07A3C">
      <w:pPr>
        <w:ind w:firstLine="709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РОССИЙСКАЯ ФЕДЕРАЦИЯ</w:t>
      </w:r>
    </w:p>
    <w:p w:rsidR="00D07A3C" w:rsidRDefault="00D07A3C" w:rsidP="00D07A3C">
      <w:pPr>
        <w:ind w:firstLine="709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ОРЛОВСКАЯ ОБЛАСТЬ </w:t>
      </w:r>
    </w:p>
    <w:p w:rsidR="00D07A3C" w:rsidRDefault="00D07A3C" w:rsidP="00D07A3C">
      <w:pPr>
        <w:ind w:firstLine="709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ТРОСНЯНСКИЙ РАЙОН</w:t>
      </w:r>
    </w:p>
    <w:p w:rsidR="00971C3A" w:rsidRDefault="00D07A3C" w:rsidP="00971C3A">
      <w:pPr>
        <w:ind w:firstLine="709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А</w:t>
      </w:r>
      <w:r w:rsidR="00971C3A" w:rsidRPr="00971C3A">
        <w:rPr>
          <w:rFonts w:cs="Arial"/>
          <w:bCs/>
          <w:kern w:val="32"/>
        </w:rPr>
        <w:t xml:space="preserve">ДМИНИСТРАЦИЯ </w:t>
      </w:r>
      <w:r w:rsidR="00C32608">
        <w:rPr>
          <w:rFonts w:cs="Arial"/>
          <w:bCs/>
          <w:kern w:val="32"/>
        </w:rPr>
        <w:t>МУРАВЛЬСКОГО</w:t>
      </w:r>
      <w:r w:rsidR="00971C3A" w:rsidRPr="00971C3A">
        <w:rPr>
          <w:rFonts w:cs="Arial"/>
          <w:bCs/>
          <w:kern w:val="32"/>
        </w:rPr>
        <w:t xml:space="preserve"> СЕЛЬСКОГО ПОСЕЛЕНИЯ</w:t>
      </w:r>
    </w:p>
    <w:p w:rsidR="00C32608" w:rsidRPr="00971C3A" w:rsidRDefault="00C32608" w:rsidP="00971C3A">
      <w:pPr>
        <w:ind w:firstLine="709"/>
        <w:jc w:val="center"/>
        <w:rPr>
          <w:rFonts w:cs="Arial"/>
          <w:bCs/>
          <w:kern w:val="32"/>
        </w:rPr>
      </w:pPr>
    </w:p>
    <w:p w:rsidR="00971C3A" w:rsidRPr="00971C3A" w:rsidRDefault="00971C3A" w:rsidP="00971C3A">
      <w:pPr>
        <w:ind w:firstLine="709"/>
        <w:jc w:val="center"/>
        <w:rPr>
          <w:rFonts w:cs="Arial"/>
          <w:bCs/>
          <w:kern w:val="32"/>
        </w:rPr>
      </w:pPr>
      <w:r w:rsidRPr="00971C3A">
        <w:rPr>
          <w:rFonts w:cs="Arial"/>
          <w:bCs/>
          <w:kern w:val="32"/>
        </w:rPr>
        <w:t>ПОСТАНОВЛЕНИЕ</w:t>
      </w:r>
    </w:p>
    <w:p w:rsidR="00C32608" w:rsidRDefault="00C32608" w:rsidP="00971C3A">
      <w:pPr>
        <w:ind w:firstLine="709"/>
        <w:jc w:val="left"/>
        <w:rPr>
          <w:rFonts w:cs="Arial"/>
          <w:bCs/>
          <w:kern w:val="32"/>
        </w:rPr>
      </w:pPr>
    </w:p>
    <w:p w:rsidR="00971C3A" w:rsidRPr="00971C3A" w:rsidRDefault="00BB0619" w:rsidP="00C32608">
      <w:pPr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от </w:t>
      </w:r>
      <w:r w:rsidR="00C32608">
        <w:rPr>
          <w:rFonts w:cs="Arial"/>
          <w:bCs/>
          <w:kern w:val="32"/>
        </w:rPr>
        <w:t>29</w:t>
      </w:r>
      <w:r w:rsidR="00E91F9F">
        <w:rPr>
          <w:rFonts w:cs="Arial"/>
          <w:bCs/>
          <w:kern w:val="32"/>
        </w:rPr>
        <w:t xml:space="preserve"> декабря</w:t>
      </w:r>
      <w:r w:rsidR="00C32608">
        <w:rPr>
          <w:rFonts w:cs="Arial"/>
          <w:bCs/>
          <w:kern w:val="32"/>
        </w:rPr>
        <w:t xml:space="preserve"> 2020 года</w:t>
      </w:r>
      <w:r w:rsidR="00971C3A" w:rsidRPr="00971C3A">
        <w:rPr>
          <w:rFonts w:cs="Arial"/>
          <w:bCs/>
          <w:kern w:val="32"/>
        </w:rPr>
        <w:t xml:space="preserve">                        </w:t>
      </w:r>
      <w:r w:rsidR="00C32608">
        <w:rPr>
          <w:rFonts w:cs="Arial"/>
          <w:bCs/>
          <w:kern w:val="32"/>
        </w:rPr>
        <w:t xml:space="preserve">                                                                № 38</w:t>
      </w:r>
    </w:p>
    <w:p w:rsidR="00971C3A" w:rsidRPr="00971C3A" w:rsidRDefault="00971C3A" w:rsidP="00971C3A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971C3A" w:rsidRDefault="00C32608" w:rsidP="00C32608">
      <w:pPr>
        <w:pStyle w:val="ConsPlusTitle"/>
        <w:widowControl/>
        <w:ind w:right="4818"/>
        <w:rPr>
          <w:b w:val="0"/>
          <w:kern w:val="28"/>
          <w:sz w:val="24"/>
          <w:szCs w:val="24"/>
        </w:rPr>
      </w:pPr>
      <w:r>
        <w:rPr>
          <w:b w:val="0"/>
          <w:kern w:val="28"/>
          <w:sz w:val="24"/>
          <w:szCs w:val="24"/>
        </w:rPr>
        <w:t xml:space="preserve">  </w:t>
      </w:r>
      <w:r w:rsidR="00E91F9F">
        <w:rPr>
          <w:b w:val="0"/>
          <w:kern w:val="28"/>
          <w:sz w:val="24"/>
          <w:szCs w:val="24"/>
        </w:rPr>
        <w:t xml:space="preserve">О создании условий для организации </w:t>
      </w:r>
    </w:p>
    <w:p w:rsidR="00E91F9F" w:rsidRPr="00971C3A" w:rsidRDefault="00E91F9F" w:rsidP="00C32608">
      <w:pPr>
        <w:pStyle w:val="ConsPlusTitle"/>
        <w:widowControl/>
        <w:ind w:right="4818"/>
        <w:rPr>
          <w:b w:val="0"/>
          <w:kern w:val="28"/>
          <w:sz w:val="24"/>
          <w:szCs w:val="24"/>
        </w:rPr>
      </w:pPr>
      <w:r>
        <w:rPr>
          <w:b w:val="0"/>
          <w:kern w:val="28"/>
          <w:sz w:val="24"/>
          <w:szCs w:val="24"/>
        </w:rPr>
        <w:t xml:space="preserve">добровольной  пожарной охраны на территории </w:t>
      </w:r>
      <w:proofErr w:type="spellStart"/>
      <w:r w:rsidR="00C32608">
        <w:rPr>
          <w:b w:val="0"/>
          <w:kern w:val="28"/>
          <w:sz w:val="24"/>
          <w:szCs w:val="24"/>
        </w:rPr>
        <w:t>Муравльского</w:t>
      </w:r>
      <w:proofErr w:type="spellEnd"/>
      <w:r>
        <w:rPr>
          <w:b w:val="0"/>
          <w:kern w:val="28"/>
          <w:sz w:val="24"/>
          <w:szCs w:val="24"/>
        </w:rPr>
        <w:t xml:space="preserve">  сельского поселения</w:t>
      </w:r>
    </w:p>
    <w:p w:rsidR="00971C3A" w:rsidRPr="00971C3A" w:rsidRDefault="00971C3A" w:rsidP="00C32608">
      <w:pPr>
        <w:pStyle w:val="ConsPlusTitle"/>
        <w:widowControl/>
        <w:ind w:firstLine="709"/>
        <w:jc w:val="both"/>
        <w:rPr>
          <w:b w:val="0"/>
          <w:kern w:val="28"/>
          <w:sz w:val="24"/>
          <w:szCs w:val="24"/>
        </w:rPr>
      </w:pPr>
    </w:p>
    <w:p w:rsidR="00483DBC" w:rsidRPr="00483DBC" w:rsidRDefault="00483DBC" w:rsidP="00C3260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83DBC">
        <w:rPr>
          <w:b w:val="0"/>
          <w:sz w:val="24"/>
          <w:szCs w:val="24"/>
        </w:rPr>
        <w:t xml:space="preserve">       </w:t>
      </w:r>
      <w:proofErr w:type="gramStart"/>
      <w:r w:rsidRPr="00483DBC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proofErr w:type="spellStart"/>
      <w:r w:rsidR="00C32608">
        <w:rPr>
          <w:b w:val="0"/>
          <w:sz w:val="24"/>
          <w:szCs w:val="24"/>
        </w:rPr>
        <w:t>Муравльского</w:t>
      </w:r>
      <w:proofErr w:type="spellEnd"/>
      <w:r w:rsidRPr="00483DBC">
        <w:rPr>
          <w:b w:val="0"/>
          <w:sz w:val="24"/>
          <w:szCs w:val="24"/>
        </w:rPr>
        <w:t xml:space="preserve">  сельского поселения,  и в целях создания  и организации  деятельности добровольной пожарной охраны на территории </w:t>
      </w:r>
      <w:proofErr w:type="spellStart"/>
      <w:r w:rsidR="00C32608">
        <w:rPr>
          <w:b w:val="0"/>
          <w:sz w:val="24"/>
          <w:szCs w:val="24"/>
        </w:rPr>
        <w:t>Муравльского</w:t>
      </w:r>
      <w:proofErr w:type="spellEnd"/>
      <w:r w:rsidRPr="00483DBC">
        <w:rPr>
          <w:b w:val="0"/>
          <w:sz w:val="24"/>
          <w:szCs w:val="24"/>
        </w:rPr>
        <w:t xml:space="preserve"> сельского поселения, администрация </w:t>
      </w:r>
      <w:proofErr w:type="spellStart"/>
      <w:r w:rsidR="00C32608">
        <w:rPr>
          <w:b w:val="0"/>
          <w:sz w:val="24"/>
          <w:szCs w:val="24"/>
        </w:rPr>
        <w:t>Муравльского</w:t>
      </w:r>
      <w:proofErr w:type="spellEnd"/>
      <w:r w:rsidRPr="00483DBC">
        <w:rPr>
          <w:b w:val="0"/>
          <w:sz w:val="24"/>
          <w:szCs w:val="24"/>
        </w:rPr>
        <w:t xml:space="preserve">  сельского поселения </w:t>
      </w:r>
      <w:r w:rsidR="00C32608">
        <w:rPr>
          <w:b w:val="0"/>
          <w:sz w:val="24"/>
          <w:szCs w:val="24"/>
        </w:rPr>
        <w:t>ПОСТАНОВЛЯЕТ</w:t>
      </w:r>
      <w:r w:rsidRPr="00483DBC">
        <w:rPr>
          <w:b w:val="0"/>
          <w:sz w:val="24"/>
          <w:szCs w:val="24"/>
        </w:rPr>
        <w:t>:</w:t>
      </w:r>
      <w:proofErr w:type="gramEnd"/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1. Утвердить Положение о создании условий для организации добровольной пожарной охраны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(приложение).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2. Назначить </w:t>
      </w:r>
      <w:proofErr w:type="gramStart"/>
      <w:r w:rsidRPr="00483DBC">
        <w:rPr>
          <w:rFonts w:cs="Arial"/>
        </w:rPr>
        <w:t>ответственным</w:t>
      </w:r>
      <w:proofErr w:type="gramEnd"/>
      <w:r w:rsidRPr="00483DBC">
        <w:rPr>
          <w:rFonts w:cs="Arial"/>
        </w:rPr>
        <w:t xml:space="preserve"> за реализацию мероприятий по созданию условий  для организации добровольной пожарной охраны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 главу сельского поселения</w:t>
      </w:r>
      <w:r w:rsidR="00C32608">
        <w:rPr>
          <w:rFonts w:cs="Arial"/>
        </w:rPr>
        <w:t>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3. При подготовке проекта бюджета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4.  Опубликовать </w:t>
      </w:r>
      <w:r w:rsidR="00C32608" w:rsidRPr="00483DBC">
        <w:rPr>
          <w:rFonts w:cs="Arial"/>
        </w:rPr>
        <w:t>(</w:t>
      </w:r>
      <w:r w:rsidRPr="00483DBC">
        <w:rPr>
          <w:rFonts w:cs="Arial"/>
        </w:rPr>
        <w:t xml:space="preserve">обнародовать)  настоящее постановление   и разместить на официальном сайте администрации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в информационно-телекоммуникационной сети «Интернет».</w:t>
      </w:r>
    </w:p>
    <w:p w:rsid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 </w:t>
      </w:r>
      <w:proofErr w:type="gramStart"/>
      <w:r w:rsidRPr="00483DBC">
        <w:rPr>
          <w:rFonts w:cs="Arial"/>
        </w:rPr>
        <w:t>Контроль за</w:t>
      </w:r>
      <w:proofErr w:type="gramEnd"/>
      <w:r w:rsidRPr="00483DBC">
        <w:rPr>
          <w:rFonts w:cs="Arial"/>
        </w:rPr>
        <w:t xml:space="preserve"> исполнением настоящего постановления во</w:t>
      </w:r>
      <w:r w:rsidR="00C32608">
        <w:rPr>
          <w:rFonts w:cs="Arial"/>
        </w:rPr>
        <w:t>злагаю на себя.</w:t>
      </w:r>
    </w:p>
    <w:p w:rsidR="00C32608" w:rsidRPr="00483DBC" w:rsidRDefault="00C32608" w:rsidP="00483DBC">
      <w:pPr>
        <w:shd w:val="clear" w:color="auto" w:fill="FFFFFF"/>
        <w:spacing w:after="225"/>
        <w:rPr>
          <w:rFonts w:cs="Arial"/>
        </w:rPr>
      </w:pPr>
    </w:p>
    <w:p w:rsidR="00483DBC" w:rsidRPr="00483DBC" w:rsidRDefault="00483DBC" w:rsidP="00C32608">
      <w:pPr>
        <w:shd w:val="clear" w:color="auto" w:fill="FFFFFF"/>
        <w:tabs>
          <w:tab w:val="left" w:pos="6951"/>
        </w:tabs>
        <w:spacing w:after="225"/>
        <w:ind w:firstLine="0"/>
        <w:rPr>
          <w:rFonts w:cs="Arial"/>
        </w:rPr>
      </w:pPr>
      <w:r w:rsidRPr="00483DBC">
        <w:rPr>
          <w:rFonts w:cs="Arial"/>
        </w:rPr>
        <w:t>Глава сельского поселения</w:t>
      </w:r>
      <w:r w:rsidRPr="00483DBC">
        <w:rPr>
          <w:rFonts w:cs="Arial"/>
        </w:rPr>
        <w:tab/>
      </w:r>
      <w:r w:rsidR="00C32608">
        <w:rPr>
          <w:rFonts w:cs="Arial"/>
        </w:rPr>
        <w:t xml:space="preserve">       Е. Н. </w:t>
      </w:r>
      <w:proofErr w:type="spellStart"/>
      <w:r w:rsidR="00C32608">
        <w:rPr>
          <w:rFonts w:cs="Arial"/>
        </w:rPr>
        <w:t>Ковалькова</w:t>
      </w:r>
      <w:proofErr w:type="spellEnd"/>
    </w:p>
    <w:p w:rsidR="00483DBC" w:rsidRPr="00483DBC" w:rsidRDefault="00483DBC" w:rsidP="00483DBC">
      <w:pPr>
        <w:shd w:val="clear" w:color="auto" w:fill="FFFFFF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05648F" w:rsidRDefault="0005648F" w:rsidP="00483DBC">
      <w:pPr>
        <w:shd w:val="clear" w:color="auto" w:fill="FFFFFF"/>
        <w:jc w:val="right"/>
        <w:rPr>
          <w:rFonts w:cs="Arial"/>
        </w:rPr>
      </w:pPr>
    </w:p>
    <w:p w:rsidR="00C32608" w:rsidRDefault="00483DBC" w:rsidP="00483DBC">
      <w:pPr>
        <w:shd w:val="clear" w:color="auto" w:fill="FFFFFF"/>
        <w:jc w:val="right"/>
        <w:rPr>
          <w:rFonts w:cs="Arial"/>
        </w:rPr>
      </w:pPr>
      <w:r w:rsidRPr="00483DBC">
        <w:rPr>
          <w:rFonts w:cs="Arial"/>
        </w:rPr>
        <w:t>Приложение</w:t>
      </w:r>
    </w:p>
    <w:p w:rsidR="00C32608" w:rsidRDefault="00483DBC" w:rsidP="00C32608">
      <w:pPr>
        <w:shd w:val="clear" w:color="auto" w:fill="FFFFFF"/>
        <w:jc w:val="right"/>
        <w:rPr>
          <w:rFonts w:cs="Arial"/>
        </w:rPr>
      </w:pPr>
      <w:r w:rsidRPr="00483DBC">
        <w:rPr>
          <w:rFonts w:cs="Arial"/>
        </w:rPr>
        <w:t xml:space="preserve"> к постановлению</w:t>
      </w:r>
      <w:r w:rsidR="00C32608">
        <w:rPr>
          <w:rFonts w:cs="Arial"/>
        </w:rPr>
        <w:t xml:space="preserve"> а</w:t>
      </w:r>
      <w:r w:rsidRPr="00483DBC">
        <w:rPr>
          <w:rFonts w:cs="Arial"/>
        </w:rPr>
        <w:t>дминистрации</w:t>
      </w:r>
    </w:p>
    <w:p w:rsidR="00483DBC" w:rsidRPr="00483DBC" w:rsidRDefault="00483DBC" w:rsidP="00C32608">
      <w:pPr>
        <w:shd w:val="clear" w:color="auto" w:fill="FFFFFF"/>
        <w:jc w:val="right"/>
        <w:rPr>
          <w:rFonts w:cs="Arial"/>
        </w:rPr>
      </w:pPr>
      <w:r w:rsidRPr="00483DBC">
        <w:rPr>
          <w:rFonts w:cs="Arial"/>
        </w:rPr>
        <w:t xml:space="preserve">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 сельского поселения</w:t>
      </w:r>
    </w:p>
    <w:p w:rsidR="00483DBC" w:rsidRPr="00483DBC" w:rsidRDefault="00C32608" w:rsidP="00483DBC">
      <w:pPr>
        <w:shd w:val="clear" w:color="auto" w:fill="FFFFFF"/>
        <w:spacing w:after="225"/>
        <w:ind w:left="720"/>
        <w:jc w:val="right"/>
        <w:rPr>
          <w:rFonts w:cs="Arial"/>
        </w:rPr>
      </w:pPr>
      <w:r>
        <w:rPr>
          <w:rFonts w:cs="Arial"/>
        </w:rPr>
        <w:t>от 29.12.2020 № 38</w:t>
      </w:r>
    </w:p>
    <w:p w:rsidR="00483DBC" w:rsidRPr="00483DBC" w:rsidRDefault="00483DBC" w:rsidP="00483DBC">
      <w:pPr>
        <w:shd w:val="clear" w:color="auto" w:fill="FFFFFF"/>
        <w:jc w:val="center"/>
        <w:rPr>
          <w:rFonts w:cs="Arial"/>
        </w:rPr>
      </w:pPr>
      <w:r w:rsidRPr="00483DBC">
        <w:rPr>
          <w:rFonts w:cs="Arial"/>
          <w:b/>
          <w:bCs/>
        </w:rPr>
        <w:t>Положение</w:t>
      </w:r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о создании условий для организации добровольной пожарной охраны на территории</w:t>
      </w:r>
      <w:r w:rsidR="00C32608">
        <w:rPr>
          <w:rFonts w:cs="Arial"/>
          <w:b/>
          <w:bCs/>
        </w:rPr>
        <w:t xml:space="preserve"> </w:t>
      </w:r>
      <w:proofErr w:type="spellStart"/>
      <w:r w:rsidR="00C32608">
        <w:rPr>
          <w:rFonts w:cs="Arial"/>
          <w:b/>
          <w:bCs/>
        </w:rPr>
        <w:t>Муравльского</w:t>
      </w:r>
      <w:proofErr w:type="spellEnd"/>
      <w:r w:rsidRPr="00483DBC">
        <w:rPr>
          <w:rFonts w:cs="Arial"/>
          <w:b/>
          <w:bCs/>
        </w:rPr>
        <w:t xml:space="preserve">  сельского поселения </w:t>
      </w:r>
      <w:proofErr w:type="spellStart"/>
      <w:r w:rsidRPr="00483DBC">
        <w:rPr>
          <w:rFonts w:cs="Arial"/>
          <w:b/>
          <w:bCs/>
        </w:rPr>
        <w:t>Троснянского</w:t>
      </w:r>
      <w:proofErr w:type="spellEnd"/>
      <w:r w:rsidRPr="00483DBC">
        <w:rPr>
          <w:rFonts w:cs="Arial"/>
          <w:b/>
          <w:bCs/>
        </w:rPr>
        <w:t xml:space="preserve"> района Орловской  области</w:t>
      </w:r>
    </w:p>
    <w:p w:rsidR="00483DBC" w:rsidRPr="00483DBC" w:rsidRDefault="00483DBC" w:rsidP="00483DBC">
      <w:pPr>
        <w:shd w:val="clear" w:color="auto" w:fill="FFFFFF"/>
        <w:spacing w:after="240"/>
        <w:jc w:val="center"/>
        <w:outlineLvl w:val="0"/>
        <w:rPr>
          <w:rFonts w:cs="Arial"/>
          <w:color w:val="393939"/>
          <w:kern w:val="36"/>
        </w:rPr>
      </w:pPr>
      <w:r w:rsidRPr="00483DBC">
        <w:rPr>
          <w:rFonts w:cs="Arial"/>
          <w:b/>
          <w:bCs/>
          <w:color w:val="393939"/>
          <w:kern w:val="36"/>
        </w:rPr>
        <w:t>1. Общие положения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1.1. </w:t>
      </w:r>
      <w:proofErr w:type="gramStart"/>
      <w:r w:rsidRPr="00483DBC">
        <w:rPr>
          <w:rFonts w:cs="Arial"/>
        </w:rPr>
        <w:t xml:space="preserve">Настоящее Положение о создании условий для организации добровольной пожарной охраны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  (далее – Положение)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  <w:proofErr w:type="gramEnd"/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</w:t>
      </w:r>
      <w:r w:rsidR="00C32608" w:rsidRPr="00483DBC">
        <w:rPr>
          <w:rFonts w:cs="Arial"/>
        </w:rPr>
        <w:t xml:space="preserve">. 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1.3. К мерам, направленным на создание условий для организации ДПО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области, относится осуществление: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социального и экономического стимулирования участия граждан и организаций в ДПО;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морального и материального поощрения деятельности работников ДПО и добровольных пожарных;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социальной и правовой защиты семей работников ДПО и добровольных пожарных.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Администрация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1.4. Участие граждан в ДПО является формой обеспечения первичных мер пожарной безопасности.</w:t>
      </w:r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2. Меры социального и экономического стимулирования участия граждан и организаций в ДПО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lastRenderedPageBreak/>
        <w:t xml:space="preserve">2.1.1. Предоставление созданной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ДПО во владение (или) в пользование на долгосрочной основе следующего муниципального имущества, необходимого для достижения ее уставных целей: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______________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_____________________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_________________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4) ________________________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5) ___________________________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2.1.2. материально-техническое обеспечение организации деятельности ДПО, в том числе: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приобретение средств индивидуальной защиты и снаряжения добровольным пожарным, необходимых для тушения пожаров;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компенсация затрат на участие подразделений ДПО в тушении пожаров, в том числе, затрат на горюче-смазочные материалы;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2.1.3. Обеспечение питанием членов ДПО при тушении пожаров и проведении аварийно-спасательных работ при несении круглосуточного дежурства;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 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3. Меры морального и материального поощрения деятельности работников ДПО и добровольных пожарных</w:t>
      </w:r>
    </w:p>
    <w:p w:rsidR="00483DBC" w:rsidRPr="00483DBC" w:rsidRDefault="00483DBC" w:rsidP="00483DBC">
      <w:pPr>
        <w:shd w:val="clear" w:color="auto" w:fill="FFFFFF"/>
        <w:rPr>
          <w:rFonts w:cs="Arial"/>
        </w:rPr>
      </w:pPr>
      <w:r w:rsidRPr="00483DBC">
        <w:rPr>
          <w:rFonts w:cs="Arial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483DBC" w:rsidRPr="00483DBC" w:rsidRDefault="00483DBC" w:rsidP="00483DBC">
      <w:pPr>
        <w:shd w:val="clear" w:color="auto" w:fill="FFFFFF"/>
        <w:rPr>
          <w:rFonts w:cs="Arial"/>
        </w:rPr>
      </w:pPr>
      <w:r w:rsidRPr="00483DBC">
        <w:rPr>
          <w:rFonts w:cs="Arial"/>
        </w:rPr>
        <w:t>- объявление благодарности;</w:t>
      </w:r>
    </w:p>
    <w:p w:rsidR="00483DBC" w:rsidRPr="00483DBC" w:rsidRDefault="00483DBC" w:rsidP="00483DBC">
      <w:pPr>
        <w:shd w:val="clear" w:color="auto" w:fill="FFFFFF"/>
        <w:rPr>
          <w:rFonts w:cs="Arial"/>
        </w:rPr>
      </w:pPr>
      <w:r w:rsidRPr="00483DBC">
        <w:rPr>
          <w:rFonts w:cs="Arial"/>
        </w:rPr>
        <w:t>- награждение почетной грамотой;</w:t>
      </w:r>
    </w:p>
    <w:p w:rsidR="00483DBC" w:rsidRPr="00483DBC" w:rsidRDefault="00483DBC" w:rsidP="00483DBC">
      <w:pPr>
        <w:shd w:val="clear" w:color="auto" w:fill="FFFFFF"/>
        <w:rPr>
          <w:rFonts w:cs="Arial"/>
        </w:rPr>
      </w:pPr>
      <w:r w:rsidRPr="00483DBC">
        <w:rPr>
          <w:rFonts w:cs="Arial"/>
        </w:rPr>
        <w:t>- награждение денежной премией;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- награждение ценным подарком.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3.2. Моральное и материальное поощрение деятельности работников ДПО и добровольных пожарных оказывается работникам ДПО и добровольным </w:t>
      </w:r>
      <w:proofErr w:type="gramStart"/>
      <w:r w:rsidRPr="00483DBC">
        <w:rPr>
          <w:rFonts w:cs="Arial"/>
        </w:rPr>
        <w:t>пожарным</w:t>
      </w:r>
      <w:proofErr w:type="gramEnd"/>
      <w:r w:rsidRPr="00483DBC">
        <w:rPr>
          <w:rFonts w:cs="Arial"/>
        </w:rPr>
        <w:t xml:space="preserve"> включенным в Реестр добровольных пожарных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не менее 3 лет на </w:t>
      </w:r>
      <w:r w:rsidRPr="00483DBC">
        <w:rPr>
          <w:rFonts w:cs="Arial"/>
        </w:rPr>
        <w:lastRenderedPageBreak/>
        <w:t xml:space="preserve">основании постановления администрации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о поощрении.</w:t>
      </w:r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4. Меры социальной и правовой защиты семей работников ДПО и добровольных пожарных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обеспечение в первоочередном порядке детей добровольных пожарных местами в муниципальных дошкольных образовательных учреждениях;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ежегодная денежная выплата в размере 500 рублей работникам ДПО и добровольным пожарным, проживающим в домах, не имеющих центрального отопления, на компенсацию стоимости твердого топлива и транспортных услуг для доставки этого топлива;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выплата единовременного пособия в размере 10 000 рублей каждому члену семьи добровольного пожарного, работника ДПО, проживающему совместно с ним, в случае гибели добровольного пожарного, работника ДПО вследствие исполнения им обязанностей добровольного пожарного.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4.2. К членам семьи относятся: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супруг (супруга) добровольного пожарного, работника ДПО;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дети добровольного пожарного, работника ДПО, в том числе усыновленные или находящиеся под опекой (попечительством);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родители добровольного пожарного, работника ДПО и его супруги (супруга).</w:t>
      </w:r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5. Порядок предоставления мер социальной и правовой защиты семей работников ДПО и добровольных пожарных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5.1. Меры социальной и правовой защиты предоставляются на основании соответствующего заявления лица, имеющего право на получение мер социальной и правовой защиты (далее - заявление).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5.2. Обратиться с заявлением на получение предусмотренной настоящим Положением меры социальной и (или) правовой защиты может как сам добровольный пожарный или работник добровольной пожарной охраны, так и член их семьи (далее - заявитель).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5.3. Заявление подается в администрацию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</w:t>
      </w:r>
      <w:r w:rsidR="00813CD5" w:rsidRPr="00483DBC">
        <w:rPr>
          <w:rFonts w:cs="Arial"/>
        </w:rPr>
        <w:t>,</w:t>
      </w:r>
      <w:r w:rsidRPr="00483DBC">
        <w:rPr>
          <w:rFonts w:cs="Arial"/>
        </w:rPr>
        <w:t xml:space="preserve"> которой было осуществлено привлечение добровольного пожарного или работника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5.4. В заявлении указывается: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lastRenderedPageBreak/>
        <w:t>1) фамилия, имя, отчество без сокращений в соответствии с документом, удостоверяющим личность лица, претендующего на получение мер социальной и правовой защиты;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3) номер реестровой записи, под которым в Реестр добровольных пожарных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включены сведения о добровольном пожарном;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4) наименование меры социальной или правовой защиты, за предоставлением которой обращается заявитель в соответствии с настоящим Положением;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5) сведения о родственных отношениях по отношению к погибшему (умершему) добровольному пожарному или работнику добровольной пожарной охраны - при обращении за мерой социальной защиты, указанной в пункте 4.1 подпункта 3 настоящего Положения;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6) в случае, если в рамках предоставления указанной в заявлении меры социальной и (или) правовой защиты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заявителя), почтовый (электронный) адрес, на который должно быть направлено уведомление о принятом решении.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5.5. К заявлению прилагаются следующие документы: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копия паспорта заявителя (предоставляется заявителем);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2) свидетельство о смерти добровольного пожарного или работника добровольной пожарной охраны - при обращении за мерой социальной защиты, указанной в пункте 4.1 подпункта 3 настоящего Положения (предоставляется заявителем);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документы, подтверждающие родственные отношения, - при обращении членов семьи работника добровольной пожарной охраны или добровольного пожарного (свидетельство о браке, свидетельство о рождении) (предоставляется заявителем);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4) выписка из Реестра добровольных пожарных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о том, что погибший на момент гибели был зарегистрирован в Реестре (предоставляется администрацией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</w:t>
      </w:r>
      <w:r w:rsidR="00813CD5" w:rsidRPr="00483DBC">
        <w:rPr>
          <w:rFonts w:cs="Arial"/>
        </w:rPr>
        <w:t>)</w:t>
      </w:r>
      <w:r w:rsidRPr="00483DBC">
        <w:rPr>
          <w:rFonts w:cs="Arial"/>
        </w:rPr>
        <w:t>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5) сведения о том, что гибель добровольного пожарного произошла в период исполнения им обязанностей добровольного пожарного (предоставляется администрацией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</w:t>
      </w:r>
      <w:r w:rsidR="00813CD5" w:rsidRPr="00483DBC">
        <w:rPr>
          <w:rFonts w:cs="Arial"/>
        </w:rPr>
        <w:t>)</w:t>
      </w:r>
      <w:r w:rsidRPr="00483DBC">
        <w:rPr>
          <w:rFonts w:cs="Arial"/>
        </w:rPr>
        <w:t>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lastRenderedPageBreak/>
        <w:t>6) копии платежно-расчетных документов, подтверждающих произведенные затраты на указанные в пункте 2.1 подпункта 2.1.4, пункта 4.1 подпункта 2 настоящего Положения услуги, позволяющих определить назначение платежа.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5.6. Заявление и приложенные документы регистрируются специалистом администрации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в день их поступления, проверяются на полноту и правильность оформления и рассматриваются в течение 10 рабочих дней со дня регистрации поступления.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5.7. По результатам рассмотрения заявления и приложенных документов в течение срока, установленного пунктом 5.6 настоящего Положения, администрация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 принимает решение о предоставлении мер социальной и (или) правовой защиты либо подготавливает мотивированный отказ в предоставлении указанных мер.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5.8. Администрация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5.9. Основаниями для отказа в предоставлении мер социальной и (или) правовой защиты являются: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1) предоставление не в полном объеме документов, необходимых для предоставления пособия;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2) получение информации от администрации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о том, что погибший на момент гибели не был зарегистрирован в Реестре;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3) обращение с заявлением о выплате пособия лица, не относящегося к членам семьи погибшего.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>5.10. Повторная подача заявления и необходимых документов для предоставления мер социальной и (или) правовой защиты в соответствии с настоящим Положением допускается после устранения указанных в мотивированном отказе недостатков.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5.11. </w:t>
      </w:r>
      <w:proofErr w:type="gramStart"/>
      <w:r w:rsidRPr="00483DBC">
        <w:rPr>
          <w:rFonts w:cs="Arial"/>
        </w:rPr>
        <w:t xml:space="preserve">Перечисление денежных компенсаций в рамках предоставления мер социальной и правовой защиты, предусмотренных в настоящем Положении, осуществляется администрацией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 не позднее 10 рабочих дней со дня принятия решения, указанного в пункте 5.7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  <w:proofErr w:type="gramEnd"/>
    </w:p>
    <w:p w:rsidR="00483DBC" w:rsidRPr="00483DBC" w:rsidRDefault="00483DBC" w:rsidP="00483DBC">
      <w:pPr>
        <w:shd w:val="clear" w:color="auto" w:fill="FFFFFF"/>
        <w:spacing w:after="225"/>
        <w:jc w:val="center"/>
        <w:rPr>
          <w:rFonts w:cs="Arial"/>
        </w:rPr>
      </w:pPr>
      <w:r w:rsidRPr="00483DBC">
        <w:rPr>
          <w:rFonts w:cs="Arial"/>
          <w:b/>
          <w:bCs/>
        </w:rPr>
        <w:t>6. Заключительные положения</w:t>
      </w:r>
    </w:p>
    <w:p w:rsidR="00483DBC" w:rsidRPr="00483DBC" w:rsidRDefault="00483DBC" w:rsidP="00483DBC">
      <w:pPr>
        <w:shd w:val="clear" w:color="auto" w:fill="FFFFFF"/>
        <w:spacing w:after="225"/>
        <w:rPr>
          <w:rFonts w:cs="Arial"/>
        </w:rPr>
      </w:pPr>
      <w:r w:rsidRPr="00483DBC">
        <w:rPr>
          <w:rFonts w:cs="Arial"/>
        </w:rPr>
        <w:t xml:space="preserve">   Меры, направленные на создание условий для организации ДПО на территории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района Орловской области</w:t>
      </w:r>
      <w:r w:rsidR="00B443CB" w:rsidRPr="00483DBC">
        <w:rPr>
          <w:rFonts w:cs="Arial"/>
        </w:rPr>
        <w:t>,</w:t>
      </w:r>
      <w:r w:rsidRPr="00483DBC">
        <w:rPr>
          <w:rFonts w:cs="Arial"/>
        </w:rPr>
        <w:t xml:space="preserve"> предусмотренные настоящим Положением, осуществляются в пределах ассигнований, выделенных на эти цели из бюджета </w:t>
      </w:r>
      <w:proofErr w:type="spellStart"/>
      <w:r w:rsidR="00C32608">
        <w:rPr>
          <w:rFonts w:cs="Arial"/>
        </w:rPr>
        <w:t>Муравльского</w:t>
      </w:r>
      <w:proofErr w:type="spellEnd"/>
      <w:r w:rsidRPr="00483DBC">
        <w:rPr>
          <w:rFonts w:cs="Arial"/>
        </w:rPr>
        <w:t xml:space="preserve"> сельского </w:t>
      </w:r>
      <w:r w:rsidRPr="00483DBC">
        <w:rPr>
          <w:rFonts w:cs="Arial"/>
        </w:rPr>
        <w:lastRenderedPageBreak/>
        <w:t xml:space="preserve">поселения </w:t>
      </w:r>
      <w:proofErr w:type="spellStart"/>
      <w:r w:rsidRPr="00483DBC">
        <w:rPr>
          <w:rFonts w:cs="Arial"/>
        </w:rPr>
        <w:t>Троснянского</w:t>
      </w:r>
      <w:proofErr w:type="spellEnd"/>
      <w:r w:rsidRPr="00483DBC">
        <w:rPr>
          <w:rFonts w:cs="Arial"/>
        </w:rPr>
        <w:t xml:space="preserve">  р</w:t>
      </w:r>
      <w:r w:rsidR="0005648F">
        <w:rPr>
          <w:rFonts w:cs="Arial"/>
        </w:rPr>
        <w:t xml:space="preserve">айона Орловской области </w:t>
      </w:r>
      <w:bookmarkStart w:id="0" w:name="_GoBack"/>
      <w:bookmarkEnd w:id="0"/>
      <w:r w:rsidRPr="00483DBC">
        <w:rPr>
          <w:rFonts w:cs="Arial"/>
        </w:rPr>
        <w:t xml:space="preserve"> в соответствующем финансовом году.</w:t>
      </w:r>
    </w:p>
    <w:p w:rsidR="00483DBC" w:rsidRPr="00483DBC" w:rsidRDefault="00483DBC" w:rsidP="00483DBC">
      <w:pPr>
        <w:shd w:val="clear" w:color="auto" w:fill="FFFFFF"/>
        <w:rPr>
          <w:rFonts w:cs="Arial"/>
        </w:rPr>
      </w:pPr>
    </w:p>
    <w:p w:rsidR="00483DBC" w:rsidRPr="00483DBC" w:rsidRDefault="00483DBC" w:rsidP="00483DBC">
      <w:pPr>
        <w:rPr>
          <w:rFonts w:cs="Arial"/>
        </w:rPr>
      </w:pPr>
    </w:p>
    <w:p w:rsidR="0063030B" w:rsidRPr="00483DBC" w:rsidRDefault="0063030B" w:rsidP="00483DBC">
      <w:pPr>
        <w:pStyle w:val="ConsPlusTitle"/>
        <w:widowControl/>
        <w:ind w:firstLine="709"/>
        <w:rPr>
          <w:sz w:val="24"/>
          <w:szCs w:val="24"/>
        </w:rPr>
      </w:pPr>
    </w:p>
    <w:sectPr w:rsidR="0063030B" w:rsidRPr="00483DBC" w:rsidSect="00C00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2B47"/>
    <w:multiLevelType w:val="hybridMultilevel"/>
    <w:tmpl w:val="033C8F56"/>
    <w:lvl w:ilvl="0" w:tplc="9E68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A4EEE"/>
    <w:multiLevelType w:val="multilevel"/>
    <w:tmpl w:val="A4141B9A"/>
    <w:lvl w:ilvl="0">
      <w:start w:val="1"/>
      <w:numFmt w:val="decimal"/>
      <w:lvlText w:val="%1."/>
      <w:lvlJc w:val="left"/>
      <w:pPr>
        <w:ind w:left="37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5CA8"/>
    <w:rsid w:val="0005648F"/>
    <w:rsid w:val="001B21C0"/>
    <w:rsid w:val="002C6E2F"/>
    <w:rsid w:val="003B2916"/>
    <w:rsid w:val="003F508F"/>
    <w:rsid w:val="004261F3"/>
    <w:rsid w:val="00483DBC"/>
    <w:rsid w:val="004A689A"/>
    <w:rsid w:val="0052040E"/>
    <w:rsid w:val="0063030B"/>
    <w:rsid w:val="00660617"/>
    <w:rsid w:val="00666230"/>
    <w:rsid w:val="00693991"/>
    <w:rsid w:val="006E7ED6"/>
    <w:rsid w:val="007E4339"/>
    <w:rsid w:val="007E75C4"/>
    <w:rsid w:val="007F4A69"/>
    <w:rsid w:val="00813CD5"/>
    <w:rsid w:val="008563B2"/>
    <w:rsid w:val="008854CB"/>
    <w:rsid w:val="00885857"/>
    <w:rsid w:val="008B69C5"/>
    <w:rsid w:val="00971C3A"/>
    <w:rsid w:val="009E1679"/>
    <w:rsid w:val="00A1552C"/>
    <w:rsid w:val="00B443CB"/>
    <w:rsid w:val="00B76BCE"/>
    <w:rsid w:val="00BB0619"/>
    <w:rsid w:val="00BB23FF"/>
    <w:rsid w:val="00BB29F3"/>
    <w:rsid w:val="00BC084B"/>
    <w:rsid w:val="00BC3F97"/>
    <w:rsid w:val="00C005D9"/>
    <w:rsid w:val="00C32608"/>
    <w:rsid w:val="00D07A3C"/>
    <w:rsid w:val="00D855C9"/>
    <w:rsid w:val="00DF5CDE"/>
    <w:rsid w:val="00E85CA8"/>
    <w:rsid w:val="00E91F9F"/>
    <w:rsid w:val="00F7260D"/>
    <w:rsid w:val="00F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C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1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43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39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3</cp:revision>
  <cp:lastPrinted>2020-12-28T09:00:00Z</cp:lastPrinted>
  <dcterms:created xsi:type="dcterms:W3CDTF">2020-12-28T09:06:00Z</dcterms:created>
  <dcterms:modified xsi:type="dcterms:W3CDTF">2020-12-28T09:33:00Z</dcterms:modified>
</cp:coreProperties>
</file>