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B0C" w:rsidRPr="007B064D" w:rsidRDefault="007B064D">
      <w:pPr>
        <w:rPr>
          <w:rFonts w:ascii="Arial" w:hAnsi="Arial" w:cs="Arial"/>
          <w:b/>
          <w:color w:val="000000"/>
          <w:shd w:val="clear" w:color="auto" w:fill="FFFFFF"/>
        </w:rPr>
      </w:pPr>
      <w:r w:rsidRPr="007B064D">
        <w:rPr>
          <w:rFonts w:ascii="Arial" w:hAnsi="Arial" w:cs="Arial"/>
          <w:b/>
          <w:color w:val="000000"/>
          <w:shd w:val="clear" w:color="auto" w:fill="FFFFFF"/>
        </w:rPr>
        <w:t>ДОС</w:t>
      </w:r>
      <w:r w:rsidR="00C91585">
        <w:rPr>
          <w:rFonts w:ascii="Arial" w:hAnsi="Arial" w:cs="Arial"/>
          <w:b/>
          <w:color w:val="000000"/>
          <w:shd w:val="clear" w:color="auto" w:fill="FFFFFF"/>
        </w:rPr>
        <w:t>А</w:t>
      </w:r>
      <w:r w:rsidRPr="007B064D">
        <w:rPr>
          <w:rFonts w:ascii="Arial" w:hAnsi="Arial" w:cs="Arial"/>
          <w:b/>
          <w:color w:val="000000"/>
          <w:shd w:val="clear" w:color="auto" w:fill="FFFFFF"/>
        </w:rPr>
        <w:t>АФ57</w:t>
      </w:r>
    </w:p>
    <w:p w:rsidR="005565C2" w:rsidRDefault="001F2B0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Молодежным поисковым объединением «Огненная дуга» проведен осенний этап Орловской Межрегиональной «Вахты Памяти 2020».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С 25 сентября в тесном взаимодействии с региональными отделениями РВИО и ПДР поисковые отряды объединения работали на территории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Мценского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района Орловской области (д. Зеленый Холм). В полевых работах приняли участие поисковые отряды: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-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 xml:space="preserve">«Безымянный солдат» (при Среднерусском институте управления – филиале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РАНХиГС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);</w:t>
      </w:r>
      <w:r>
        <w:rPr>
          <w:rFonts w:ascii="Arial" w:hAnsi="Arial" w:cs="Arial"/>
          <w:color w:val="000000"/>
          <w:shd w:val="clear" w:color="auto" w:fill="FFFFFF"/>
        </w:rPr>
        <w:br/>
        <w:t>- «Звезда» (при БПОУОО «Орловский технический колледж»);</w:t>
      </w:r>
      <w:r>
        <w:rPr>
          <w:rFonts w:ascii="Arial" w:hAnsi="Arial" w:cs="Arial"/>
          <w:color w:val="000000"/>
          <w:shd w:val="clear" w:color="auto" w:fill="FFFFFF"/>
        </w:rPr>
        <w:br/>
        <w:t>- «Казачий» (при ОГКО ВКО «ЦКВ»);</w:t>
      </w:r>
      <w:r>
        <w:rPr>
          <w:rFonts w:ascii="Arial" w:hAnsi="Arial" w:cs="Arial"/>
          <w:color w:val="000000"/>
          <w:shd w:val="clear" w:color="auto" w:fill="FFFFFF"/>
        </w:rPr>
        <w:br/>
        <w:t>- «Десантник» (при Центре «Десантник»);</w:t>
      </w:r>
      <w:r>
        <w:rPr>
          <w:rFonts w:ascii="Arial" w:hAnsi="Arial" w:cs="Arial"/>
          <w:color w:val="000000"/>
          <w:shd w:val="clear" w:color="auto" w:fill="FFFFFF"/>
        </w:rPr>
        <w:br/>
        <w:t>- "Дороги Победы" (ОРО ДОСААФ России);</w:t>
      </w:r>
      <w:r>
        <w:rPr>
          <w:rFonts w:ascii="Arial" w:hAnsi="Arial" w:cs="Arial"/>
          <w:color w:val="000000"/>
          <w:shd w:val="clear" w:color="auto" w:fill="FFFFFF"/>
        </w:rPr>
        <w:br/>
        <w:t>- «Факел» (при ОГИК);</w:t>
      </w:r>
      <w:r>
        <w:rPr>
          <w:rFonts w:ascii="Arial" w:hAnsi="Arial" w:cs="Arial"/>
          <w:color w:val="000000"/>
          <w:shd w:val="clear" w:color="auto" w:fill="FFFFFF"/>
        </w:rPr>
        <w:br/>
        <w:t>- ВИК «Хранитель»;</w:t>
      </w:r>
      <w:r>
        <w:rPr>
          <w:rFonts w:ascii="Arial" w:hAnsi="Arial" w:cs="Arial"/>
          <w:color w:val="000000"/>
          <w:shd w:val="clear" w:color="auto" w:fill="FFFFFF"/>
        </w:rPr>
        <w:br/>
        <w:t>- «Вечный огонь».</w:t>
      </w:r>
      <w:proofErr w:type="gramEnd"/>
    </w:p>
    <w:p w:rsidR="005565C2" w:rsidRDefault="005565C2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21.userapi.com/d9AGAZNclDoWMpQkgI2by3XAneCOJjOJ4EKK_g/psJjJkNVW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d9AGAZNclDoWMpQkgI2by3XAneCOJjOJ4EKK_g/psJjJkNVWD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B0C">
        <w:rPr>
          <w:rFonts w:ascii="Arial" w:hAnsi="Arial" w:cs="Arial"/>
          <w:color w:val="000000"/>
          <w:shd w:val="clear" w:color="auto" w:fill="FFFFFF"/>
        </w:rPr>
        <w:br/>
        <w:t xml:space="preserve">Общее количество участников более 70 поисковиков из двух поисковых объединений, 12 поисковых отрядов и военно-исторических клубов. В связи со сложной эпидемиологической ситуацией полевой лагерь экспедиции был разбит на пять отдельных площадок. </w:t>
      </w:r>
      <w:proofErr w:type="gramStart"/>
      <w:r w:rsidR="001F2B0C">
        <w:rPr>
          <w:rFonts w:ascii="Arial" w:hAnsi="Arial" w:cs="Arial"/>
          <w:color w:val="000000"/>
          <w:shd w:val="clear" w:color="auto" w:fill="FFFFFF"/>
        </w:rPr>
        <w:t>Итогом экспедиции стал подъем останков 65 бойцов и младших командиров 287-й стрелковой дивизии, погибших в июле 1942 г. – январе 1943 г.</w:t>
      </w:r>
      <w:r w:rsidR="001F2B0C">
        <w:rPr>
          <w:rFonts w:ascii="Arial" w:hAnsi="Arial" w:cs="Arial"/>
          <w:color w:val="000000"/>
          <w:shd w:val="clear" w:color="auto" w:fill="FFFFFF"/>
        </w:rPr>
        <w:br/>
        <w:t>Поисковым отрядом «Вечный огонь» во время проведения поисковой разведки обнаружено место гибели советского самолета летом 1942 г. (предположительно истребителя Як-1 с экипажем).</w:t>
      </w:r>
      <w:r w:rsidR="001F2B0C">
        <w:rPr>
          <w:rFonts w:ascii="Arial" w:hAnsi="Arial" w:cs="Arial"/>
          <w:color w:val="000000"/>
          <w:shd w:val="clear" w:color="auto" w:fill="FFFFFF"/>
        </w:rPr>
        <w:br/>
        <w:t xml:space="preserve">1 октября 2020 г. на воинском мемориале Верхняя </w:t>
      </w:r>
      <w:proofErr w:type="spellStart"/>
      <w:r w:rsidR="001F2B0C">
        <w:rPr>
          <w:rFonts w:ascii="Arial" w:hAnsi="Arial" w:cs="Arial"/>
          <w:color w:val="000000"/>
          <w:shd w:val="clear" w:color="auto" w:fill="FFFFFF"/>
        </w:rPr>
        <w:t>Зароща</w:t>
      </w:r>
      <w:proofErr w:type="spellEnd"/>
      <w:r w:rsidR="001F2B0C">
        <w:rPr>
          <w:rFonts w:ascii="Arial" w:hAnsi="Arial" w:cs="Arial"/>
          <w:color w:val="000000"/>
          <w:shd w:val="clear" w:color="auto" w:fill="FFFFFF"/>
        </w:rPr>
        <w:t xml:space="preserve"> (д. </w:t>
      </w:r>
      <w:proofErr w:type="spellStart"/>
      <w:r w:rsidR="001F2B0C">
        <w:rPr>
          <w:rFonts w:ascii="Arial" w:hAnsi="Arial" w:cs="Arial"/>
          <w:color w:val="000000"/>
          <w:shd w:val="clear" w:color="auto" w:fill="FFFFFF"/>
        </w:rPr>
        <w:t>Бутырки</w:t>
      </w:r>
      <w:proofErr w:type="spellEnd"/>
      <w:r w:rsidR="001F2B0C">
        <w:rPr>
          <w:rFonts w:ascii="Arial" w:hAnsi="Arial" w:cs="Arial"/>
          <w:color w:val="000000"/>
          <w:shd w:val="clear" w:color="auto" w:fill="FFFFFF"/>
        </w:rPr>
        <w:t xml:space="preserve">) состоялось </w:t>
      </w:r>
      <w:r w:rsidR="001F2B0C">
        <w:rPr>
          <w:rFonts w:ascii="Arial" w:hAnsi="Arial" w:cs="Arial"/>
          <w:color w:val="000000"/>
          <w:shd w:val="clear" w:color="auto" w:fill="FFFFFF"/>
        </w:rPr>
        <w:lastRenderedPageBreak/>
        <w:t>торжественное перезахоронение 104 бойцов и</w:t>
      </w:r>
      <w:proofErr w:type="gramEnd"/>
      <w:r w:rsidR="001F2B0C">
        <w:rPr>
          <w:rFonts w:ascii="Arial" w:hAnsi="Arial" w:cs="Arial"/>
          <w:color w:val="000000"/>
          <w:shd w:val="clear" w:color="auto" w:fill="FFFFFF"/>
        </w:rPr>
        <w:t xml:space="preserve"> командиров, поднятых в четырех полевых экспедициях 2019-2020 гг.</w:t>
      </w:r>
    </w:p>
    <w:p w:rsidR="00197B25" w:rsidRDefault="005565C2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4" descr="https://sun9-8.userapi.com/_0_nnNgspsVJ2q14eb-a61tlc-lVoR80sV0UTg/EYKjDp0y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_0_nnNgspsVJ2q14eb-a61tlc-lVoR80sV0UTg/EYKjDp0yP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B0C">
        <w:rPr>
          <w:rFonts w:ascii="Arial" w:hAnsi="Arial" w:cs="Arial"/>
          <w:color w:val="000000"/>
          <w:shd w:val="clear" w:color="auto" w:fill="FFFFFF"/>
        </w:rPr>
        <w:t xml:space="preserve"> На захоронении присутствовали родственники красноармейца Ермакова Трофима Архиповича 1896 года рождения, поднятого во время проведения летнего этапа «Вахты Памяти 2020».</w:t>
      </w:r>
    </w:p>
    <w:sectPr w:rsidR="00197B25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2B0C"/>
    <w:rsid w:val="00197B25"/>
    <w:rsid w:val="001F2B0C"/>
    <w:rsid w:val="005565C2"/>
    <w:rsid w:val="007B064D"/>
    <w:rsid w:val="00B43392"/>
    <w:rsid w:val="00C566EE"/>
    <w:rsid w:val="00C91585"/>
    <w:rsid w:val="00EA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4</cp:revision>
  <dcterms:created xsi:type="dcterms:W3CDTF">2020-10-15T09:50:00Z</dcterms:created>
  <dcterms:modified xsi:type="dcterms:W3CDTF">2020-10-15T09:57:00Z</dcterms:modified>
</cp:coreProperties>
</file>