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D8" w:rsidRPr="000D0ED8" w:rsidRDefault="00A5080F" w:rsidP="000D0ED8">
      <w:pPr>
        <w:pStyle w:val="a3"/>
        <w:jc w:val="center"/>
        <w:rPr>
          <w:b/>
        </w:rPr>
      </w:pPr>
      <w:r>
        <w:rPr>
          <w:b/>
        </w:rPr>
        <w:t>Безопасное лето: помни главные правила!</w:t>
      </w:r>
    </w:p>
    <w:p w:rsidR="000D0ED8" w:rsidRDefault="000D0ED8" w:rsidP="000D0ED8">
      <w:pPr>
        <w:pStyle w:val="a3"/>
      </w:pPr>
    </w:p>
    <w:p w:rsidR="00DE4DC4" w:rsidRPr="00D10C21" w:rsidRDefault="00DE4DC4" w:rsidP="000D0ED8">
      <w:pPr>
        <w:pStyle w:val="a3"/>
        <w:rPr>
          <w:b/>
        </w:rPr>
      </w:pPr>
      <w:r w:rsidRPr="00D10C21">
        <w:rPr>
          <w:b/>
        </w:rPr>
        <w:t>Летние каникулы</w:t>
      </w:r>
      <w:r w:rsidR="000D0ED8" w:rsidRPr="00D10C21">
        <w:rPr>
          <w:b/>
        </w:rPr>
        <w:t xml:space="preserve"> –</w:t>
      </w:r>
      <w:r w:rsidRPr="00D10C21">
        <w:rPr>
          <w:b/>
        </w:rPr>
        <w:t xml:space="preserve"> </w:t>
      </w:r>
      <w:r w:rsidR="000D0ED8" w:rsidRPr="00D10C21">
        <w:rPr>
          <w:b/>
        </w:rPr>
        <w:t>с</w:t>
      </w:r>
      <w:r w:rsidRPr="00D10C21">
        <w:rPr>
          <w:b/>
        </w:rPr>
        <w:t>амое</w:t>
      </w:r>
      <w:r w:rsidR="000D0ED8" w:rsidRPr="00D10C21">
        <w:rPr>
          <w:b/>
        </w:rPr>
        <w:t xml:space="preserve"> </w:t>
      </w:r>
      <w:r w:rsidRPr="00D10C21">
        <w:rPr>
          <w:b/>
        </w:rPr>
        <w:t xml:space="preserve">чудесное </w:t>
      </w:r>
      <w:r w:rsidR="000D0ED8" w:rsidRPr="00D10C21">
        <w:rPr>
          <w:b/>
        </w:rPr>
        <w:t xml:space="preserve">для детей </w:t>
      </w:r>
      <w:r w:rsidRPr="00D10C21">
        <w:rPr>
          <w:b/>
        </w:rPr>
        <w:t>время в году</w:t>
      </w:r>
      <w:r w:rsidR="000D0ED8" w:rsidRPr="00D10C21">
        <w:rPr>
          <w:b/>
        </w:rPr>
        <w:t>.</w:t>
      </w:r>
      <w:r w:rsidRPr="00D10C21">
        <w:rPr>
          <w:b/>
        </w:rPr>
        <w:t xml:space="preserve"> </w:t>
      </w:r>
      <w:r w:rsidR="000D0ED8" w:rsidRPr="00D10C21">
        <w:rPr>
          <w:b/>
        </w:rPr>
        <w:t>В</w:t>
      </w:r>
      <w:r w:rsidRPr="00D10C21">
        <w:rPr>
          <w:b/>
        </w:rPr>
        <w:t xml:space="preserve">ариантов и возможностей сделать лето незабываемым бесконечное множество.  Не подходят только сценарии, по которым </w:t>
      </w:r>
      <w:r w:rsidR="000D0ED8" w:rsidRPr="00D10C21">
        <w:rPr>
          <w:b/>
        </w:rPr>
        <w:t xml:space="preserve">приходится </w:t>
      </w:r>
      <w:r w:rsidRPr="00D10C21">
        <w:rPr>
          <w:b/>
        </w:rPr>
        <w:t>сид</w:t>
      </w:r>
      <w:r w:rsidR="000D0ED8" w:rsidRPr="00D10C21">
        <w:rPr>
          <w:b/>
        </w:rPr>
        <w:t>еть</w:t>
      </w:r>
      <w:r w:rsidRPr="00D10C21">
        <w:rPr>
          <w:b/>
        </w:rPr>
        <w:t xml:space="preserve"> дома с ногой в гипсе, или прибы</w:t>
      </w:r>
      <w:r w:rsidR="000D0ED8" w:rsidRPr="00D10C21">
        <w:rPr>
          <w:b/>
        </w:rPr>
        <w:t>ть</w:t>
      </w:r>
      <w:r w:rsidRPr="00D10C21">
        <w:rPr>
          <w:b/>
        </w:rPr>
        <w:t xml:space="preserve"> в травмпункт, чтобы удалить клеща. А вот чтобы этого не произошло,</w:t>
      </w:r>
      <w:r w:rsidR="000D0ED8" w:rsidRPr="00D10C21">
        <w:rPr>
          <w:b/>
        </w:rPr>
        <w:t xml:space="preserve"> необходимо</w:t>
      </w:r>
      <w:r w:rsidRPr="00D10C21">
        <w:rPr>
          <w:b/>
        </w:rPr>
        <w:t xml:space="preserve"> соблюда</w:t>
      </w:r>
      <w:r w:rsidR="000D0ED8" w:rsidRPr="00D10C21">
        <w:rPr>
          <w:b/>
        </w:rPr>
        <w:t>ть</w:t>
      </w:r>
      <w:r w:rsidRPr="00D10C21">
        <w:rPr>
          <w:b/>
        </w:rPr>
        <w:t xml:space="preserve"> правила безопасности.</w:t>
      </w:r>
    </w:p>
    <w:p w:rsidR="001869B3" w:rsidRPr="000D0ED8" w:rsidRDefault="001869B3" w:rsidP="000D0ED8">
      <w:pPr>
        <w:pStyle w:val="a3"/>
      </w:pPr>
      <w:r w:rsidRPr="000D0ED8">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w:t>
      </w:r>
      <w:r w:rsidR="00C82BA8">
        <w:t>на улице</w:t>
      </w:r>
      <w:r w:rsidRPr="000D0ED8">
        <w:t>, вс</w:t>
      </w:r>
      <w:r w:rsidR="000D0ED8">
        <w:t>е</w:t>
      </w:r>
      <w:r w:rsidRPr="000D0ED8">
        <w:t xml:space="preserve"> это несет различные угрозы.</w:t>
      </w:r>
    </w:p>
    <w:p w:rsidR="001A1523" w:rsidRPr="003D2169" w:rsidRDefault="001A1523" w:rsidP="001A1523">
      <w:pPr>
        <w:pStyle w:val="a3"/>
        <w:rPr>
          <w:b/>
        </w:rPr>
      </w:pPr>
      <w:r w:rsidRPr="003D2169">
        <w:rPr>
          <w:b/>
        </w:rPr>
        <w:t>Безопасное поведение на воде</w:t>
      </w:r>
    </w:p>
    <w:p w:rsidR="001A1523" w:rsidRPr="000D0ED8" w:rsidRDefault="00845EAC" w:rsidP="001A1523">
      <w:pPr>
        <w:pStyle w:val="a3"/>
      </w:pPr>
      <w:r w:rsidRPr="00845EAC">
        <w:t>Купание должно проводиться исключительно в оборудованных местах отдыха.</w:t>
      </w:r>
      <w:r>
        <w:t xml:space="preserve"> </w:t>
      </w:r>
      <w:r w:rsidR="001A1523">
        <w:t xml:space="preserve">Лучше всего купаться в реке, дно которой состоит из песка или мелкой гальки, без водорослей и скользких камней. Там где медленное течение, прозрачная вода и имеется разрешение для использования данного участка водоема под пляж. В жаркую погоду необходимо сначала раздеться, посидеть немножко на берегу и остыть, в воду надо заходить постепенно. Лучшее время купания – до полудня или ближе к вечеру, когда солнце </w:t>
      </w:r>
      <w:proofErr w:type="gramStart"/>
      <w:r w:rsidR="001A1523">
        <w:t>печет</w:t>
      </w:r>
      <w:proofErr w:type="gramEnd"/>
      <w:r w:rsidR="001A1523">
        <w:t xml:space="preserve"> не так сильно, а вода уже достаточно нагрелась. </w:t>
      </w:r>
      <w:r w:rsidR="001A1523" w:rsidRPr="000D0ED8">
        <w:t>Старайтесь держать ребенка в поле зрения, когда он находится в воде. Для детей, которые плохо плавают, применяйте специальные средства безопасности. Не разрешайте купаться ребенку на матрацах или надувных кругах.</w:t>
      </w:r>
      <w:r w:rsidR="001A1523">
        <w:t xml:space="preserve"> </w:t>
      </w:r>
      <w:r w:rsidR="001A1523" w:rsidRPr="000D0ED8">
        <w:t>Не разрешайте заплывать за буйки и нырять в неизвестных местах водоема.</w:t>
      </w:r>
      <w:r w:rsidR="001A1523">
        <w:t xml:space="preserve"> </w:t>
      </w:r>
      <w:r w:rsidR="001A1523" w:rsidRPr="000D0ED8">
        <w:t xml:space="preserve">Не позволяйте детям играть в игры, где участники прячутся под водой или их «топят». </w:t>
      </w:r>
    </w:p>
    <w:p w:rsidR="008532F1" w:rsidRPr="002F3ACE" w:rsidRDefault="008532F1" w:rsidP="008532F1">
      <w:pPr>
        <w:pStyle w:val="a3"/>
        <w:rPr>
          <w:b/>
        </w:rPr>
      </w:pPr>
      <w:r w:rsidRPr="002F3ACE">
        <w:rPr>
          <w:b/>
        </w:rPr>
        <w:t>Что делать</w:t>
      </w:r>
      <w:r w:rsidR="00B541B7">
        <w:rPr>
          <w:b/>
        </w:rPr>
        <w:t>,</w:t>
      </w:r>
      <w:r w:rsidRPr="002F3ACE">
        <w:rPr>
          <w:b/>
        </w:rPr>
        <w:t xml:space="preserve"> если начался пожар</w:t>
      </w:r>
    </w:p>
    <w:p w:rsidR="008532F1" w:rsidRDefault="008532F1" w:rsidP="008532F1">
      <w:pPr>
        <w:pStyle w:val="a3"/>
      </w:pPr>
      <w:r w:rsidRPr="00062307">
        <w:t xml:space="preserve">Не разрешайте детям играть с огнем, разводить костры. Объясните опасность поджога </w:t>
      </w:r>
      <w:r w:rsidR="00B541B7">
        <w:t>мусора</w:t>
      </w:r>
      <w:r w:rsidRPr="00062307">
        <w:t xml:space="preserve"> и сухой травы.</w:t>
      </w:r>
      <w:r>
        <w:t xml:space="preserve"> В случае пожара следует звонить в службу спасения по телефонам 01</w:t>
      </w:r>
      <w:r w:rsidR="00467BF4">
        <w:t xml:space="preserve"> и</w:t>
      </w:r>
      <w:r>
        <w:t xml:space="preserve"> 101. Разговаривать с диспетчером необходимо ч</w:t>
      </w:r>
      <w:r w:rsidR="00B57D17">
        <w:t>е</w:t>
      </w:r>
      <w:r>
        <w:t xml:space="preserve">тко и точно, назвать, что и где происходит. При небольшом загорании </w:t>
      </w:r>
      <w:r w:rsidR="00B57D17">
        <w:t>л</w:t>
      </w:r>
      <w:r>
        <w:t xml:space="preserve">учше сразу быстро накрыть огонь плотной тканью. Если огонь достаточно сильный, как можно быстрее закройте все окна в квартире, намочите полотенце, оденьтесь, захватите деньги и документы и выходите. Если вы выглянули из квартиры и увидели, что на лестнице сильный дым или даже огонь, немедленно возвращайтесь обратно. Плотно закройте входную дверь, заткните щели в ней. Теперь надо уйти в комнату, где меньше всего пахнет дымом, плотно закрывая за собой двери. Ждите, когда потушат пожар. Дышать, защищая себя от дыма, необходимо через мокрое полотенце. Второй способ защиты от дыма – быть ближе к поверхности пола. </w:t>
      </w:r>
    </w:p>
    <w:p w:rsidR="00B57D17" w:rsidRPr="003D2169" w:rsidRDefault="00B57D17" w:rsidP="00B57D17">
      <w:pPr>
        <w:pStyle w:val="a3"/>
        <w:rPr>
          <w:b/>
        </w:rPr>
      </w:pPr>
      <w:r>
        <w:rPr>
          <w:b/>
        </w:rPr>
        <w:t>А у нас в квартире г</w:t>
      </w:r>
      <w:r w:rsidRPr="003D2169">
        <w:rPr>
          <w:b/>
        </w:rPr>
        <w:t>аз</w:t>
      </w:r>
    </w:p>
    <w:p w:rsidR="00B57D17" w:rsidRDefault="00B57D17" w:rsidP="00B57D17">
      <w:pPr>
        <w:pStyle w:val="a3"/>
      </w:pPr>
      <w:r>
        <w:t xml:space="preserve">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w:t>
      </w:r>
      <w:r>
        <w:lastRenderedPageBreak/>
        <w:t>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w:t>
      </w:r>
      <w:r w:rsidR="00467BF4">
        <w:t>ам</w:t>
      </w:r>
      <w:r>
        <w:t xml:space="preserve"> «04»</w:t>
      </w:r>
      <w:r w:rsidR="00467BF4">
        <w:t xml:space="preserve"> и «104»</w:t>
      </w:r>
      <w:r>
        <w:t>.</w:t>
      </w:r>
    </w:p>
    <w:p w:rsidR="009C7ED1" w:rsidRPr="003D2169" w:rsidRDefault="009C7ED1" w:rsidP="009C7ED1">
      <w:pPr>
        <w:pStyle w:val="a3"/>
        <w:rPr>
          <w:b/>
        </w:rPr>
      </w:pPr>
      <w:r w:rsidRPr="003D2169">
        <w:rPr>
          <w:b/>
        </w:rPr>
        <w:t>Основные правила обращения с электричеством</w:t>
      </w:r>
    </w:p>
    <w:p w:rsidR="009C7ED1" w:rsidRDefault="009C7ED1" w:rsidP="009C7ED1">
      <w:pPr>
        <w:pStyle w:val="a3"/>
      </w:pPr>
      <w:r>
        <w:t xml:space="preserve"> Прикосновение тела человека к огол</w:t>
      </w:r>
      <w:r w:rsidR="00467BF4">
        <w:t>е</w:t>
      </w:r>
      <w:r>
        <w:t>нным или плохо изолированным проводам может привести к электрическому удару и закончиться серь</w:t>
      </w:r>
      <w:r w:rsidR="00467BF4">
        <w:t>е</w:t>
      </w:r>
      <w:r>
        <w:t>зной травмой. Неисправные электроприборы могут стать причиной пожара. Если загорелся электрический прибор, утюг или телевизор поливать их водой категорически запрещается. Желательно быстро выдернуть шнур из розетки, если это невозможно, затем накройте огонь тканью. Не прикасайтесь к пострадавшему от удара током, вы сами тоже можете попасть под напряжение. В крайнем случае, можно оттащить пострадавшего в безопасное место – взяв его за одежду. Огол</w:t>
      </w:r>
      <w:r w:rsidR="00467BF4">
        <w:t>е</w:t>
      </w:r>
      <w:r>
        <w:t>нный электрический провод можно убрать сухой палкой, другими непроводящими ток предметами. Сразу же, как только удастся вытащить пострадавшего из опасной зоны необходимо вызвать скорую помощь и сообщить взрослым о случившемся.</w:t>
      </w:r>
    </w:p>
    <w:p w:rsidR="009C7ED1" w:rsidRPr="009927A9" w:rsidRDefault="009C7ED1" w:rsidP="009C7ED1">
      <w:pPr>
        <w:pStyle w:val="a3"/>
        <w:rPr>
          <w:b/>
        </w:rPr>
      </w:pPr>
      <w:r w:rsidRPr="009927A9">
        <w:rPr>
          <w:b/>
        </w:rPr>
        <w:t>Остерегаемся травм</w:t>
      </w:r>
    </w:p>
    <w:p w:rsidR="009C7ED1" w:rsidRPr="000D0ED8" w:rsidRDefault="009C7ED1" w:rsidP="009C7ED1">
      <w:pPr>
        <w:pStyle w:val="a3"/>
      </w:pPr>
      <w:r w:rsidRPr="000D0ED8">
        <w:t xml:space="preserve">При занятии активными видами спорта: езда на скейте, роликах, велосипеде – обеспечьте ребенку надежную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w:t>
      </w:r>
    </w:p>
    <w:p w:rsidR="009C7ED1" w:rsidRPr="000D0ED8" w:rsidRDefault="009C7ED1" w:rsidP="009C7ED1">
      <w:pPr>
        <w:pStyle w:val="a3"/>
      </w:pPr>
      <w:r w:rsidRPr="000D0ED8">
        <w:t xml:space="preserve">Синяки, царапины и ссадины сопровождают летом многих детей.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r>
        <w:t>о</w:t>
      </w:r>
      <w:r w:rsidRPr="000D0ED8">
        <w:t>пуханию.</w:t>
      </w:r>
      <w:r w:rsidR="00467BF4">
        <w:t xml:space="preserve"> </w:t>
      </w:r>
      <w:r w:rsidRPr="000D0ED8">
        <w:t>Избегайте контакта с осами, пчелами, шмелями и шершнями</w:t>
      </w:r>
      <w:r>
        <w:t>.</w:t>
      </w:r>
      <w:r w:rsidRPr="000D0ED8">
        <w:t xml:space="preserve"> </w:t>
      </w:r>
      <w:r>
        <w:t>И</w:t>
      </w:r>
      <w:r w:rsidRPr="000D0ED8">
        <w:t>х укусы болезненны и могут вызвать аллергическую реакцию. Держите в аптечке средство для лечения укусов насекомых.</w:t>
      </w:r>
    </w:p>
    <w:p w:rsidR="009C7ED1" w:rsidRPr="009C7ED1" w:rsidRDefault="009C7ED1" w:rsidP="009C7ED1">
      <w:pPr>
        <w:pStyle w:val="a3"/>
        <w:rPr>
          <w:b/>
        </w:rPr>
      </w:pPr>
      <w:r>
        <w:rPr>
          <w:b/>
        </w:rPr>
        <w:t xml:space="preserve">Внимание, </w:t>
      </w:r>
      <w:r w:rsidR="00644A90">
        <w:rPr>
          <w:b/>
        </w:rPr>
        <w:t>улица</w:t>
      </w:r>
      <w:r>
        <w:rPr>
          <w:b/>
        </w:rPr>
        <w:t>!</w:t>
      </w:r>
    </w:p>
    <w:p w:rsidR="009C7ED1" w:rsidRPr="000D0ED8" w:rsidRDefault="009C7ED1" w:rsidP="009C7ED1">
      <w:pPr>
        <w:pStyle w:val="a3"/>
      </w:pPr>
      <w:r w:rsidRPr="00062307">
        <w:t>Повторите с детьми правила поведения на дороге. Переходить дорогу необходимо только в установленных местах, если есть светофор, то тольк</w:t>
      </w:r>
      <w:r>
        <w:t>о</w:t>
      </w:r>
      <w:r w:rsidRPr="00062307">
        <w:t xml:space="preserve"> на зеленый свет для пешеходов. Нельзя играть вблизи от проезжей части и внезапно выбегать на не</w:t>
      </w:r>
      <w:r w:rsidR="00467BF4">
        <w:t>е</w:t>
      </w:r>
      <w:r w:rsidRPr="00062307">
        <w:t>.</w:t>
      </w:r>
      <w:r>
        <w:t xml:space="preserve"> </w:t>
      </w:r>
      <w:r w:rsidRPr="000D0ED8">
        <w:t xml:space="preserve">Всякий раз, когда вы переходите с малышом через проезжую часть, проговаривайте </w:t>
      </w:r>
      <w:r>
        <w:t xml:space="preserve">этот </w:t>
      </w:r>
      <w:r w:rsidRPr="000D0ED8">
        <w:t>алгоритм действий</w:t>
      </w:r>
      <w:r>
        <w:t>.</w:t>
      </w:r>
    </w:p>
    <w:p w:rsidR="009C7ED1" w:rsidRDefault="00644A90" w:rsidP="009C7ED1">
      <w:pPr>
        <w:pStyle w:val="a3"/>
      </w:pPr>
      <w:r w:rsidRPr="000D0ED8">
        <w:t xml:space="preserve">Дети, гуляющие </w:t>
      </w:r>
      <w:r>
        <w:t>без присмотра взрослых</w:t>
      </w:r>
      <w:r w:rsidRPr="000D0ED8">
        <w:t xml:space="preserve">, подвержены риску </w:t>
      </w:r>
      <w:proofErr w:type="gramStart"/>
      <w:r w:rsidRPr="000D0ED8">
        <w:t>потеряться</w:t>
      </w:r>
      <w:proofErr w:type="gramEnd"/>
      <w:r w:rsidRPr="000D0ED8">
        <w:t xml:space="preserve"> или быть украденными. Объясните технику безопасности, когда они одни </w:t>
      </w:r>
      <w:r>
        <w:t>–</w:t>
      </w:r>
      <w:r w:rsidRPr="000D0ED8">
        <w:t xml:space="preserve"> правила</w:t>
      </w:r>
      <w:r>
        <w:t xml:space="preserve"> </w:t>
      </w:r>
      <w:r w:rsidRPr="000D0ED8">
        <w:t xml:space="preserve">поведения с незнакомцами. </w:t>
      </w:r>
      <w:r>
        <w:t xml:space="preserve"> </w:t>
      </w:r>
      <w:r w:rsidRPr="00062307">
        <w:t xml:space="preserve">Не разрешайте детям разговаривать с ними, брать подарки и куда-то идти. </w:t>
      </w:r>
    </w:p>
    <w:p w:rsidR="00334249" w:rsidRPr="00334249" w:rsidRDefault="00334249" w:rsidP="00334249">
      <w:pPr>
        <w:pStyle w:val="a3"/>
        <w:rPr>
          <w:b/>
        </w:rPr>
      </w:pPr>
      <w:r w:rsidRPr="00334249">
        <w:rPr>
          <w:b/>
        </w:rPr>
        <w:t>Пожарная безопасность школьных выпускных вечеров</w:t>
      </w:r>
    </w:p>
    <w:p w:rsidR="00334249" w:rsidRDefault="00334249" w:rsidP="00334249">
      <w:pPr>
        <w:pStyle w:val="a3"/>
      </w:pPr>
      <w:r>
        <w:t xml:space="preserve">Заблаговременно до начала торжественных мероприятий классными руководителями необходимо провести разъяснительную работу с родителями и выпускниками о недопущении во время праздника нарушений </w:t>
      </w:r>
      <w:r>
        <w:lastRenderedPageBreak/>
        <w:t>общественного порядка, курения, использования петард, летающих фонариков, фейерверков и свечей в помещениях.</w:t>
      </w:r>
    </w:p>
    <w:p w:rsidR="00334249" w:rsidRDefault="00334249" w:rsidP="00334249">
      <w:pPr>
        <w:pStyle w:val="a3"/>
      </w:pPr>
      <w:r>
        <w:t xml:space="preserve">Руководители объектов, на которых планируется проведение выпускных </w:t>
      </w:r>
      <w:proofErr w:type="gramStart"/>
      <w:r>
        <w:t>вечеров</w:t>
      </w:r>
      <w:proofErr w:type="gramEnd"/>
      <w:r>
        <w:t xml:space="preserve"> обязаны организовать дежурство ответственных должностных лиц на время проведения мероприятий.</w:t>
      </w:r>
    </w:p>
    <w:p w:rsidR="00334249" w:rsidRDefault="00334249" w:rsidP="00334249">
      <w:pPr>
        <w:pStyle w:val="a3"/>
      </w:pPr>
      <w:r>
        <w:t>Перед началом мероприятия необходимо провести проверки наличия и исправности первичных средств пожаротушения (огнетушителей и внутреннего противопожарного водопровода).</w:t>
      </w:r>
    </w:p>
    <w:p w:rsidR="00334249" w:rsidRDefault="00334249" w:rsidP="00334249">
      <w:pPr>
        <w:pStyle w:val="a3"/>
      </w:pPr>
      <w:r>
        <w:t>Нельзя допускать в помещениях с одним эвакуационным выходом одновременное пребывание более 50 человек.</w:t>
      </w:r>
    </w:p>
    <w:p w:rsidR="00334249" w:rsidRDefault="00334249" w:rsidP="00334249">
      <w:pPr>
        <w:pStyle w:val="a3"/>
      </w:pPr>
      <w:r>
        <w:t xml:space="preserve">На мероприятиях должны применяться электрические гирлянды и иллюминация только при наличии соответствующего сертификата качества. </w:t>
      </w:r>
    </w:p>
    <w:p w:rsidR="00334249" w:rsidRDefault="00334249" w:rsidP="00334249">
      <w:pPr>
        <w:pStyle w:val="a3"/>
      </w:pPr>
      <w:r>
        <w:t>Нельзя допускать применение пиротехнических изделий, дуговых прожекторов, а также открытого огня и свечей.</w:t>
      </w:r>
    </w:p>
    <w:p w:rsidR="00334249" w:rsidRDefault="00334249" w:rsidP="00334249">
      <w:pPr>
        <w:pStyle w:val="a3"/>
      </w:pPr>
      <w:r>
        <w:t>Запрещено нарушать установленные нормы заполнения помещений людьми.</w:t>
      </w:r>
    </w:p>
    <w:p w:rsidR="00334249" w:rsidRDefault="00334249" w:rsidP="00334249">
      <w:pPr>
        <w:pStyle w:val="a3"/>
      </w:pPr>
      <w:r>
        <w:t>Ковры, ковровые дорожки и другие покрытия полов на путях эвакуации должны надежно крепиться к полу.</w:t>
      </w:r>
    </w:p>
    <w:p w:rsidR="00334249" w:rsidRDefault="00334249" w:rsidP="00334249">
      <w:pPr>
        <w:pStyle w:val="a3"/>
      </w:pPr>
      <w:r>
        <w:t>Пути эвакуации должны находиться в свободном доступе, а эвакуационные выходы быть открытыми или иметь возможность свободного открывания их изнутри без ключа.</w:t>
      </w:r>
    </w:p>
    <w:p w:rsidR="00334249" w:rsidRDefault="00334249" w:rsidP="007A589E">
      <w:pPr>
        <w:pStyle w:val="a3"/>
      </w:pPr>
      <w:proofErr w:type="gramStart"/>
      <w:r>
        <w:t>При обнаружении пожара или признаков горения в здании (задымление, запах гари, повышение температуры воздуха) необходимо немедленно сообщить об этом по телефонам: «01», «101» в пожарную охрану (при этом необходимо назвать адрес объекта, место возникновения пожара, а также сообщить свою фамилию), после чего принять посильные меры по эвакуации людей и тушению пожара.</w:t>
      </w:r>
      <w:proofErr w:type="gramEnd"/>
    </w:p>
    <w:p w:rsidR="007A589E" w:rsidRPr="007A589E" w:rsidRDefault="007A589E" w:rsidP="007A589E">
      <w:pPr>
        <w:pStyle w:val="a3"/>
        <w:jc w:val="right"/>
        <w:rPr>
          <w:b/>
        </w:rPr>
      </w:pPr>
      <w:r w:rsidRPr="007A589E">
        <w:rPr>
          <w:b/>
        </w:rPr>
        <w:t>Г</w:t>
      </w:r>
      <w:r w:rsidR="00467BF4">
        <w:rPr>
          <w:b/>
        </w:rPr>
        <w:t xml:space="preserve">У </w:t>
      </w:r>
      <w:r w:rsidRPr="007A589E">
        <w:rPr>
          <w:b/>
        </w:rPr>
        <w:t>МЧС России по Орловской области</w:t>
      </w:r>
    </w:p>
    <w:p w:rsidR="007A589E" w:rsidRPr="00062307" w:rsidRDefault="007A589E" w:rsidP="007A589E">
      <w:pPr>
        <w:pStyle w:val="a3"/>
      </w:pPr>
    </w:p>
    <w:sectPr w:rsidR="007A589E" w:rsidRPr="00062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E18"/>
    <w:multiLevelType w:val="multilevel"/>
    <w:tmpl w:val="4BFE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643DA"/>
    <w:multiLevelType w:val="multilevel"/>
    <w:tmpl w:val="988C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36D56"/>
    <w:multiLevelType w:val="multilevel"/>
    <w:tmpl w:val="7B4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9B4EFB"/>
    <w:multiLevelType w:val="multilevel"/>
    <w:tmpl w:val="7A88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6B7AC0"/>
    <w:multiLevelType w:val="multilevel"/>
    <w:tmpl w:val="F776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B3BAB"/>
    <w:multiLevelType w:val="multilevel"/>
    <w:tmpl w:val="B21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51CC2"/>
    <w:multiLevelType w:val="multilevel"/>
    <w:tmpl w:val="09E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characterSpacingControl w:val="doNotCompress"/>
  <w:compat/>
  <w:rsids>
    <w:rsidRoot w:val="00DE4DC4"/>
    <w:rsid w:val="00062307"/>
    <w:rsid w:val="000D0ED8"/>
    <w:rsid w:val="000E1163"/>
    <w:rsid w:val="000E13E8"/>
    <w:rsid w:val="001869B3"/>
    <w:rsid w:val="001A1523"/>
    <w:rsid w:val="002F3ACE"/>
    <w:rsid w:val="00334249"/>
    <w:rsid w:val="00340D51"/>
    <w:rsid w:val="00361AF4"/>
    <w:rsid w:val="003D2169"/>
    <w:rsid w:val="003F75DB"/>
    <w:rsid w:val="004265B9"/>
    <w:rsid w:val="00467BF4"/>
    <w:rsid w:val="00571413"/>
    <w:rsid w:val="00644A90"/>
    <w:rsid w:val="007A589E"/>
    <w:rsid w:val="00831883"/>
    <w:rsid w:val="00845EAC"/>
    <w:rsid w:val="008532F1"/>
    <w:rsid w:val="00874DD0"/>
    <w:rsid w:val="008757C8"/>
    <w:rsid w:val="008D0507"/>
    <w:rsid w:val="009539D7"/>
    <w:rsid w:val="009912B8"/>
    <w:rsid w:val="009927A9"/>
    <w:rsid w:val="009C7ED1"/>
    <w:rsid w:val="00A21481"/>
    <w:rsid w:val="00A22C9B"/>
    <w:rsid w:val="00A5080F"/>
    <w:rsid w:val="00B14F62"/>
    <w:rsid w:val="00B541B7"/>
    <w:rsid w:val="00B55EAA"/>
    <w:rsid w:val="00B57D17"/>
    <w:rsid w:val="00BE1E30"/>
    <w:rsid w:val="00C6620B"/>
    <w:rsid w:val="00C71ABA"/>
    <w:rsid w:val="00C82BA8"/>
    <w:rsid w:val="00D10C21"/>
    <w:rsid w:val="00DC55F5"/>
    <w:rsid w:val="00DE4DC4"/>
    <w:rsid w:val="00F4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869B3"/>
    <w:pPr>
      <w:keepNext/>
      <w:spacing w:before="240" w:after="60"/>
      <w:outlineLvl w:val="0"/>
    </w:pPr>
    <w:rPr>
      <w:rFonts w:ascii="Arial" w:hAnsi="Arial" w:cs="Arial"/>
      <w:b/>
      <w:bCs/>
      <w:kern w:val="32"/>
      <w:sz w:val="32"/>
      <w:szCs w:val="32"/>
    </w:rPr>
  </w:style>
  <w:style w:type="paragraph" w:styleId="2">
    <w:name w:val="heading 2"/>
    <w:basedOn w:val="a"/>
    <w:qFormat/>
    <w:rsid w:val="001869B3"/>
    <w:pPr>
      <w:spacing w:before="100" w:beforeAutospacing="1" w:after="100" w:afterAutospacing="1"/>
      <w:outlineLvl w:val="1"/>
    </w:pPr>
    <w:rPr>
      <w:b/>
      <w:bCs/>
      <w:sz w:val="36"/>
      <w:szCs w:val="36"/>
    </w:rPr>
  </w:style>
  <w:style w:type="paragraph" w:styleId="3">
    <w:name w:val="heading 3"/>
    <w:basedOn w:val="a"/>
    <w:qFormat/>
    <w:rsid w:val="001869B3"/>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Мой стиль"/>
    <w:basedOn w:val="a"/>
    <w:rsid w:val="009912B8"/>
    <w:pPr>
      <w:ind w:firstLine="709"/>
      <w:jc w:val="both"/>
    </w:pPr>
    <w:rPr>
      <w:sz w:val="28"/>
    </w:rPr>
  </w:style>
  <w:style w:type="paragraph" w:styleId="a4">
    <w:name w:val="Normal (Web)"/>
    <w:basedOn w:val="a"/>
    <w:rsid w:val="00DE4DC4"/>
    <w:pPr>
      <w:spacing w:before="100" w:beforeAutospacing="1" w:after="100" w:afterAutospacing="1"/>
    </w:pPr>
  </w:style>
  <w:style w:type="character" w:customStyle="1" w:styleId="apple-converted-space">
    <w:name w:val="apple-converted-space"/>
    <w:basedOn w:val="a0"/>
    <w:rsid w:val="001869B3"/>
  </w:style>
  <w:style w:type="character" w:styleId="a5">
    <w:name w:val="Strong"/>
    <w:basedOn w:val="a0"/>
    <w:qFormat/>
    <w:rsid w:val="001869B3"/>
    <w:rPr>
      <w:b/>
      <w:bCs/>
    </w:rPr>
  </w:style>
  <w:style w:type="character" w:styleId="a6">
    <w:name w:val="Hyperlink"/>
    <w:basedOn w:val="a0"/>
    <w:rsid w:val="001869B3"/>
    <w:rPr>
      <w:color w:val="0000FF"/>
      <w:u w:val="single"/>
    </w:rPr>
  </w:style>
  <w:style w:type="paragraph" w:customStyle="1" w:styleId="western">
    <w:name w:val="western"/>
    <w:basedOn w:val="a"/>
    <w:rsid w:val="00C71ABA"/>
    <w:pPr>
      <w:spacing w:before="100" w:beforeAutospacing="1" w:after="100" w:afterAutospacing="1"/>
    </w:pPr>
  </w:style>
  <w:style w:type="character" w:styleId="a7">
    <w:name w:val="FollowedHyperlink"/>
    <w:basedOn w:val="a0"/>
    <w:rsid w:val="00D10C21"/>
    <w:rPr>
      <w:color w:val="800080"/>
      <w:u w:val="single"/>
    </w:rPr>
  </w:style>
</w:styles>
</file>

<file path=word/webSettings.xml><?xml version="1.0" encoding="utf-8"?>
<w:webSettings xmlns:r="http://schemas.openxmlformats.org/officeDocument/2006/relationships" xmlns:w="http://schemas.openxmlformats.org/wordprocessingml/2006/main">
  <w:divs>
    <w:div w:id="238517674">
      <w:bodyDiv w:val="1"/>
      <w:marLeft w:val="0"/>
      <w:marRight w:val="0"/>
      <w:marTop w:val="0"/>
      <w:marBottom w:val="0"/>
      <w:divBdr>
        <w:top w:val="none" w:sz="0" w:space="0" w:color="auto"/>
        <w:left w:val="none" w:sz="0" w:space="0" w:color="auto"/>
        <w:bottom w:val="none" w:sz="0" w:space="0" w:color="auto"/>
        <w:right w:val="none" w:sz="0" w:space="0" w:color="auto"/>
      </w:divBdr>
      <w:divsChild>
        <w:div w:id="560210503">
          <w:marLeft w:val="0"/>
          <w:marRight w:val="0"/>
          <w:marTop w:val="0"/>
          <w:marBottom w:val="313"/>
          <w:divBdr>
            <w:top w:val="none" w:sz="0" w:space="0" w:color="auto"/>
            <w:left w:val="none" w:sz="0" w:space="0" w:color="auto"/>
            <w:bottom w:val="none" w:sz="0" w:space="0" w:color="auto"/>
            <w:right w:val="none" w:sz="0" w:space="0" w:color="auto"/>
          </w:divBdr>
        </w:div>
      </w:divsChild>
    </w:div>
    <w:div w:id="405999240">
      <w:bodyDiv w:val="1"/>
      <w:marLeft w:val="0"/>
      <w:marRight w:val="0"/>
      <w:marTop w:val="0"/>
      <w:marBottom w:val="0"/>
      <w:divBdr>
        <w:top w:val="none" w:sz="0" w:space="0" w:color="auto"/>
        <w:left w:val="none" w:sz="0" w:space="0" w:color="auto"/>
        <w:bottom w:val="none" w:sz="0" w:space="0" w:color="auto"/>
        <w:right w:val="none" w:sz="0" w:space="0" w:color="auto"/>
      </w:divBdr>
    </w:div>
    <w:div w:id="641468403">
      <w:bodyDiv w:val="1"/>
      <w:marLeft w:val="0"/>
      <w:marRight w:val="0"/>
      <w:marTop w:val="0"/>
      <w:marBottom w:val="0"/>
      <w:divBdr>
        <w:top w:val="none" w:sz="0" w:space="0" w:color="auto"/>
        <w:left w:val="none" w:sz="0" w:space="0" w:color="auto"/>
        <w:bottom w:val="none" w:sz="0" w:space="0" w:color="auto"/>
        <w:right w:val="none" w:sz="0" w:space="0" w:color="auto"/>
      </w:divBdr>
    </w:div>
    <w:div w:id="1314794433">
      <w:bodyDiv w:val="1"/>
      <w:marLeft w:val="0"/>
      <w:marRight w:val="0"/>
      <w:marTop w:val="0"/>
      <w:marBottom w:val="0"/>
      <w:divBdr>
        <w:top w:val="none" w:sz="0" w:space="0" w:color="auto"/>
        <w:left w:val="none" w:sz="0" w:space="0" w:color="auto"/>
        <w:bottom w:val="none" w:sz="0" w:space="0" w:color="auto"/>
        <w:right w:val="none" w:sz="0" w:space="0" w:color="auto"/>
      </w:divBdr>
    </w:div>
    <w:div w:id="1762338002">
      <w:bodyDiv w:val="1"/>
      <w:marLeft w:val="0"/>
      <w:marRight w:val="0"/>
      <w:marTop w:val="0"/>
      <w:marBottom w:val="0"/>
      <w:divBdr>
        <w:top w:val="none" w:sz="0" w:space="0" w:color="auto"/>
        <w:left w:val="none" w:sz="0" w:space="0" w:color="auto"/>
        <w:bottom w:val="none" w:sz="0" w:space="0" w:color="auto"/>
        <w:right w:val="none" w:sz="0" w:space="0" w:color="auto"/>
      </w:divBdr>
    </w:div>
    <w:div w:id="19188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Ура</vt:lpstr>
    </vt:vector>
  </TitlesOfParts>
  <Company>SPecialiST RePack</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dc:title>
  <dc:creator>Graphika</dc:creator>
  <cp:lastModifiedBy>ИКТ</cp:lastModifiedBy>
  <cp:revision>2</cp:revision>
  <dcterms:created xsi:type="dcterms:W3CDTF">2018-05-22T12:44:00Z</dcterms:created>
  <dcterms:modified xsi:type="dcterms:W3CDTF">2018-05-22T12:44:00Z</dcterms:modified>
</cp:coreProperties>
</file>