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944FF5" w:rsidP="00457A72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4D545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B18E1" w:rsidRPr="004C2E08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33D1F" w:rsidRDefault="00C33D1F" w:rsidP="008B18E1">
      <w:pPr>
        <w:jc w:val="both"/>
        <w:rPr>
          <w:b/>
          <w:bCs/>
          <w:sz w:val="28"/>
          <w:szCs w:val="28"/>
        </w:rPr>
      </w:pPr>
    </w:p>
    <w:p w:rsidR="008B18E1" w:rsidRDefault="008B18E1" w:rsidP="008449FF">
      <w:pPr>
        <w:ind w:firstLine="709"/>
        <w:jc w:val="both"/>
        <w:rPr>
          <w:sz w:val="28"/>
          <w:szCs w:val="28"/>
        </w:rPr>
      </w:pPr>
      <w:r>
        <w:rPr>
          <w:b/>
          <w:kern w:val="1"/>
          <w:sz w:val="28"/>
          <w:szCs w:val="28"/>
        </w:rPr>
        <w:t>Дата и место проведения публичных слушаний:</w:t>
      </w:r>
      <w:r w:rsidRPr="000373CB">
        <w:rPr>
          <w:kern w:val="1"/>
          <w:sz w:val="28"/>
          <w:szCs w:val="28"/>
        </w:rPr>
        <w:t xml:space="preserve"> </w:t>
      </w:r>
      <w:r w:rsidR="00DE7195">
        <w:rPr>
          <w:kern w:val="1"/>
          <w:sz w:val="28"/>
          <w:szCs w:val="28"/>
        </w:rPr>
        <w:t>2</w:t>
      </w:r>
      <w:r w:rsidR="00835309">
        <w:rPr>
          <w:kern w:val="1"/>
          <w:sz w:val="28"/>
          <w:szCs w:val="28"/>
        </w:rPr>
        <w:t>3</w:t>
      </w:r>
      <w:r w:rsidR="00457A72" w:rsidRPr="00457A72">
        <w:rPr>
          <w:kern w:val="1"/>
          <w:sz w:val="28"/>
          <w:szCs w:val="28"/>
        </w:rPr>
        <w:t xml:space="preserve"> </w:t>
      </w:r>
      <w:r w:rsidR="00DE7195" w:rsidRPr="00DE7195">
        <w:rPr>
          <w:kern w:val="1"/>
          <w:sz w:val="28"/>
          <w:szCs w:val="28"/>
        </w:rPr>
        <w:t xml:space="preserve">сентября </w:t>
      </w:r>
      <w:r w:rsidR="00CC18C3" w:rsidRPr="00CC18C3">
        <w:rPr>
          <w:kern w:val="1"/>
          <w:sz w:val="28"/>
          <w:szCs w:val="28"/>
        </w:rPr>
        <w:t xml:space="preserve">2020 </w:t>
      </w:r>
      <w:r w:rsidRPr="008449FF">
        <w:rPr>
          <w:kern w:val="1"/>
          <w:sz w:val="28"/>
          <w:szCs w:val="28"/>
        </w:rPr>
        <w:t xml:space="preserve">года, </w:t>
      </w:r>
      <w:r w:rsidR="00835309">
        <w:rPr>
          <w:kern w:val="1"/>
          <w:sz w:val="28"/>
          <w:szCs w:val="28"/>
        </w:rPr>
        <w:t xml:space="preserve">д. </w:t>
      </w:r>
      <w:proofErr w:type="spellStart"/>
      <w:r w:rsidR="002D2BF5">
        <w:rPr>
          <w:kern w:val="1"/>
          <w:sz w:val="28"/>
          <w:szCs w:val="28"/>
        </w:rPr>
        <w:t>Тугарино</w:t>
      </w:r>
      <w:proofErr w:type="spellEnd"/>
      <w:r w:rsidR="00A37339" w:rsidRPr="00A37339">
        <w:rPr>
          <w:kern w:val="1"/>
          <w:sz w:val="28"/>
          <w:szCs w:val="28"/>
        </w:rPr>
        <w:t xml:space="preserve">, </w:t>
      </w:r>
      <w:r w:rsidR="004B5F57">
        <w:rPr>
          <w:kern w:val="1"/>
          <w:sz w:val="28"/>
          <w:szCs w:val="28"/>
        </w:rPr>
        <w:t xml:space="preserve">около домовладения № </w:t>
      </w:r>
      <w:r w:rsidR="00835309">
        <w:rPr>
          <w:kern w:val="1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84E62" w:rsidRDefault="00184E62" w:rsidP="008449F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</w:t>
      </w:r>
      <w:r w:rsidRPr="00843510">
        <w:rPr>
          <w:sz w:val="28"/>
          <w:szCs w:val="28"/>
        </w:rPr>
        <w:t xml:space="preserve">от </w:t>
      </w:r>
      <w:r w:rsidR="00A37339">
        <w:rPr>
          <w:sz w:val="28"/>
          <w:szCs w:val="28"/>
        </w:rPr>
        <w:t>1</w:t>
      </w:r>
      <w:r w:rsidR="00DE7195">
        <w:rPr>
          <w:sz w:val="28"/>
          <w:szCs w:val="28"/>
        </w:rPr>
        <w:t>3</w:t>
      </w:r>
      <w:r w:rsidRPr="00843510">
        <w:rPr>
          <w:sz w:val="28"/>
          <w:szCs w:val="28"/>
        </w:rPr>
        <w:t xml:space="preserve"> </w:t>
      </w:r>
      <w:r w:rsidR="00DE7195">
        <w:rPr>
          <w:sz w:val="28"/>
          <w:szCs w:val="28"/>
        </w:rPr>
        <w:t>июля</w:t>
      </w:r>
      <w:r w:rsidRPr="00843510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 xml:space="preserve">№ </w:t>
      </w:r>
      <w:r w:rsidR="00DE7195">
        <w:rPr>
          <w:sz w:val="28"/>
          <w:szCs w:val="28"/>
        </w:rPr>
        <w:t>102</w:t>
      </w:r>
      <w:r w:rsidRPr="00843510">
        <w:rPr>
          <w:sz w:val="28"/>
          <w:szCs w:val="28"/>
        </w:rPr>
        <w:t>-р</w:t>
      </w:r>
      <w:r>
        <w:rPr>
          <w:rFonts w:eastAsia="Calibri"/>
          <w:sz w:val="28"/>
          <w:szCs w:val="28"/>
        </w:rPr>
        <w:t>.</w:t>
      </w:r>
      <w:r w:rsidRPr="00184E62">
        <w:rPr>
          <w:bCs/>
          <w:sz w:val="28"/>
          <w:szCs w:val="28"/>
        </w:rPr>
        <w:t xml:space="preserve"> Распоряжение о проведении публичных слушаний опубликовано в районной газете «Сельские зори», а также размещено на сайте администрации Троснянского района в сети </w:t>
      </w:r>
      <w:r w:rsidRPr="00571061">
        <w:rPr>
          <w:bCs/>
          <w:sz w:val="28"/>
          <w:szCs w:val="28"/>
        </w:rPr>
        <w:t>Интернет (</w:t>
      </w:r>
      <w:hyperlink r:id="rId4" w:history="1"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trosnr</w:t>
        </w:r>
        <w:r w:rsidRPr="00571061">
          <w:rPr>
            <w:rStyle w:val="a5"/>
            <w:bCs/>
            <w:color w:val="auto"/>
            <w:sz w:val="28"/>
            <w:szCs w:val="28"/>
          </w:rPr>
          <w:t>-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@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adm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orel</w:t>
        </w:r>
        <w:r w:rsidRPr="00571061">
          <w:rPr>
            <w:rStyle w:val="a5"/>
            <w:bCs/>
            <w:color w:val="auto"/>
            <w:sz w:val="28"/>
            <w:szCs w:val="28"/>
          </w:rPr>
          <w:t>.</w:t>
        </w:r>
        <w:r w:rsidRPr="00571061">
          <w:rPr>
            <w:rStyle w:val="a5"/>
            <w:bCs/>
            <w:color w:val="auto"/>
            <w:sz w:val="28"/>
            <w:szCs w:val="28"/>
            <w:lang w:val="en-US"/>
          </w:rPr>
          <w:t>ru</w:t>
        </w:r>
      </w:hyperlink>
      <w:r w:rsidRPr="00571061">
        <w:rPr>
          <w:bCs/>
          <w:sz w:val="28"/>
          <w:szCs w:val="28"/>
        </w:rPr>
        <w:t>).</w:t>
      </w:r>
    </w:p>
    <w:p w:rsidR="00F27829" w:rsidRPr="00F27829" w:rsidRDefault="00F27829" w:rsidP="00F27829">
      <w:pPr>
        <w:ind w:firstLine="709"/>
        <w:jc w:val="both"/>
        <w:rPr>
          <w:b/>
          <w:bCs/>
          <w:sz w:val="28"/>
          <w:szCs w:val="28"/>
        </w:rPr>
      </w:pPr>
      <w:r w:rsidRPr="00F27829">
        <w:rPr>
          <w:b/>
          <w:bCs/>
          <w:sz w:val="28"/>
          <w:szCs w:val="28"/>
        </w:rPr>
        <w:t>Наименование проекта, рассмотренного на публичных слушаниях:</w:t>
      </w:r>
    </w:p>
    <w:p w:rsidR="00D948C7" w:rsidRDefault="00F27829" w:rsidP="00F27829">
      <w:pPr>
        <w:ind w:firstLine="709"/>
        <w:jc w:val="both"/>
        <w:rPr>
          <w:bCs/>
          <w:sz w:val="28"/>
          <w:szCs w:val="28"/>
        </w:rPr>
      </w:pPr>
      <w:r w:rsidRPr="00F27829">
        <w:rPr>
          <w:bCs/>
          <w:sz w:val="28"/>
          <w:szCs w:val="28"/>
        </w:rPr>
        <w:t xml:space="preserve">«Проекты внесения изменений в Генеральный план и Правила землепользования и застройки </w:t>
      </w:r>
      <w:r w:rsidR="00D948C7">
        <w:rPr>
          <w:bCs/>
          <w:sz w:val="28"/>
          <w:szCs w:val="28"/>
        </w:rPr>
        <w:t>Жерновецкого</w:t>
      </w:r>
      <w:r w:rsidRPr="00F27829">
        <w:rPr>
          <w:bCs/>
          <w:sz w:val="28"/>
          <w:szCs w:val="28"/>
        </w:rPr>
        <w:t xml:space="preserve"> сельского поселения Троснянского района Орловской области</w:t>
      </w:r>
      <w:r w:rsidR="00D948C7">
        <w:rPr>
          <w:bCs/>
          <w:sz w:val="28"/>
          <w:szCs w:val="28"/>
        </w:rPr>
        <w:t xml:space="preserve"> </w:t>
      </w:r>
      <w:r w:rsidR="00D948C7" w:rsidRPr="00D948C7">
        <w:rPr>
          <w:bCs/>
          <w:sz w:val="28"/>
          <w:szCs w:val="28"/>
        </w:rPr>
        <w:t>в части установления в границах земельного участка с кадастровым номером 57:08:0010201:248 площадью 9612 кв. м производственной зоны в составе земель промышленности</w:t>
      </w:r>
      <w:r w:rsidRPr="00F27829">
        <w:rPr>
          <w:bCs/>
          <w:sz w:val="28"/>
          <w:szCs w:val="28"/>
        </w:rPr>
        <w:t>»</w:t>
      </w:r>
      <w:r w:rsidR="00D948C7">
        <w:rPr>
          <w:bCs/>
          <w:sz w:val="28"/>
          <w:szCs w:val="28"/>
        </w:rPr>
        <w:t>.</w:t>
      </w:r>
    </w:p>
    <w:p w:rsidR="00F27829" w:rsidRPr="00F27829" w:rsidRDefault="00F27829" w:rsidP="00F27829">
      <w:pPr>
        <w:ind w:firstLine="709"/>
        <w:jc w:val="both"/>
        <w:rPr>
          <w:bCs/>
          <w:sz w:val="28"/>
          <w:szCs w:val="28"/>
        </w:rPr>
      </w:pPr>
      <w:r w:rsidRPr="00F27829">
        <w:rPr>
          <w:b/>
          <w:bCs/>
          <w:sz w:val="28"/>
          <w:szCs w:val="28"/>
        </w:rPr>
        <w:t>Вопросы, рассмотренные на публичных слушаниях:</w:t>
      </w:r>
    </w:p>
    <w:p w:rsidR="00D948C7" w:rsidRDefault="00F27829" w:rsidP="008449FF">
      <w:pPr>
        <w:ind w:firstLine="709"/>
        <w:jc w:val="both"/>
        <w:rPr>
          <w:kern w:val="1"/>
          <w:sz w:val="28"/>
          <w:szCs w:val="28"/>
        </w:rPr>
      </w:pPr>
      <w:r w:rsidRPr="00F27829">
        <w:rPr>
          <w:bCs/>
          <w:sz w:val="28"/>
          <w:szCs w:val="28"/>
        </w:rPr>
        <w:t xml:space="preserve">Рассмотрение проектов внесения изменений в Генеральный план и Правила </w:t>
      </w:r>
      <w:r w:rsidR="00D948C7">
        <w:rPr>
          <w:bCs/>
          <w:sz w:val="28"/>
          <w:szCs w:val="28"/>
        </w:rPr>
        <w:t>з</w:t>
      </w:r>
      <w:r w:rsidRPr="00F27829">
        <w:rPr>
          <w:bCs/>
          <w:sz w:val="28"/>
          <w:szCs w:val="28"/>
        </w:rPr>
        <w:t>емлепользования и застройки Троснянского сельского поселения Троснянского района Орловской области в части</w:t>
      </w:r>
      <w:r w:rsidR="00A40B76" w:rsidRPr="00A40B76">
        <w:rPr>
          <w:kern w:val="1"/>
          <w:sz w:val="28"/>
          <w:szCs w:val="28"/>
        </w:rPr>
        <w:t xml:space="preserve"> установления в границах земельного участка с кадастровым номером 57:08:0010201:248 площадью 9612 кв. м производственной зоны в составе земель промышленности.</w:t>
      </w:r>
    </w:p>
    <w:p w:rsidR="008449FF" w:rsidRDefault="008449FF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Протокол публичных слушаний от </w:t>
      </w:r>
      <w:r w:rsidR="00A40B76" w:rsidRPr="00A40B76">
        <w:rPr>
          <w:kern w:val="1"/>
          <w:sz w:val="28"/>
          <w:szCs w:val="28"/>
        </w:rPr>
        <w:t xml:space="preserve">22 сентября </w:t>
      </w:r>
      <w:r w:rsidR="00CC18C3" w:rsidRPr="00CC18C3">
        <w:rPr>
          <w:kern w:val="1"/>
          <w:sz w:val="28"/>
          <w:szCs w:val="28"/>
        </w:rPr>
        <w:t xml:space="preserve">2020 </w:t>
      </w:r>
      <w:r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F828A7">
        <w:rPr>
          <w:kern w:val="1"/>
          <w:sz w:val="28"/>
          <w:szCs w:val="28"/>
        </w:rPr>
        <w:t xml:space="preserve">участие </w:t>
      </w:r>
      <w:r w:rsidR="002D2BF5">
        <w:rPr>
          <w:kern w:val="1"/>
          <w:sz w:val="28"/>
          <w:szCs w:val="28"/>
        </w:rPr>
        <w:t>8</w:t>
      </w:r>
      <w:r w:rsidRPr="00F828A7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FF339B" w:rsidRPr="0019024F" w:rsidRDefault="0019024F" w:rsidP="00FF339B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 w:rsidRPr="0019024F">
        <w:rPr>
          <w:b/>
          <w:kern w:val="1"/>
          <w:sz w:val="28"/>
          <w:szCs w:val="28"/>
          <w:shd w:val="clear" w:color="auto" w:fill="FFFFFF"/>
        </w:rPr>
        <w:t xml:space="preserve">Предложения и замечания 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о</w:t>
      </w:r>
      <w:r w:rsidRPr="0019024F">
        <w:rPr>
          <w:b/>
          <w:kern w:val="1"/>
          <w:sz w:val="28"/>
          <w:szCs w:val="28"/>
          <w:shd w:val="clear" w:color="auto" w:fill="FFFFFF"/>
        </w:rPr>
        <w:t>т участников публичных слушаний</w:t>
      </w:r>
      <w:r w:rsidR="00FF339B" w:rsidRPr="0019024F">
        <w:rPr>
          <w:b/>
          <w:kern w:val="1"/>
          <w:sz w:val="28"/>
          <w:szCs w:val="28"/>
          <w:shd w:val="clear" w:color="auto" w:fill="FFFFFF"/>
        </w:rPr>
        <w:t>:</w:t>
      </w:r>
      <w:r w:rsidR="00A40B76" w:rsidRPr="00A40B76">
        <w:rPr>
          <w:kern w:val="1"/>
          <w:sz w:val="28"/>
          <w:szCs w:val="28"/>
          <w:shd w:val="clear" w:color="auto" w:fill="FFFFFF"/>
        </w:rPr>
        <w:t xml:space="preserve"> не поступили.</w:t>
      </w:r>
    </w:p>
    <w:p w:rsidR="00184E62" w:rsidRDefault="008449FF" w:rsidP="00184E62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Выводы:</w:t>
      </w:r>
    </w:p>
    <w:p w:rsidR="00184E62" w:rsidRDefault="00843510" w:rsidP="00184E62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1. </w:t>
      </w:r>
      <w:proofErr w:type="gramStart"/>
      <w:r w:rsidRPr="00843510">
        <w:rPr>
          <w:sz w:val="28"/>
          <w:szCs w:val="28"/>
        </w:rPr>
        <w:t xml:space="preserve">Признать публичные слушания по проекту внесения изменений в </w:t>
      </w:r>
      <w:r w:rsidR="00184E62" w:rsidRPr="00CC18C3">
        <w:rPr>
          <w:sz w:val="28"/>
          <w:szCs w:val="28"/>
          <w:shd w:val="clear" w:color="auto" w:fill="FFFFFF"/>
        </w:rPr>
        <w:t xml:space="preserve">Генеральный план </w:t>
      </w:r>
      <w:r w:rsidR="00184E62">
        <w:rPr>
          <w:sz w:val="28"/>
          <w:szCs w:val="28"/>
          <w:shd w:val="clear" w:color="auto" w:fill="FFFFFF"/>
        </w:rPr>
        <w:t xml:space="preserve">и </w:t>
      </w:r>
      <w:r w:rsidRPr="00843510">
        <w:rPr>
          <w:sz w:val="28"/>
          <w:szCs w:val="28"/>
        </w:rPr>
        <w:t xml:space="preserve">Правила землепользования и застройки </w:t>
      </w:r>
      <w:r w:rsidR="00A40B76">
        <w:rPr>
          <w:sz w:val="28"/>
          <w:szCs w:val="28"/>
        </w:rPr>
        <w:t>Жерновецкого</w:t>
      </w:r>
      <w:r w:rsidR="00184E62"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сельского поселения Троснянского района Орловской области состоявшимися, процедуру их проведения соблюденной.</w:t>
      </w:r>
      <w:proofErr w:type="gramEnd"/>
    </w:p>
    <w:p w:rsidR="00D47A3A" w:rsidRDefault="00843510" w:rsidP="00D47A3A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2. </w:t>
      </w:r>
      <w:r w:rsidR="00D47A3A" w:rsidRPr="00D47A3A">
        <w:rPr>
          <w:sz w:val="28"/>
          <w:szCs w:val="28"/>
        </w:rPr>
        <w:t xml:space="preserve">Одобрить проекты внесения изменений в Генеральный план и Правила землепользования и застройки </w:t>
      </w:r>
      <w:r w:rsidR="00D47A3A">
        <w:rPr>
          <w:sz w:val="28"/>
          <w:szCs w:val="28"/>
        </w:rPr>
        <w:t>Троснянского</w:t>
      </w:r>
      <w:r w:rsidR="00D47A3A" w:rsidRPr="00D47A3A">
        <w:rPr>
          <w:sz w:val="28"/>
          <w:szCs w:val="28"/>
        </w:rPr>
        <w:t xml:space="preserve"> сельского поселения Троснянского района Орловской области с учетом поступивших предложений.</w:t>
      </w:r>
    </w:p>
    <w:p w:rsidR="00D47A3A" w:rsidRDefault="00D47A3A" w:rsidP="008B18E1">
      <w:pPr>
        <w:jc w:val="both"/>
        <w:rPr>
          <w:sz w:val="28"/>
          <w:szCs w:val="28"/>
        </w:rPr>
      </w:pPr>
    </w:p>
    <w:p w:rsidR="00D47A3A" w:rsidRDefault="00D47A3A" w:rsidP="008B18E1">
      <w:pPr>
        <w:jc w:val="both"/>
        <w:rPr>
          <w:sz w:val="28"/>
          <w:szCs w:val="28"/>
        </w:rPr>
      </w:pPr>
    </w:p>
    <w:p w:rsidR="00220B3F" w:rsidRDefault="00220B3F" w:rsidP="008B18E1">
      <w:pPr>
        <w:jc w:val="both"/>
        <w:rPr>
          <w:sz w:val="28"/>
          <w:szCs w:val="28"/>
        </w:rPr>
      </w:pPr>
    </w:p>
    <w:p w:rsidR="00A40B76" w:rsidRPr="00A40B76" w:rsidRDefault="00A40B76" w:rsidP="00A40B76">
      <w:pPr>
        <w:jc w:val="both"/>
        <w:rPr>
          <w:bCs/>
          <w:sz w:val="28"/>
          <w:szCs w:val="28"/>
        </w:rPr>
      </w:pPr>
      <w:r w:rsidRPr="00A40B76">
        <w:rPr>
          <w:bCs/>
          <w:sz w:val="28"/>
          <w:szCs w:val="28"/>
        </w:rPr>
        <w:t>Председатель комиссии                                                           Г. М. Медынцева</w:t>
      </w:r>
    </w:p>
    <w:p w:rsidR="00A40B76" w:rsidRPr="00A40B76" w:rsidRDefault="00A40B76" w:rsidP="00A40B76">
      <w:pPr>
        <w:jc w:val="both"/>
        <w:rPr>
          <w:bCs/>
          <w:sz w:val="28"/>
          <w:szCs w:val="28"/>
        </w:rPr>
      </w:pPr>
    </w:p>
    <w:p w:rsidR="00A40B76" w:rsidRPr="00A40B76" w:rsidRDefault="00A40B76" w:rsidP="00A40B76">
      <w:pPr>
        <w:jc w:val="both"/>
        <w:rPr>
          <w:bCs/>
          <w:sz w:val="28"/>
          <w:szCs w:val="28"/>
        </w:rPr>
      </w:pPr>
    </w:p>
    <w:p w:rsidR="00A40B76" w:rsidRPr="00A40B76" w:rsidRDefault="00A40B76" w:rsidP="00A40B76">
      <w:pPr>
        <w:jc w:val="both"/>
        <w:rPr>
          <w:bCs/>
          <w:sz w:val="28"/>
          <w:szCs w:val="28"/>
        </w:rPr>
      </w:pPr>
      <w:r w:rsidRPr="00A40B76">
        <w:rPr>
          <w:bCs/>
          <w:sz w:val="28"/>
          <w:szCs w:val="28"/>
        </w:rPr>
        <w:t>Секретарь комиссии                                                              Л. Н. Приведенцева</w:t>
      </w:r>
    </w:p>
    <w:sectPr w:rsidR="00A40B76" w:rsidRPr="00A40B76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140C8"/>
    <w:rsid w:val="000202C9"/>
    <w:rsid w:val="00036A1C"/>
    <w:rsid w:val="000373CB"/>
    <w:rsid w:val="00043C3C"/>
    <w:rsid w:val="00054FEE"/>
    <w:rsid w:val="000A7AE3"/>
    <w:rsid w:val="000D7E36"/>
    <w:rsid w:val="000E074A"/>
    <w:rsid w:val="000F7B48"/>
    <w:rsid w:val="00184E62"/>
    <w:rsid w:val="0019024F"/>
    <w:rsid w:val="0019041B"/>
    <w:rsid w:val="001A41F5"/>
    <w:rsid w:val="001A4BA5"/>
    <w:rsid w:val="001D65B5"/>
    <w:rsid w:val="0020745B"/>
    <w:rsid w:val="0021365B"/>
    <w:rsid w:val="00220B3F"/>
    <w:rsid w:val="00290DBD"/>
    <w:rsid w:val="002C04AE"/>
    <w:rsid w:val="002C750E"/>
    <w:rsid w:val="002D257A"/>
    <w:rsid w:val="002D2BF5"/>
    <w:rsid w:val="00306B9F"/>
    <w:rsid w:val="00362996"/>
    <w:rsid w:val="00380B4B"/>
    <w:rsid w:val="003A0FA8"/>
    <w:rsid w:val="003A3A32"/>
    <w:rsid w:val="003E634C"/>
    <w:rsid w:val="00426061"/>
    <w:rsid w:val="00445992"/>
    <w:rsid w:val="00457A72"/>
    <w:rsid w:val="00496275"/>
    <w:rsid w:val="004B5F57"/>
    <w:rsid w:val="004C2E08"/>
    <w:rsid w:val="004D545F"/>
    <w:rsid w:val="00514A75"/>
    <w:rsid w:val="00521B27"/>
    <w:rsid w:val="00542D58"/>
    <w:rsid w:val="00571061"/>
    <w:rsid w:val="00595EF3"/>
    <w:rsid w:val="005F155E"/>
    <w:rsid w:val="006225E4"/>
    <w:rsid w:val="0062542F"/>
    <w:rsid w:val="006273DF"/>
    <w:rsid w:val="006A1835"/>
    <w:rsid w:val="006A72C0"/>
    <w:rsid w:val="00761FEC"/>
    <w:rsid w:val="00792B58"/>
    <w:rsid w:val="007B68DE"/>
    <w:rsid w:val="007B7BA4"/>
    <w:rsid w:val="007F557C"/>
    <w:rsid w:val="00807CF8"/>
    <w:rsid w:val="00813F72"/>
    <w:rsid w:val="00835309"/>
    <w:rsid w:val="00843510"/>
    <w:rsid w:val="00843D34"/>
    <w:rsid w:val="008449FF"/>
    <w:rsid w:val="0087209A"/>
    <w:rsid w:val="008B18E1"/>
    <w:rsid w:val="008B4373"/>
    <w:rsid w:val="008D0D7A"/>
    <w:rsid w:val="008D5203"/>
    <w:rsid w:val="00930E93"/>
    <w:rsid w:val="00944FF5"/>
    <w:rsid w:val="00950A69"/>
    <w:rsid w:val="009C3287"/>
    <w:rsid w:val="009E424F"/>
    <w:rsid w:val="009F1075"/>
    <w:rsid w:val="009F4214"/>
    <w:rsid w:val="00A30A35"/>
    <w:rsid w:val="00A37339"/>
    <w:rsid w:val="00A40B76"/>
    <w:rsid w:val="00A51117"/>
    <w:rsid w:val="00A72ED6"/>
    <w:rsid w:val="00A911DB"/>
    <w:rsid w:val="00AA0BA8"/>
    <w:rsid w:val="00AA44DB"/>
    <w:rsid w:val="00AB6974"/>
    <w:rsid w:val="00AC68D0"/>
    <w:rsid w:val="00AD0B9D"/>
    <w:rsid w:val="00AD7C7F"/>
    <w:rsid w:val="00AE3A3A"/>
    <w:rsid w:val="00AF1EC2"/>
    <w:rsid w:val="00AF6347"/>
    <w:rsid w:val="00B138B3"/>
    <w:rsid w:val="00B34FEB"/>
    <w:rsid w:val="00B407CD"/>
    <w:rsid w:val="00B411B1"/>
    <w:rsid w:val="00B629AE"/>
    <w:rsid w:val="00B71D11"/>
    <w:rsid w:val="00B763D7"/>
    <w:rsid w:val="00BC6B36"/>
    <w:rsid w:val="00BF580B"/>
    <w:rsid w:val="00C33D1F"/>
    <w:rsid w:val="00C52CC5"/>
    <w:rsid w:val="00C7720B"/>
    <w:rsid w:val="00CC18C3"/>
    <w:rsid w:val="00D0112C"/>
    <w:rsid w:val="00D07300"/>
    <w:rsid w:val="00D2039A"/>
    <w:rsid w:val="00D26BBF"/>
    <w:rsid w:val="00D44811"/>
    <w:rsid w:val="00D47A3A"/>
    <w:rsid w:val="00D517F5"/>
    <w:rsid w:val="00D948C7"/>
    <w:rsid w:val="00D949F5"/>
    <w:rsid w:val="00DA0F8A"/>
    <w:rsid w:val="00DA1935"/>
    <w:rsid w:val="00DB55C3"/>
    <w:rsid w:val="00DC7B90"/>
    <w:rsid w:val="00DD7069"/>
    <w:rsid w:val="00DE7195"/>
    <w:rsid w:val="00E47B86"/>
    <w:rsid w:val="00E530DD"/>
    <w:rsid w:val="00EB7805"/>
    <w:rsid w:val="00EC6949"/>
    <w:rsid w:val="00F0623A"/>
    <w:rsid w:val="00F079B9"/>
    <w:rsid w:val="00F10FE3"/>
    <w:rsid w:val="00F26D11"/>
    <w:rsid w:val="00F27829"/>
    <w:rsid w:val="00F45656"/>
    <w:rsid w:val="00F515C6"/>
    <w:rsid w:val="00F828A7"/>
    <w:rsid w:val="00F869B6"/>
    <w:rsid w:val="00F957BD"/>
    <w:rsid w:val="00FA2DF2"/>
    <w:rsid w:val="00FA3C48"/>
    <w:rsid w:val="00FA7D47"/>
    <w:rsid w:val="00FC3514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84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snr-adm@adm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2</cp:revision>
  <cp:lastPrinted>2020-09-23T11:24:00Z</cp:lastPrinted>
  <dcterms:created xsi:type="dcterms:W3CDTF">2020-09-23T11:25:00Z</dcterms:created>
  <dcterms:modified xsi:type="dcterms:W3CDTF">2020-09-23T11:25:00Z</dcterms:modified>
</cp:coreProperties>
</file>