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46" w:rsidRDefault="00482F46" w:rsidP="00482F46">
      <w:pPr>
        <w:jc w:val="center"/>
        <w:rPr>
          <w:bCs/>
          <w:sz w:val="28"/>
        </w:rPr>
      </w:pPr>
    </w:p>
    <w:p w:rsidR="00482F46" w:rsidRDefault="00482F46" w:rsidP="00482F46">
      <w:pPr>
        <w:jc w:val="center"/>
        <w:rPr>
          <w:bCs/>
          <w:sz w:val="28"/>
        </w:rPr>
      </w:pPr>
    </w:p>
    <w:p w:rsidR="004910D8" w:rsidRPr="00B031B6" w:rsidRDefault="004910D8" w:rsidP="004910D8">
      <w:pPr>
        <w:jc w:val="center"/>
        <w:rPr>
          <w:rFonts w:ascii="Arial" w:hAnsi="Arial" w:cs="Arial"/>
          <w:b/>
          <w:sz w:val="24"/>
          <w:szCs w:val="24"/>
        </w:rPr>
      </w:pPr>
      <w:r w:rsidRPr="00B031B6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4910D8" w:rsidRPr="00B031B6" w:rsidRDefault="004910D8" w:rsidP="004910D8">
      <w:pPr>
        <w:jc w:val="center"/>
        <w:rPr>
          <w:rFonts w:ascii="Arial" w:hAnsi="Arial" w:cs="Arial"/>
          <w:b/>
          <w:sz w:val="24"/>
          <w:szCs w:val="24"/>
        </w:rPr>
      </w:pPr>
      <w:r w:rsidRPr="00B031B6">
        <w:rPr>
          <w:rFonts w:ascii="Arial" w:hAnsi="Arial" w:cs="Arial"/>
          <w:b/>
          <w:sz w:val="24"/>
          <w:szCs w:val="24"/>
        </w:rPr>
        <w:t>ОРЛОВСКАЯ  ОБЛАСТЬ</w:t>
      </w:r>
    </w:p>
    <w:p w:rsidR="004910D8" w:rsidRPr="00B031B6" w:rsidRDefault="004910D8" w:rsidP="004910D8">
      <w:pPr>
        <w:jc w:val="center"/>
        <w:rPr>
          <w:rFonts w:ascii="Arial" w:hAnsi="Arial" w:cs="Arial"/>
          <w:b/>
          <w:sz w:val="24"/>
          <w:szCs w:val="24"/>
        </w:rPr>
      </w:pPr>
      <w:r w:rsidRPr="00B031B6">
        <w:rPr>
          <w:rFonts w:ascii="Arial" w:hAnsi="Arial" w:cs="Arial"/>
          <w:b/>
          <w:sz w:val="24"/>
          <w:szCs w:val="24"/>
        </w:rPr>
        <w:t>ТРОСНЯНСКИЙ  РАЙОН</w:t>
      </w:r>
    </w:p>
    <w:p w:rsidR="004910D8" w:rsidRDefault="004910D8" w:rsidP="004910D8">
      <w:pPr>
        <w:jc w:val="center"/>
        <w:rPr>
          <w:rFonts w:ascii="Arial" w:hAnsi="Arial" w:cs="Arial"/>
          <w:b/>
          <w:sz w:val="24"/>
          <w:szCs w:val="24"/>
        </w:rPr>
      </w:pPr>
      <w:r w:rsidRPr="00B031B6">
        <w:rPr>
          <w:rFonts w:ascii="Arial" w:hAnsi="Arial" w:cs="Arial"/>
          <w:b/>
          <w:sz w:val="24"/>
          <w:szCs w:val="24"/>
        </w:rPr>
        <w:t xml:space="preserve">АДМИНИСТРАЦИЯ  </w:t>
      </w:r>
      <w:r w:rsidR="005E76DD">
        <w:rPr>
          <w:rFonts w:ascii="Arial" w:hAnsi="Arial" w:cs="Arial"/>
          <w:b/>
          <w:sz w:val="24"/>
          <w:szCs w:val="24"/>
        </w:rPr>
        <w:t xml:space="preserve"> ЛОМОВЕЦ</w:t>
      </w:r>
      <w:r w:rsidRPr="00B031B6">
        <w:rPr>
          <w:rFonts w:ascii="Arial" w:hAnsi="Arial" w:cs="Arial"/>
          <w:b/>
          <w:sz w:val="24"/>
          <w:szCs w:val="24"/>
        </w:rPr>
        <w:t>КОГО СЕЛЬСКОГО ПОСЕЛЕНИЯ</w:t>
      </w:r>
    </w:p>
    <w:p w:rsidR="00B031B6" w:rsidRPr="00B031B6" w:rsidRDefault="00B031B6" w:rsidP="004910D8">
      <w:pPr>
        <w:jc w:val="center"/>
        <w:rPr>
          <w:rFonts w:ascii="Arial" w:hAnsi="Arial" w:cs="Arial"/>
          <w:b/>
          <w:sz w:val="24"/>
          <w:szCs w:val="24"/>
        </w:rPr>
      </w:pPr>
    </w:p>
    <w:p w:rsidR="00482F46" w:rsidRDefault="00482F46" w:rsidP="00482F46">
      <w:pPr>
        <w:pStyle w:val="a5"/>
        <w:jc w:val="center"/>
        <w:rPr>
          <w:rFonts w:ascii="Arial" w:hAnsi="Arial" w:cs="Arial"/>
          <w:sz w:val="24"/>
        </w:rPr>
      </w:pPr>
      <w:r w:rsidRPr="00B031B6">
        <w:rPr>
          <w:rFonts w:ascii="Arial" w:hAnsi="Arial" w:cs="Arial"/>
          <w:sz w:val="24"/>
        </w:rPr>
        <w:t>ПОСТАНОВЛЕНИЕ</w:t>
      </w:r>
    </w:p>
    <w:p w:rsidR="00B031B6" w:rsidRPr="00B031B6" w:rsidRDefault="00B031B6" w:rsidP="00482F46">
      <w:pPr>
        <w:pStyle w:val="a5"/>
        <w:jc w:val="center"/>
        <w:rPr>
          <w:rFonts w:ascii="Arial" w:hAnsi="Arial" w:cs="Arial"/>
          <w:sz w:val="24"/>
        </w:rPr>
      </w:pPr>
    </w:p>
    <w:p w:rsidR="00482F46" w:rsidRPr="00B031B6" w:rsidRDefault="00F37623" w:rsidP="00482F46">
      <w:pPr>
        <w:pStyle w:val="a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 15 мая</w:t>
      </w:r>
      <w:r w:rsidR="00482F46" w:rsidRPr="00B031B6">
        <w:rPr>
          <w:rFonts w:ascii="Arial" w:hAnsi="Arial" w:cs="Arial"/>
          <w:sz w:val="24"/>
        </w:rPr>
        <w:t xml:space="preserve"> 2018 года                                                            № </w:t>
      </w:r>
      <w:r>
        <w:rPr>
          <w:rFonts w:ascii="Arial" w:hAnsi="Arial" w:cs="Arial"/>
          <w:sz w:val="24"/>
        </w:rPr>
        <w:t>12</w:t>
      </w:r>
    </w:p>
    <w:p w:rsidR="00482F46" w:rsidRPr="00F37623" w:rsidRDefault="00F37623" w:rsidP="00F37623">
      <w:pPr>
        <w:pStyle w:val="a3"/>
        <w:spacing w:line="100" w:lineRule="atLeast"/>
        <w:ind w:firstLine="0"/>
        <w:rPr>
          <w:rFonts w:ascii="Arial" w:hAnsi="Arial" w:cs="Arial"/>
          <w:bCs/>
          <w:sz w:val="24"/>
          <w:szCs w:val="24"/>
        </w:rPr>
      </w:pPr>
      <w:r w:rsidRPr="00F37623">
        <w:rPr>
          <w:rFonts w:ascii="Arial" w:hAnsi="Arial" w:cs="Arial"/>
          <w:bCs/>
          <w:sz w:val="24"/>
          <w:szCs w:val="24"/>
        </w:rPr>
        <w:t>с. Ломовец</w:t>
      </w:r>
    </w:p>
    <w:p w:rsidR="00482F46" w:rsidRPr="00B031B6" w:rsidRDefault="00482F46" w:rsidP="00CF4092">
      <w:pPr>
        <w:pStyle w:val="a3"/>
        <w:spacing w:line="100" w:lineRule="atLeast"/>
        <w:ind w:hanging="15"/>
        <w:jc w:val="center"/>
        <w:rPr>
          <w:rFonts w:ascii="Arial" w:hAnsi="Arial" w:cs="Arial"/>
          <w:b/>
          <w:bCs/>
          <w:sz w:val="24"/>
          <w:szCs w:val="24"/>
        </w:rPr>
      </w:pPr>
    </w:p>
    <w:p w:rsidR="00B031B6" w:rsidRDefault="00B031B6" w:rsidP="00B031B6">
      <w:pPr>
        <w:pStyle w:val="a3"/>
        <w:spacing w:line="100" w:lineRule="atLeast"/>
        <w:ind w:hanging="15"/>
        <w:jc w:val="left"/>
        <w:rPr>
          <w:rFonts w:ascii="Arial" w:hAnsi="Arial" w:cs="Arial"/>
          <w:bCs/>
          <w:sz w:val="24"/>
          <w:szCs w:val="24"/>
        </w:rPr>
      </w:pPr>
      <w:r w:rsidRPr="00761911">
        <w:rPr>
          <w:rFonts w:ascii="Arial" w:hAnsi="Arial" w:cs="Arial"/>
          <w:bCs/>
          <w:sz w:val="24"/>
          <w:szCs w:val="24"/>
        </w:rPr>
        <w:t>О комиссии</w:t>
      </w:r>
      <w:r>
        <w:rPr>
          <w:rFonts w:ascii="Arial" w:hAnsi="Arial" w:cs="Arial"/>
          <w:bCs/>
          <w:sz w:val="24"/>
          <w:szCs w:val="24"/>
        </w:rPr>
        <w:t xml:space="preserve"> по с</w:t>
      </w:r>
      <w:r w:rsidRPr="00761911">
        <w:rPr>
          <w:rFonts w:ascii="Arial" w:hAnsi="Arial" w:cs="Arial"/>
          <w:bCs/>
          <w:sz w:val="24"/>
          <w:szCs w:val="24"/>
        </w:rPr>
        <w:t>облюдению требований</w:t>
      </w:r>
    </w:p>
    <w:p w:rsidR="00B031B6" w:rsidRDefault="00B031B6" w:rsidP="00B031B6">
      <w:pPr>
        <w:pStyle w:val="a3"/>
        <w:spacing w:line="100" w:lineRule="atLeast"/>
        <w:ind w:hanging="15"/>
        <w:jc w:val="left"/>
        <w:rPr>
          <w:rFonts w:ascii="Arial" w:hAnsi="Arial" w:cs="Arial"/>
          <w:bCs/>
          <w:sz w:val="24"/>
          <w:szCs w:val="24"/>
        </w:rPr>
      </w:pPr>
      <w:r w:rsidRPr="00761911">
        <w:rPr>
          <w:rFonts w:ascii="Arial" w:hAnsi="Arial" w:cs="Arial"/>
          <w:bCs/>
          <w:sz w:val="24"/>
          <w:szCs w:val="24"/>
        </w:rPr>
        <w:t>к служебному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61911">
        <w:rPr>
          <w:rFonts w:ascii="Arial" w:hAnsi="Arial" w:cs="Arial"/>
          <w:bCs/>
          <w:sz w:val="24"/>
          <w:szCs w:val="24"/>
        </w:rPr>
        <w:t>поведению муниципальных</w:t>
      </w:r>
    </w:p>
    <w:p w:rsidR="00B031B6" w:rsidRDefault="00B031B6" w:rsidP="00B031B6">
      <w:pPr>
        <w:pStyle w:val="a3"/>
        <w:spacing w:line="100" w:lineRule="atLeast"/>
        <w:ind w:hanging="15"/>
        <w:jc w:val="left"/>
        <w:rPr>
          <w:rFonts w:ascii="Arial" w:hAnsi="Arial" w:cs="Arial"/>
          <w:bCs/>
          <w:sz w:val="24"/>
          <w:szCs w:val="24"/>
        </w:rPr>
      </w:pPr>
      <w:r w:rsidRPr="00761911">
        <w:rPr>
          <w:rFonts w:ascii="Arial" w:hAnsi="Arial" w:cs="Arial"/>
          <w:bCs/>
          <w:sz w:val="24"/>
          <w:szCs w:val="24"/>
        </w:rPr>
        <w:t>служащих и урегулированию конфликта</w:t>
      </w:r>
    </w:p>
    <w:p w:rsidR="00B031B6" w:rsidRDefault="00B031B6" w:rsidP="00B031B6">
      <w:pPr>
        <w:pStyle w:val="a3"/>
        <w:spacing w:line="100" w:lineRule="atLeast"/>
        <w:ind w:hanging="15"/>
        <w:jc w:val="left"/>
        <w:rPr>
          <w:rFonts w:ascii="Arial" w:hAnsi="Arial" w:cs="Arial"/>
          <w:bCs/>
          <w:sz w:val="24"/>
          <w:szCs w:val="24"/>
        </w:rPr>
      </w:pPr>
      <w:r w:rsidRPr="00761911">
        <w:rPr>
          <w:rFonts w:ascii="Arial" w:hAnsi="Arial" w:cs="Arial"/>
          <w:bCs/>
          <w:sz w:val="24"/>
          <w:szCs w:val="24"/>
        </w:rPr>
        <w:t>интересов</w:t>
      </w:r>
      <w:r>
        <w:rPr>
          <w:rFonts w:ascii="Arial" w:hAnsi="Arial" w:cs="Arial"/>
          <w:bCs/>
          <w:sz w:val="24"/>
          <w:szCs w:val="24"/>
        </w:rPr>
        <w:t xml:space="preserve"> в органах местного самоуправления</w:t>
      </w:r>
    </w:p>
    <w:p w:rsidR="00B031B6" w:rsidRPr="00761911" w:rsidRDefault="005E76DD" w:rsidP="00B031B6">
      <w:pPr>
        <w:pStyle w:val="a3"/>
        <w:spacing w:line="100" w:lineRule="atLeast"/>
        <w:ind w:hanging="15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Ломовец</w:t>
      </w:r>
      <w:r w:rsidR="00B031B6">
        <w:rPr>
          <w:rFonts w:ascii="Arial" w:hAnsi="Arial" w:cs="Arial"/>
          <w:bCs/>
          <w:sz w:val="24"/>
          <w:szCs w:val="24"/>
        </w:rPr>
        <w:t xml:space="preserve">кого </w:t>
      </w:r>
      <w:r w:rsidR="00B031B6" w:rsidRPr="00761911">
        <w:rPr>
          <w:rFonts w:ascii="Arial" w:hAnsi="Arial" w:cs="Arial"/>
          <w:bCs/>
          <w:sz w:val="24"/>
          <w:szCs w:val="24"/>
        </w:rPr>
        <w:t xml:space="preserve">сельского поселения </w:t>
      </w:r>
    </w:p>
    <w:p w:rsidR="00B031B6" w:rsidRPr="00761911" w:rsidRDefault="00B031B6" w:rsidP="00B031B6">
      <w:pPr>
        <w:rPr>
          <w:rFonts w:ascii="Arial" w:hAnsi="Arial" w:cs="Arial"/>
        </w:rPr>
      </w:pPr>
    </w:p>
    <w:p w:rsidR="00B031B6" w:rsidRPr="00B031B6" w:rsidRDefault="00B031B6" w:rsidP="00B031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031B6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B031B6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B031B6">
        <w:rPr>
          <w:rFonts w:ascii="Arial" w:hAnsi="Arial" w:cs="Arial"/>
          <w:sz w:val="24"/>
          <w:szCs w:val="24"/>
        </w:rPr>
        <w:t xml:space="preserve"> от 2 марта 2007 года N 25-ФЗ "О муниципальной службе в Российской Федерации", пунктом 8 Указа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а также в целях соблюдения требований к служебному поведению муниципальных служащих и урегулирования конфликта интересов», приведения прав</w:t>
      </w:r>
      <w:r w:rsidR="005E76DD">
        <w:rPr>
          <w:rFonts w:ascii="Arial" w:hAnsi="Arial" w:cs="Arial"/>
          <w:sz w:val="24"/>
          <w:szCs w:val="24"/>
        </w:rPr>
        <w:t>овых актов администрации Ломовец</w:t>
      </w:r>
      <w:r w:rsidRPr="00B031B6">
        <w:rPr>
          <w:rFonts w:ascii="Arial" w:hAnsi="Arial" w:cs="Arial"/>
          <w:sz w:val="24"/>
          <w:szCs w:val="24"/>
        </w:rPr>
        <w:t>кого сельского поселения Троснянского района в соответствие с действующим законод</w:t>
      </w:r>
      <w:r w:rsidR="005E76DD">
        <w:rPr>
          <w:rFonts w:ascii="Arial" w:hAnsi="Arial" w:cs="Arial"/>
          <w:sz w:val="24"/>
          <w:szCs w:val="24"/>
        </w:rPr>
        <w:t>ательством администрация  Ломовец</w:t>
      </w:r>
      <w:r w:rsidRPr="00B031B6">
        <w:rPr>
          <w:rFonts w:ascii="Arial" w:hAnsi="Arial" w:cs="Arial"/>
          <w:sz w:val="24"/>
          <w:szCs w:val="24"/>
        </w:rPr>
        <w:t>кого сельского поселения постановляет:</w:t>
      </w:r>
    </w:p>
    <w:p w:rsidR="00B031B6" w:rsidRPr="00B031B6" w:rsidRDefault="00B031B6" w:rsidP="00B031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031B6" w:rsidRPr="00B031B6" w:rsidRDefault="00B031B6" w:rsidP="00B031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031B6">
        <w:rPr>
          <w:rFonts w:ascii="Arial" w:hAnsi="Arial" w:cs="Arial"/>
          <w:sz w:val="24"/>
          <w:szCs w:val="24"/>
        </w:rPr>
        <w:t xml:space="preserve">1. Утвердить </w:t>
      </w:r>
      <w:hyperlink w:anchor="Par39" w:history="1">
        <w:r w:rsidRPr="00B031B6">
          <w:rPr>
            <w:rFonts w:ascii="Arial" w:hAnsi="Arial" w:cs="Arial"/>
            <w:color w:val="000000"/>
            <w:sz w:val="24"/>
            <w:szCs w:val="24"/>
          </w:rPr>
          <w:t>Положение</w:t>
        </w:r>
      </w:hyperlink>
      <w:r w:rsidRPr="00B031B6">
        <w:rPr>
          <w:rFonts w:ascii="Arial" w:hAnsi="Arial" w:cs="Arial"/>
          <w:sz w:val="24"/>
          <w:szCs w:val="24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органах</w:t>
      </w:r>
      <w:r w:rsidR="005E76DD">
        <w:rPr>
          <w:rFonts w:ascii="Arial" w:hAnsi="Arial" w:cs="Arial"/>
          <w:sz w:val="24"/>
          <w:szCs w:val="24"/>
        </w:rPr>
        <w:t xml:space="preserve"> местного самоуправления  Ломовец</w:t>
      </w:r>
      <w:r w:rsidRPr="00B031B6">
        <w:rPr>
          <w:rFonts w:ascii="Arial" w:hAnsi="Arial" w:cs="Arial"/>
          <w:sz w:val="24"/>
          <w:szCs w:val="24"/>
        </w:rPr>
        <w:t>кого сельского поселения (далее – Положение) согласно приложению 1.</w:t>
      </w:r>
    </w:p>
    <w:p w:rsidR="00B031B6" w:rsidRPr="00B031B6" w:rsidRDefault="00B031B6" w:rsidP="00B031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031B6" w:rsidRPr="00B031B6" w:rsidRDefault="00B031B6" w:rsidP="00B031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031B6">
        <w:rPr>
          <w:rFonts w:ascii="Arial" w:hAnsi="Arial" w:cs="Arial"/>
          <w:sz w:val="24"/>
          <w:szCs w:val="24"/>
        </w:rPr>
        <w:t xml:space="preserve">2. Утвердить </w:t>
      </w:r>
      <w:hyperlink r:id="rId5" w:history="1">
        <w:r w:rsidRPr="00B031B6">
          <w:rPr>
            <w:rFonts w:ascii="Arial" w:hAnsi="Arial" w:cs="Arial"/>
            <w:sz w:val="24"/>
            <w:szCs w:val="24"/>
          </w:rPr>
          <w:t>состав</w:t>
        </w:r>
      </w:hyperlink>
      <w:r w:rsidRPr="00B031B6">
        <w:rPr>
          <w:rFonts w:ascii="Arial" w:hAnsi="Arial" w:cs="Arial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органах</w:t>
      </w:r>
      <w:r w:rsidR="005E76DD">
        <w:rPr>
          <w:rFonts w:ascii="Arial" w:hAnsi="Arial" w:cs="Arial"/>
          <w:sz w:val="24"/>
          <w:szCs w:val="24"/>
        </w:rPr>
        <w:t xml:space="preserve"> местного самоуправления  Ломовец</w:t>
      </w:r>
      <w:r w:rsidRPr="00B031B6">
        <w:rPr>
          <w:rFonts w:ascii="Arial" w:hAnsi="Arial" w:cs="Arial"/>
          <w:sz w:val="24"/>
          <w:szCs w:val="24"/>
        </w:rPr>
        <w:t>кого сельского поселения согласно приложению 2.</w:t>
      </w:r>
    </w:p>
    <w:p w:rsidR="00B031B6" w:rsidRPr="00B031B6" w:rsidRDefault="00B031B6" w:rsidP="00B031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031B6" w:rsidRPr="00B031B6" w:rsidRDefault="00B031B6" w:rsidP="00B031B6">
      <w:pPr>
        <w:jc w:val="both"/>
        <w:rPr>
          <w:rFonts w:ascii="Arial" w:hAnsi="Arial" w:cs="Arial"/>
          <w:sz w:val="24"/>
          <w:szCs w:val="24"/>
        </w:rPr>
      </w:pPr>
      <w:r w:rsidRPr="00B031B6">
        <w:rPr>
          <w:rFonts w:ascii="Arial" w:hAnsi="Arial" w:cs="Arial"/>
          <w:sz w:val="24"/>
          <w:szCs w:val="24"/>
        </w:rPr>
        <w:t xml:space="preserve">         3. Считать утратившими силу </w:t>
      </w:r>
      <w:hyperlink r:id="rId6" w:history="1">
        <w:r w:rsidRPr="00B031B6">
          <w:rPr>
            <w:rFonts w:ascii="Arial" w:hAnsi="Arial" w:cs="Arial"/>
            <w:sz w:val="24"/>
            <w:szCs w:val="24"/>
          </w:rPr>
          <w:t>постановление</w:t>
        </w:r>
      </w:hyperlink>
      <w:r w:rsidR="005E76DD">
        <w:rPr>
          <w:rFonts w:ascii="Arial" w:hAnsi="Arial" w:cs="Arial"/>
          <w:sz w:val="24"/>
          <w:szCs w:val="24"/>
        </w:rPr>
        <w:t xml:space="preserve"> администрации Ломовецкого сельского поселения №27 от 19.09.2014</w:t>
      </w:r>
      <w:r w:rsidRPr="00B031B6">
        <w:rPr>
          <w:rFonts w:ascii="Arial" w:hAnsi="Arial" w:cs="Arial"/>
          <w:sz w:val="24"/>
          <w:szCs w:val="24"/>
        </w:rPr>
        <w:t>г. "О создании комиссии по соблюдению требований к служебному поведению муниципальных служащих и урегулированию конфликта интересов в органах</w:t>
      </w:r>
      <w:r w:rsidR="005E76DD">
        <w:rPr>
          <w:rFonts w:ascii="Arial" w:hAnsi="Arial" w:cs="Arial"/>
          <w:sz w:val="24"/>
          <w:szCs w:val="24"/>
        </w:rPr>
        <w:t xml:space="preserve"> местного самоуправления Ломовец</w:t>
      </w:r>
      <w:r w:rsidRPr="00B031B6">
        <w:rPr>
          <w:rFonts w:ascii="Arial" w:hAnsi="Arial" w:cs="Arial"/>
          <w:sz w:val="24"/>
          <w:szCs w:val="24"/>
        </w:rPr>
        <w:t>кого сельского поселения", постанов</w:t>
      </w:r>
      <w:r w:rsidR="006A2007">
        <w:rPr>
          <w:rFonts w:ascii="Arial" w:hAnsi="Arial" w:cs="Arial"/>
          <w:sz w:val="24"/>
          <w:szCs w:val="24"/>
        </w:rPr>
        <w:t>ление администрации Ломовецкого сельского поселения №27 от 16</w:t>
      </w:r>
      <w:r w:rsidRPr="00B031B6">
        <w:rPr>
          <w:rFonts w:ascii="Arial" w:hAnsi="Arial" w:cs="Arial"/>
          <w:sz w:val="24"/>
          <w:szCs w:val="24"/>
        </w:rPr>
        <w:t>.05.2017г.</w:t>
      </w:r>
      <w:r w:rsidRPr="00B031B6">
        <w:rPr>
          <w:rFonts w:ascii="Arial" w:eastAsia="Arial" w:hAnsi="Arial" w:cs="Arial"/>
          <w:sz w:val="24"/>
          <w:szCs w:val="24"/>
        </w:rPr>
        <w:t xml:space="preserve"> «О внесении изменений в пос</w:t>
      </w:r>
      <w:r w:rsidR="006A2007">
        <w:rPr>
          <w:rFonts w:ascii="Arial" w:eastAsia="Arial" w:hAnsi="Arial" w:cs="Arial"/>
          <w:sz w:val="24"/>
          <w:szCs w:val="24"/>
        </w:rPr>
        <w:t>тановление администрации Ломовец</w:t>
      </w:r>
      <w:r w:rsidRPr="00B031B6">
        <w:rPr>
          <w:rFonts w:ascii="Arial" w:eastAsia="Arial" w:hAnsi="Arial" w:cs="Arial"/>
          <w:sz w:val="24"/>
          <w:szCs w:val="24"/>
        </w:rPr>
        <w:t>кого сельского поселения Троснянског</w:t>
      </w:r>
      <w:r w:rsidR="006A2007">
        <w:rPr>
          <w:rFonts w:ascii="Arial" w:eastAsia="Arial" w:hAnsi="Arial" w:cs="Arial"/>
          <w:sz w:val="24"/>
          <w:szCs w:val="24"/>
        </w:rPr>
        <w:t>о района Орловской области от 19.09.2014 № 27</w:t>
      </w:r>
      <w:r w:rsidRPr="00B031B6">
        <w:rPr>
          <w:rFonts w:ascii="Arial" w:eastAsia="Arial" w:hAnsi="Arial" w:cs="Arial"/>
          <w:sz w:val="24"/>
          <w:szCs w:val="24"/>
        </w:rPr>
        <w:t xml:space="preserve"> «</w:t>
      </w:r>
      <w:r w:rsidR="006A2007" w:rsidRPr="00B031B6">
        <w:rPr>
          <w:rFonts w:ascii="Arial" w:hAnsi="Arial" w:cs="Arial"/>
          <w:sz w:val="24"/>
          <w:szCs w:val="24"/>
        </w:rPr>
        <w:t>О создании комиссии по соблюдению требований к служебному поведению муниципальных служащих и урегулированию конфликта интересов в органах</w:t>
      </w:r>
      <w:r w:rsidR="006A2007">
        <w:rPr>
          <w:rFonts w:ascii="Arial" w:hAnsi="Arial" w:cs="Arial"/>
          <w:sz w:val="24"/>
          <w:szCs w:val="24"/>
        </w:rPr>
        <w:t xml:space="preserve"> местного самоуправления Ломовец</w:t>
      </w:r>
      <w:r w:rsidR="006A2007" w:rsidRPr="00B031B6">
        <w:rPr>
          <w:rFonts w:ascii="Arial" w:hAnsi="Arial" w:cs="Arial"/>
          <w:sz w:val="24"/>
          <w:szCs w:val="24"/>
        </w:rPr>
        <w:t>кого сельского поселения</w:t>
      </w:r>
      <w:r w:rsidRPr="00B031B6">
        <w:rPr>
          <w:rFonts w:ascii="Arial" w:eastAsia="Arial" w:hAnsi="Arial" w:cs="Arial"/>
          <w:sz w:val="24"/>
          <w:szCs w:val="24"/>
        </w:rPr>
        <w:t>»</w:t>
      </w:r>
      <w:r w:rsidRPr="00B031B6">
        <w:rPr>
          <w:rFonts w:ascii="Arial" w:hAnsi="Arial" w:cs="Arial"/>
          <w:sz w:val="24"/>
          <w:szCs w:val="24"/>
        </w:rPr>
        <w:t>.</w:t>
      </w:r>
    </w:p>
    <w:p w:rsidR="00B031B6" w:rsidRPr="00B031B6" w:rsidRDefault="00B031B6" w:rsidP="00B031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031B6" w:rsidRPr="00B031B6" w:rsidRDefault="00B031B6" w:rsidP="00B031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031B6">
        <w:rPr>
          <w:rFonts w:ascii="Arial" w:hAnsi="Arial" w:cs="Arial"/>
          <w:sz w:val="24"/>
          <w:szCs w:val="24"/>
        </w:rPr>
        <w:t>4. Постановление вступает в силу после его официального  обнародования.</w:t>
      </w:r>
    </w:p>
    <w:p w:rsidR="00B031B6" w:rsidRPr="00B031B6" w:rsidRDefault="00B031B6" w:rsidP="00B031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031B6" w:rsidRPr="00B031B6" w:rsidRDefault="00B031B6" w:rsidP="00B031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031B6">
        <w:rPr>
          <w:rFonts w:ascii="Arial" w:hAnsi="Arial" w:cs="Arial"/>
          <w:sz w:val="24"/>
          <w:szCs w:val="24"/>
        </w:rPr>
        <w:t>5. Контроль за исполнением постановления оставляю за собой.</w:t>
      </w:r>
    </w:p>
    <w:p w:rsidR="00B031B6" w:rsidRPr="00B031B6" w:rsidRDefault="00B031B6" w:rsidP="00B031B6">
      <w:pPr>
        <w:rPr>
          <w:rFonts w:ascii="Arial" w:hAnsi="Arial" w:cs="Arial"/>
          <w:sz w:val="24"/>
          <w:szCs w:val="24"/>
        </w:rPr>
      </w:pPr>
    </w:p>
    <w:p w:rsidR="00B031B6" w:rsidRPr="00B031B6" w:rsidRDefault="00B031B6" w:rsidP="00B031B6">
      <w:pPr>
        <w:rPr>
          <w:rFonts w:ascii="Arial" w:hAnsi="Arial" w:cs="Arial"/>
          <w:sz w:val="24"/>
          <w:szCs w:val="24"/>
        </w:rPr>
      </w:pPr>
    </w:p>
    <w:p w:rsidR="00B031B6" w:rsidRPr="00B031B6" w:rsidRDefault="00B031B6" w:rsidP="00B031B6">
      <w:pPr>
        <w:rPr>
          <w:rFonts w:ascii="Arial" w:hAnsi="Arial" w:cs="Arial"/>
          <w:sz w:val="24"/>
          <w:szCs w:val="24"/>
        </w:rPr>
      </w:pPr>
    </w:p>
    <w:p w:rsidR="00B031B6" w:rsidRPr="00B031B6" w:rsidRDefault="00B031B6" w:rsidP="00B031B6">
      <w:pPr>
        <w:rPr>
          <w:rFonts w:ascii="Arial" w:hAnsi="Arial" w:cs="Arial"/>
          <w:sz w:val="24"/>
          <w:szCs w:val="24"/>
        </w:rPr>
      </w:pPr>
      <w:r w:rsidRPr="00B031B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</w:t>
      </w:r>
      <w:r w:rsidR="006A2007">
        <w:rPr>
          <w:rFonts w:ascii="Arial" w:hAnsi="Arial" w:cs="Arial"/>
          <w:sz w:val="24"/>
          <w:szCs w:val="24"/>
        </w:rPr>
        <w:t xml:space="preserve">                   А.В. Канаев</w:t>
      </w:r>
    </w:p>
    <w:p w:rsidR="00CF4092" w:rsidRPr="00B031B6" w:rsidRDefault="00CF4092" w:rsidP="00CF4092">
      <w:pPr>
        <w:rPr>
          <w:rFonts w:ascii="Arial" w:hAnsi="Arial" w:cs="Arial"/>
          <w:sz w:val="24"/>
          <w:szCs w:val="24"/>
        </w:rPr>
        <w:sectPr w:rsidR="00CF4092" w:rsidRPr="00B031B6" w:rsidSect="00B9386F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CF4092" w:rsidRPr="00B031B6" w:rsidRDefault="00CF4092" w:rsidP="00CF4092">
      <w:pPr>
        <w:rPr>
          <w:rFonts w:ascii="Arial" w:hAnsi="Arial" w:cs="Arial"/>
          <w:sz w:val="24"/>
          <w:szCs w:val="24"/>
        </w:rPr>
      </w:pPr>
    </w:p>
    <w:p w:rsidR="00CF4092" w:rsidRPr="00B031B6" w:rsidRDefault="00CF4092" w:rsidP="00CF4092">
      <w:pPr>
        <w:rPr>
          <w:rFonts w:ascii="Arial" w:hAnsi="Arial" w:cs="Arial"/>
          <w:sz w:val="24"/>
          <w:szCs w:val="24"/>
        </w:rPr>
      </w:pPr>
    </w:p>
    <w:p w:rsidR="00CF4092" w:rsidRPr="00B031B6" w:rsidRDefault="00CF4092" w:rsidP="00CF4092">
      <w:pPr>
        <w:pStyle w:val="a5"/>
        <w:rPr>
          <w:rFonts w:ascii="Arial" w:hAnsi="Arial" w:cs="Arial"/>
          <w:sz w:val="24"/>
        </w:rPr>
      </w:pPr>
      <w:r w:rsidRPr="00B031B6">
        <w:rPr>
          <w:rFonts w:ascii="Arial" w:hAnsi="Arial" w:cs="Arial"/>
          <w:sz w:val="24"/>
        </w:rPr>
        <w:t xml:space="preserve">                                                                     </w:t>
      </w:r>
      <w:r w:rsidR="00482F46" w:rsidRPr="00B031B6">
        <w:rPr>
          <w:rFonts w:ascii="Arial" w:hAnsi="Arial" w:cs="Arial"/>
          <w:sz w:val="24"/>
        </w:rPr>
        <w:t xml:space="preserve">                   Приложение </w:t>
      </w:r>
      <w:r w:rsidRPr="00B031B6">
        <w:rPr>
          <w:rFonts w:ascii="Arial" w:hAnsi="Arial" w:cs="Arial"/>
          <w:sz w:val="24"/>
        </w:rPr>
        <w:t xml:space="preserve"> 1                                                                                          </w:t>
      </w:r>
    </w:p>
    <w:p w:rsidR="00CF4092" w:rsidRPr="00B031B6" w:rsidRDefault="00CF4092" w:rsidP="00CF4092">
      <w:pPr>
        <w:pStyle w:val="a5"/>
        <w:rPr>
          <w:rFonts w:ascii="Arial" w:hAnsi="Arial" w:cs="Arial"/>
          <w:sz w:val="24"/>
        </w:rPr>
      </w:pPr>
      <w:r w:rsidRPr="00B031B6">
        <w:rPr>
          <w:rFonts w:ascii="Arial" w:hAnsi="Arial" w:cs="Arial"/>
          <w:sz w:val="24"/>
        </w:rPr>
        <w:t xml:space="preserve">                                                                      </w:t>
      </w:r>
      <w:r w:rsidR="00482F46" w:rsidRPr="00B031B6">
        <w:rPr>
          <w:rFonts w:ascii="Arial" w:hAnsi="Arial" w:cs="Arial"/>
          <w:sz w:val="24"/>
        </w:rPr>
        <w:t>к    постановлению</w:t>
      </w:r>
      <w:r w:rsidRPr="00B031B6">
        <w:rPr>
          <w:rFonts w:ascii="Arial" w:hAnsi="Arial" w:cs="Arial"/>
          <w:sz w:val="24"/>
        </w:rPr>
        <w:t xml:space="preserve">  администрации </w:t>
      </w:r>
    </w:p>
    <w:p w:rsidR="00CF4092" w:rsidRPr="00B031B6" w:rsidRDefault="00CF4092" w:rsidP="00CF4092">
      <w:pPr>
        <w:pStyle w:val="a5"/>
        <w:rPr>
          <w:rFonts w:ascii="Arial" w:hAnsi="Arial" w:cs="Arial"/>
          <w:sz w:val="24"/>
        </w:rPr>
      </w:pPr>
      <w:r w:rsidRPr="00B031B6">
        <w:rPr>
          <w:rFonts w:ascii="Arial" w:hAnsi="Arial" w:cs="Arial"/>
          <w:sz w:val="24"/>
        </w:rPr>
        <w:t xml:space="preserve">                                                                        </w:t>
      </w:r>
      <w:r w:rsidR="006A2007">
        <w:rPr>
          <w:rFonts w:ascii="Arial" w:hAnsi="Arial" w:cs="Arial"/>
          <w:sz w:val="24"/>
        </w:rPr>
        <w:t xml:space="preserve"> Ломовец</w:t>
      </w:r>
      <w:r w:rsidR="00482F46" w:rsidRPr="00B031B6">
        <w:rPr>
          <w:rFonts w:ascii="Arial" w:hAnsi="Arial" w:cs="Arial"/>
          <w:sz w:val="24"/>
        </w:rPr>
        <w:t xml:space="preserve">кого </w:t>
      </w:r>
      <w:r w:rsidRPr="00B031B6">
        <w:rPr>
          <w:rFonts w:ascii="Arial" w:hAnsi="Arial" w:cs="Arial"/>
          <w:sz w:val="24"/>
        </w:rPr>
        <w:t xml:space="preserve"> сельского поселения</w:t>
      </w:r>
    </w:p>
    <w:p w:rsidR="00CF4092" w:rsidRPr="00B031B6" w:rsidRDefault="00CF4092" w:rsidP="00CF4092">
      <w:pPr>
        <w:pStyle w:val="a5"/>
        <w:rPr>
          <w:rFonts w:ascii="Arial" w:hAnsi="Arial" w:cs="Arial"/>
          <w:sz w:val="24"/>
        </w:rPr>
      </w:pPr>
      <w:r w:rsidRPr="00B031B6">
        <w:rPr>
          <w:rFonts w:ascii="Arial" w:hAnsi="Arial" w:cs="Arial"/>
          <w:sz w:val="24"/>
        </w:rPr>
        <w:t xml:space="preserve">                                                                                     </w:t>
      </w:r>
      <w:r w:rsidR="00482F46" w:rsidRPr="00B031B6">
        <w:rPr>
          <w:rFonts w:ascii="Arial" w:hAnsi="Arial" w:cs="Arial"/>
          <w:sz w:val="24"/>
        </w:rPr>
        <w:t>Троснянского</w:t>
      </w:r>
      <w:r w:rsidRPr="00B031B6">
        <w:rPr>
          <w:rFonts w:ascii="Arial" w:hAnsi="Arial" w:cs="Arial"/>
          <w:sz w:val="24"/>
        </w:rPr>
        <w:t xml:space="preserve"> района</w:t>
      </w:r>
    </w:p>
    <w:p w:rsidR="00CF4092" w:rsidRPr="00B031B6" w:rsidRDefault="00CF4092" w:rsidP="00CF4092">
      <w:pPr>
        <w:pStyle w:val="a5"/>
        <w:rPr>
          <w:rFonts w:ascii="Arial" w:hAnsi="Arial" w:cs="Arial"/>
          <w:sz w:val="24"/>
        </w:rPr>
      </w:pPr>
      <w:r w:rsidRPr="00B031B6">
        <w:rPr>
          <w:rFonts w:ascii="Arial" w:hAnsi="Arial" w:cs="Arial"/>
          <w:sz w:val="24"/>
        </w:rPr>
        <w:t xml:space="preserve">                                                                                от </w:t>
      </w:r>
      <w:r w:rsidR="00F37623">
        <w:rPr>
          <w:rFonts w:ascii="Arial" w:hAnsi="Arial" w:cs="Arial"/>
          <w:sz w:val="24"/>
        </w:rPr>
        <w:t>15.05.</w:t>
      </w:r>
      <w:r w:rsidR="00482F46" w:rsidRPr="00B031B6">
        <w:rPr>
          <w:rFonts w:ascii="Arial" w:hAnsi="Arial" w:cs="Arial"/>
          <w:sz w:val="24"/>
        </w:rPr>
        <w:t>2018</w:t>
      </w:r>
      <w:r w:rsidRPr="00B031B6">
        <w:rPr>
          <w:rFonts w:ascii="Arial" w:hAnsi="Arial" w:cs="Arial"/>
          <w:sz w:val="24"/>
        </w:rPr>
        <w:t xml:space="preserve"> года  № </w:t>
      </w:r>
      <w:r w:rsidR="00482F46" w:rsidRPr="00B031B6">
        <w:rPr>
          <w:rFonts w:ascii="Arial" w:hAnsi="Arial" w:cs="Arial"/>
          <w:sz w:val="24"/>
        </w:rPr>
        <w:t xml:space="preserve"> </w:t>
      </w:r>
      <w:r w:rsidR="00F37623">
        <w:rPr>
          <w:rFonts w:ascii="Arial" w:hAnsi="Arial" w:cs="Arial"/>
          <w:sz w:val="24"/>
        </w:rPr>
        <w:t>12</w:t>
      </w:r>
    </w:p>
    <w:p w:rsidR="00CF4092" w:rsidRPr="00B031B6" w:rsidRDefault="00CF4092" w:rsidP="00CF4092">
      <w:pPr>
        <w:pStyle w:val="a5"/>
        <w:rPr>
          <w:rFonts w:ascii="Arial" w:hAnsi="Arial" w:cs="Arial"/>
          <w:sz w:val="24"/>
        </w:rPr>
      </w:pPr>
    </w:p>
    <w:p w:rsidR="00CF4092" w:rsidRPr="00A71685" w:rsidRDefault="00CF4092" w:rsidP="00CF4092">
      <w:pPr>
        <w:widowControl w:val="0"/>
        <w:suppressAutoHyphens/>
        <w:ind w:firstLine="698"/>
        <w:jc w:val="center"/>
        <w:rPr>
          <w:rFonts w:ascii="Arial" w:eastAsia="DejaVu Sans" w:hAnsi="Arial" w:cs="Arial"/>
          <w:kern w:val="1"/>
          <w:sz w:val="24"/>
          <w:szCs w:val="24"/>
          <w:lang w:eastAsia="zh-CN"/>
        </w:rPr>
      </w:pPr>
    </w:p>
    <w:p w:rsidR="00CF4092" w:rsidRPr="00A71685" w:rsidRDefault="00CF4092" w:rsidP="00CF4092">
      <w:pPr>
        <w:widowControl w:val="0"/>
        <w:suppressAutoHyphens/>
        <w:jc w:val="center"/>
        <w:rPr>
          <w:rFonts w:ascii="Arial" w:eastAsia="DejaVu Sans" w:hAnsi="Arial" w:cs="Arial"/>
          <w:b/>
          <w:kern w:val="1"/>
          <w:sz w:val="24"/>
          <w:szCs w:val="24"/>
          <w:lang w:eastAsia="zh-CN"/>
        </w:rPr>
      </w:pPr>
      <w:r w:rsidRPr="00A71685">
        <w:rPr>
          <w:rFonts w:ascii="Arial" w:eastAsia="DejaVu Sans" w:hAnsi="Arial" w:cs="Arial"/>
          <w:b/>
          <w:kern w:val="1"/>
          <w:sz w:val="24"/>
          <w:szCs w:val="24"/>
          <w:lang w:eastAsia="zh-CN"/>
        </w:rPr>
        <w:t>ПОЛОЖЕНИЕ</w:t>
      </w:r>
    </w:p>
    <w:p w:rsidR="00CF4092" w:rsidRPr="00A71685" w:rsidRDefault="00CF4092" w:rsidP="00CF4092">
      <w:pPr>
        <w:widowControl w:val="0"/>
        <w:suppressAutoHyphens/>
        <w:jc w:val="center"/>
        <w:rPr>
          <w:rFonts w:ascii="Arial" w:eastAsia="DejaVu Sans" w:hAnsi="Arial" w:cs="Arial"/>
          <w:b/>
          <w:kern w:val="1"/>
          <w:sz w:val="24"/>
          <w:szCs w:val="24"/>
          <w:lang w:eastAsia="zh-CN"/>
        </w:rPr>
      </w:pPr>
      <w:r w:rsidRPr="00A71685">
        <w:rPr>
          <w:rFonts w:ascii="Arial" w:eastAsia="DejaVu Sans" w:hAnsi="Arial" w:cs="Arial"/>
          <w:b/>
          <w:kern w:val="1"/>
          <w:sz w:val="24"/>
          <w:szCs w:val="24"/>
          <w:lang w:eastAsia="zh-CN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6A2007" w:rsidRPr="00A71685">
        <w:rPr>
          <w:rFonts w:ascii="Arial" w:eastAsia="DejaVu Sans" w:hAnsi="Arial" w:cs="Arial"/>
          <w:b/>
          <w:kern w:val="1"/>
          <w:sz w:val="24"/>
          <w:szCs w:val="24"/>
          <w:lang w:eastAsia="zh-CN"/>
        </w:rPr>
        <w:t xml:space="preserve"> Ломовец</w:t>
      </w:r>
      <w:r w:rsidR="00482F46" w:rsidRPr="00A71685">
        <w:rPr>
          <w:rFonts w:ascii="Arial" w:eastAsia="DejaVu Sans" w:hAnsi="Arial" w:cs="Arial"/>
          <w:b/>
          <w:kern w:val="1"/>
          <w:sz w:val="24"/>
          <w:szCs w:val="24"/>
          <w:lang w:eastAsia="zh-CN"/>
        </w:rPr>
        <w:t>кого</w:t>
      </w:r>
      <w:r w:rsidRPr="00A71685">
        <w:rPr>
          <w:rFonts w:ascii="Arial" w:eastAsia="DejaVu Sans" w:hAnsi="Arial" w:cs="Arial"/>
          <w:b/>
          <w:kern w:val="1"/>
          <w:sz w:val="24"/>
          <w:szCs w:val="24"/>
          <w:lang w:eastAsia="zh-CN"/>
        </w:rPr>
        <w:t xml:space="preserve"> сельского поселения </w:t>
      </w:r>
      <w:r w:rsidR="00482F46" w:rsidRPr="00A71685">
        <w:rPr>
          <w:rFonts w:ascii="Arial" w:eastAsia="DejaVu Sans" w:hAnsi="Arial" w:cs="Arial"/>
          <w:b/>
          <w:kern w:val="1"/>
          <w:sz w:val="24"/>
          <w:szCs w:val="24"/>
          <w:lang w:eastAsia="zh-CN"/>
        </w:rPr>
        <w:t>Троснянского</w:t>
      </w:r>
      <w:r w:rsidRPr="00A71685">
        <w:rPr>
          <w:rFonts w:ascii="Arial" w:eastAsia="DejaVu Sans" w:hAnsi="Arial" w:cs="Arial"/>
          <w:b/>
          <w:kern w:val="1"/>
          <w:sz w:val="24"/>
          <w:szCs w:val="24"/>
          <w:lang w:eastAsia="zh-CN"/>
        </w:rPr>
        <w:t xml:space="preserve"> района</w:t>
      </w:r>
    </w:p>
    <w:p w:rsidR="00CF4092" w:rsidRPr="00B031B6" w:rsidRDefault="00CF4092" w:rsidP="00CF4092">
      <w:pPr>
        <w:widowControl w:val="0"/>
        <w:suppressAutoHyphens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</w:p>
    <w:p w:rsidR="00CF4092" w:rsidRPr="00B031B6" w:rsidRDefault="00CF4092" w:rsidP="00CF4092">
      <w:pPr>
        <w:widowControl w:val="0"/>
        <w:suppressAutoHyphens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0" w:name="sub_1001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 в администрации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r w:rsidR="00482F46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 в соответствии с </w:t>
      </w:r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Федеральным законом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от 25 декабря 2008 года № 273-ФЗ «О противодействии коррупции», Указом Президента Российской Федерации от 1 июля 2010 года     № 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  <w:r w:rsidR="00482F46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r w:rsidR="008A6F14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1" w:name="sub_1002"/>
      <w:bookmarkEnd w:id="0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2. Комиссия в своей деятельности руководствуется </w:t>
      </w:r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 xml:space="preserve">Конституцией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</w:t>
      </w:r>
      <w:r w:rsidR="008A6F14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Орловской области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муниципальными правовыми актами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8A6F14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, настоящим Положением.</w:t>
      </w:r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2" w:name="sub_1003"/>
      <w:bookmarkEnd w:id="1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3. Основной задачей комиссии является содействие администрации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8A6F14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:</w:t>
      </w:r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3" w:name="sub_31"/>
      <w:bookmarkEnd w:id="2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 w:rsidRPr="00B031B6">
          <w:rPr>
            <w:rFonts w:ascii="Arial" w:eastAsia="DejaVu Sans" w:hAnsi="Arial" w:cs="Arial"/>
            <w:color w:val="00000A"/>
            <w:kern w:val="1"/>
            <w:sz w:val="24"/>
            <w:szCs w:val="24"/>
            <w:lang w:eastAsia="zh-CN"/>
          </w:rPr>
          <w:t>Федеральным законом</w:t>
        </w:r>
      </w:hyperlink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от 25 декабря 2008 года № 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4" w:name="sub_32"/>
      <w:bookmarkEnd w:id="3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б) в осуществлении мер по предупреждению коррупции.</w:t>
      </w:r>
    </w:p>
    <w:p w:rsidR="008A6F14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5" w:name="sub_1004"/>
      <w:bookmarkEnd w:id="4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</w:t>
      </w:r>
      <w:r w:rsidR="008A6F14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администрации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bookmarkEnd w:id="5"/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8A6F14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 </w:t>
      </w:r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5. Комиссия образуется нормативным правовым актом администрации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8A6F14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. Указанным актом утверждаются состав комиссии и порядок ее работы.</w:t>
      </w:r>
      <w:bookmarkStart w:id="6" w:name="sub_1005"/>
      <w:bookmarkEnd w:id="6"/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В состав комиссии входят председатель комиссии, его заместитель, назначаемый главой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8A6F14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из числа членов комиссии, замещающих должности муниципальной службы в администрации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8A6F14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11997" w:rsidRPr="00B031B6" w:rsidRDefault="00C11997" w:rsidP="00C11997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7" w:name="sub_1006"/>
      <w:bookmarkStart w:id="8" w:name="sub_1008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6. В состав комиссии входят:</w:t>
      </w:r>
    </w:p>
    <w:p w:rsidR="00C11997" w:rsidRPr="00B031B6" w:rsidRDefault="00C11997" w:rsidP="00C11997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9" w:name="sub_62"/>
      <w:bookmarkEnd w:id="7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lastRenderedPageBreak/>
        <w:t>а) представитель нанимателя и (или) уполномоченные им  муниципальные служащие (в том числе из подразделения  по вопросам муниципальной службы  и кадров,  юридического подразделения  и подразделения, где муниципальный служащий, в отношении которого рассматривается вопрос  о соблюдении требований к служебному  поведению  или об урегулировании  конфликта интересов  замещает должность муниципальной службы)</w:t>
      </w:r>
    </w:p>
    <w:p w:rsidR="00C11997" w:rsidRPr="00B031B6" w:rsidRDefault="00C11997" w:rsidP="00C11997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C11997" w:rsidRPr="00B031B6" w:rsidRDefault="00C11997" w:rsidP="00C11997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10" w:name="sub_1007"/>
      <w:bookmarkEnd w:id="9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7. Глава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 может принять решение о включении в состав комиссии:</w:t>
      </w:r>
    </w:p>
    <w:p w:rsidR="00C11997" w:rsidRPr="00B031B6" w:rsidRDefault="00C11997" w:rsidP="00C11997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11" w:name="sub_71"/>
      <w:bookmarkEnd w:id="10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а) представителя общественного совета, образованного в </w:t>
      </w:r>
      <w:bookmarkStart w:id="12" w:name="sub_72"/>
      <w:bookmarkEnd w:id="11"/>
      <w:r w:rsidR="00995080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Ломовецком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</w:t>
      </w:r>
      <w:r w:rsidR="003B5EE1">
        <w:rPr>
          <w:rFonts w:ascii="Arial" w:eastAsia="DejaVu Sans" w:hAnsi="Arial" w:cs="Arial"/>
          <w:kern w:val="1"/>
          <w:sz w:val="24"/>
          <w:szCs w:val="24"/>
          <w:lang w:eastAsia="zh-CN"/>
        </w:rPr>
        <w:t>м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поселени</w:t>
      </w:r>
      <w:r w:rsidR="003B5EE1">
        <w:rPr>
          <w:rFonts w:ascii="Arial" w:eastAsia="DejaVu Sans" w:hAnsi="Arial" w:cs="Arial"/>
          <w:kern w:val="1"/>
          <w:sz w:val="24"/>
          <w:szCs w:val="24"/>
          <w:lang w:eastAsia="zh-CN"/>
        </w:rPr>
        <w:t>и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Троснянского района </w:t>
      </w:r>
    </w:p>
    <w:p w:rsidR="00C11997" w:rsidRPr="00B031B6" w:rsidRDefault="00C11997" w:rsidP="00C11997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б) представителя общественной организации ветеранов,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при условии создания 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в  </w:t>
      </w:r>
      <w:r w:rsidR="00995080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Ломовецком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сельском поселени</w:t>
      </w:r>
      <w:r w:rsidR="003B5EE1">
        <w:rPr>
          <w:rFonts w:ascii="Arial" w:eastAsia="DejaVu Sans" w:hAnsi="Arial" w:cs="Arial"/>
          <w:kern w:val="1"/>
          <w:sz w:val="24"/>
          <w:szCs w:val="24"/>
          <w:lang w:eastAsia="zh-CN"/>
        </w:rPr>
        <w:t>и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;</w:t>
      </w:r>
    </w:p>
    <w:p w:rsidR="0021176E" w:rsidRPr="00B031B6" w:rsidRDefault="00C11997" w:rsidP="00C11997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13" w:name="sub_73"/>
      <w:bookmarkEnd w:id="12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в) представителя профсоюзной организации, 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при условии действия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в установленном порядке в  </w:t>
      </w:r>
      <w:bookmarkEnd w:id="13"/>
      <w:r w:rsidR="00995080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Ломовецком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сельском поселени</w:t>
      </w:r>
      <w:r w:rsidR="003B5EE1">
        <w:rPr>
          <w:rFonts w:ascii="Arial" w:eastAsia="DejaVu Sans" w:hAnsi="Arial" w:cs="Arial"/>
          <w:kern w:val="1"/>
          <w:sz w:val="24"/>
          <w:szCs w:val="24"/>
          <w:lang w:eastAsia="zh-CN"/>
        </w:rPr>
        <w:t>и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Троснянского района</w:t>
      </w:r>
      <w:r w:rsidR="003B5EE1">
        <w:rPr>
          <w:rFonts w:ascii="Arial" w:eastAsia="DejaVu Sans" w:hAnsi="Arial" w:cs="Arial"/>
          <w:kern w:val="1"/>
          <w:sz w:val="24"/>
          <w:szCs w:val="24"/>
          <w:lang w:eastAsia="zh-CN"/>
        </w:rPr>
        <w:t>.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</w:p>
    <w:p w:rsidR="00C11997" w:rsidRPr="00B031B6" w:rsidRDefault="00C11997" w:rsidP="00C11997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8. Лица, указанные в </w:t>
      </w:r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подпункте «б» пункта 6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и </w:t>
      </w:r>
      <w:hyperlink w:anchor="sub_1007" w:history="1">
        <w:r w:rsidRPr="00B031B6">
          <w:rPr>
            <w:rFonts w:ascii="Arial" w:eastAsia="DejaVu Sans" w:hAnsi="Arial" w:cs="Arial"/>
            <w:color w:val="00000A"/>
            <w:kern w:val="1"/>
            <w:sz w:val="24"/>
            <w:szCs w:val="24"/>
            <w:lang w:eastAsia="zh-CN"/>
          </w:rPr>
          <w:t>в пункте 7</w:t>
        </w:r>
      </w:hyperlink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образованном в </w:t>
      </w:r>
      <w:r w:rsidR="00995080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Ломовецком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сельском поселени</w:t>
      </w:r>
      <w:r w:rsidR="003B5EE1">
        <w:rPr>
          <w:rFonts w:ascii="Arial" w:eastAsia="DejaVu Sans" w:hAnsi="Arial" w:cs="Arial"/>
          <w:kern w:val="1"/>
          <w:sz w:val="24"/>
          <w:szCs w:val="24"/>
          <w:lang w:eastAsia="zh-CN"/>
        </w:rPr>
        <w:t>и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с общественной организацией ветеранов, 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при условии создания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в </w:t>
      </w:r>
      <w:r w:rsidR="00995080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Ломовецком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сельском поселения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с профсоюзной организацией, 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если действует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в установленном порядке в  </w:t>
      </w:r>
      <w:r w:rsidR="00995080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Ломовецком</w:t>
      </w:r>
      <w:r w:rsidR="003B5EE1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сельском поселении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 на основании запроса главы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. Согласование осуществляется в 10-дневный срок со дня получения запроса.</w:t>
      </w:r>
    </w:p>
    <w:p w:rsidR="00CF4092" w:rsidRPr="00B031B6" w:rsidRDefault="00C11997" w:rsidP="00C11997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9. Число членов комиссии, не замещающих должности муниципальной службы в администрации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района, должно составлять не менее одной</w:t>
      </w:r>
      <w:r w:rsidR="008A6F14" w:rsidRPr="00B031B6">
        <w:rPr>
          <w:rFonts w:ascii="Arial" w:hAnsi="Arial" w:cs="Arial"/>
          <w:sz w:val="24"/>
          <w:szCs w:val="24"/>
        </w:rPr>
        <w:t xml:space="preserve">   </w:t>
      </w:r>
      <w:r w:rsidR="0021176E" w:rsidRPr="00B031B6">
        <w:rPr>
          <w:rFonts w:ascii="Arial" w:hAnsi="Arial" w:cs="Arial"/>
          <w:sz w:val="24"/>
          <w:szCs w:val="24"/>
        </w:rPr>
        <w:t xml:space="preserve"> четверти об общего числа членов комиссии</w:t>
      </w:r>
      <w:r w:rsidR="003B5EE1">
        <w:rPr>
          <w:rFonts w:ascii="Arial" w:hAnsi="Arial" w:cs="Arial"/>
          <w:sz w:val="24"/>
          <w:szCs w:val="24"/>
        </w:rPr>
        <w:t>.</w:t>
      </w:r>
      <w:r w:rsidR="008A6F14" w:rsidRPr="00B031B6">
        <w:rPr>
          <w:rFonts w:ascii="Arial" w:hAnsi="Arial" w:cs="Arial"/>
          <w:sz w:val="24"/>
          <w:szCs w:val="24"/>
        </w:rPr>
        <w:t xml:space="preserve">       </w:t>
      </w:r>
      <w:bookmarkStart w:id="14" w:name="sub_1009"/>
      <w:bookmarkEnd w:id="8"/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15" w:name="sub_1010"/>
      <w:bookmarkEnd w:id="14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16" w:name="sub_1011"/>
      <w:bookmarkEnd w:id="15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11. В заседаниях комиссии с правом совещательного голоса участвуют:</w:t>
      </w:r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17" w:name="sub_111"/>
      <w:bookmarkEnd w:id="16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18" w:name="sub_112"/>
      <w:bookmarkEnd w:id="17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б) другие муниципальные служащие, замещающие должности муниципальной службы в администрации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19" w:name="sub_1012"/>
      <w:bookmarkEnd w:id="18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lastRenderedPageBreak/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, недопустимо.</w:t>
      </w:r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20" w:name="sub_1013"/>
      <w:bookmarkEnd w:id="19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21" w:name="sub_1014"/>
      <w:bookmarkEnd w:id="20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14. Основаниями для проведения заседания комиссии являются:</w:t>
      </w:r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22" w:name="sub_141"/>
      <w:bookmarkEnd w:id="21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а) представление главой 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администрации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района,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представителями нанимателя (работодателями) отраслевых (функциональных) органов администрации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, обладающих правами юридического лица (далее – представителями нанимателя (работо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дателями),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исполнения ими обязанностей», материалов проверки, свидетельствующих:</w:t>
      </w:r>
    </w:p>
    <w:p w:rsidR="00CF4092" w:rsidRPr="00CE302F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color w:val="000000"/>
          <w:kern w:val="1"/>
          <w:sz w:val="24"/>
          <w:szCs w:val="24"/>
          <w:lang w:eastAsia="zh-CN"/>
        </w:rPr>
      </w:pPr>
      <w:bookmarkStart w:id="23" w:name="sub_1412"/>
      <w:bookmarkEnd w:id="22"/>
      <w:r w:rsidRPr="00CE302F">
        <w:rPr>
          <w:rFonts w:ascii="Arial" w:eastAsia="DejaVu Sans" w:hAnsi="Arial" w:cs="Arial"/>
          <w:color w:val="000000"/>
          <w:kern w:val="1"/>
          <w:sz w:val="24"/>
          <w:szCs w:val="24"/>
          <w:lang w:eastAsia="zh-CN"/>
        </w:rPr>
        <w:t xml:space="preserve">о представлении </w:t>
      </w:r>
      <w:r w:rsidR="00CA69F3" w:rsidRPr="00CE302F">
        <w:rPr>
          <w:rFonts w:ascii="Arial" w:eastAsia="DejaVu Sans" w:hAnsi="Arial" w:cs="Arial"/>
          <w:color w:val="000000"/>
          <w:kern w:val="1"/>
          <w:sz w:val="24"/>
          <w:szCs w:val="24"/>
          <w:lang w:eastAsia="zh-CN"/>
        </w:rPr>
        <w:t xml:space="preserve"> </w:t>
      </w:r>
      <w:r w:rsidRPr="00CE302F">
        <w:rPr>
          <w:rFonts w:ascii="Arial" w:eastAsia="DejaVu Sans" w:hAnsi="Arial" w:cs="Arial"/>
          <w:color w:val="000000"/>
          <w:kern w:val="1"/>
          <w:sz w:val="24"/>
          <w:szCs w:val="24"/>
          <w:lang w:eastAsia="zh-CN"/>
        </w:rPr>
        <w:t xml:space="preserve"> недостоверных или неп</w:t>
      </w:r>
      <w:r w:rsidR="00CA69F3" w:rsidRPr="00CE302F">
        <w:rPr>
          <w:rFonts w:ascii="Arial" w:eastAsia="DejaVu Sans" w:hAnsi="Arial" w:cs="Arial"/>
          <w:color w:val="000000"/>
          <w:kern w:val="1"/>
          <w:sz w:val="24"/>
          <w:szCs w:val="24"/>
          <w:lang w:eastAsia="zh-CN"/>
        </w:rPr>
        <w:t xml:space="preserve">олных сведений,  представляемых гражданами, претендующими  на замещение  муниципальной службы, и муниципальными служащими, в соответствии с законодательством </w:t>
      </w:r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24" w:name="sub_1413"/>
      <w:bookmarkEnd w:id="23"/>
      <w:r w:rsidRPr="00CE302F">
        <w:rPr>
          <w:rFonts w:ascii="Arial" w:eastAsia="DejaVu Sans" w:hAnsi="Arial" w:cs="Arial"/>
          <w:color w:val="000000"/>
          <w:kern w:val="1"/>
          <w:sz w:val="24"/>
          <w:szCs w:val="24"/>
          <w:lang w:eastAsia="zh-CN"/>
        </w:rPr>
        <w:t>о несоблюдении муниципальным служащим</w:t>
      </w:r>
      <w:r w:rsidR="00CA69F3" w:rsidRPr="00CE302F">
        <w:rPr>
          <w:rFonts w:ascii="Arial" w:eastAsia="DejaVu Sans" w:hAnsi="Arial" w:cs="Arial"/>
          <w:color w:val="000000"/>
          <w:kern w:val="1"/>
          <w:sz w:val="24"/>
          <w:szCs w:val="24"/>
          <w:lang w:eastAsia="zh-CN"/>
        </w:rPr>
        <w:t>, гражданами, претендующими  на замещение  муниципальной</w:t>
      </w:r>
      <w:r w:rsidR="00CA69F3" w:rsidRPr="00CE302F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r w:rsidR="00CA69F3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службы,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требований к служебному поведению и (или) требований об урегулировании конфликта интересов;</w:t>
      </w:r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25" w:name="sub_142"/>
      <w:bookmarkEnd w:id="24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б) поступившее должностному лицу </w:t>
      </w:r>
      <w:r w:rsidR="00CA69F3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администрации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CA69F3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 ответственному за работу по профилактике коррупционных и иных правонарушений (далее – кадровые подразделения), в порядке, установленном нормативным правовым актом администрации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CA69F3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:</w:t>
      </w:r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26" w:name="sub_1422"/>
      <w:bookmarkEnd w:id="25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обращение гражданина, замещавшего в администрации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 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должность муниципальной службы, включенную в перечень должностей, утвержденный нормативным правовым актом администрации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bookmarkStart w:id="27" w:name="sub_1433"/>
      <w:bookmarkEnd w:id="26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F4092" w:rsidRPr="00B031B6" w:rsidRDefault="00CF4092" w:rsidP="00CF4092">
      <w:pPr>
        <w:ind w:firstLine="720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28" w:name="sub_101625"/>
      <w:r w:rsidRPr="00B031B6">
        <w:rPr>
          <w:rFonts w:ascii="Arial" w:hAnsi="Arial" w:cs="Arial"/>
          <w:color w:val="000000"/>
          <w:sz w:val="24"/>
          <w:szCs w:val="24"/>
          <w:lang w:eastAsia="zh-CN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29" w:name="sub_143"/>
      <w:bookmarkEnd w:id="27"/>
      <w:bookmarkEnd w:id="28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в) представление главы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представителей нанимателя (работодателей),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 мер по предупреждению коррупции;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30" w:name="sub_144"/>
      <w:bookmarkEnd w:id="29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г) представление главой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="004923BF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представителями нанимателя (работодателями),  материалов проверки, свидетельствующих о представлении муниципальным служащим недостоверных или неполных сведений, предусмотренных </w:t>
      </w:r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частью 1 статьи 3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Федерального закона от 3 декабря 2012 года № 230-ФЗ «О контроле за соответствием расходов лиц,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lastRenderedPageBreak/>
        <w:t>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proofErr w:type="spellStart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д</w:t>
      </w:r>
      <w:proofErr w:type="spellEnd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) </w:t>
      </w:r>
      <w:bookmarkStart w:id="31" w:name="sub_1015"/>
      <w:bookmarkEnd w:id="30"/>
      <w:r w:rsidRPr="00B031B6">
        <w:rPr>
          <w:rFonts w:ascii="Arial" w:eastAsia="DejaVu Sans" w:hAnsi="Arial" w:cs="Arial"/>
          <w:kern w:val="1"/>
          <w:sz w:val="24"/>
          <w:szCs w:val="24"/>
          <w:lang w:eastAsia="zh-CN" w:bidi="ru-RU"/>
        </w:rPr>
        <w:t xml:space="preserve">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 w:bidi="ru-RU"/>
        </w:rPr>
        <w:t>Ломовецкого</w:t>
      </w:r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 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 w:bidi="ru-RU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 w:bidi="ru-RU"/>
        </w:rPr>
        <w:t>Ломовецкого</w:t>
      </w:r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 w:bidi="ru-RU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администрации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 w:bidi="ru-RU"/>
        </w:rPr>
        <w:t>Ломовецкого</w:t>
      </w:r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 w:bidi="ru-RU"/>
        </w:rPr>
        <w:t>, при условии, что указанному гражданину   комиссией  ранее   было   отказано  во  вступлении в трудовые и гражданско-правовые отношения  с данной 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15.</w:t>
      </w:r>
      <w:r w:rsidR="00D630B5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16.</w:t>
      </w:r>
      <w:r w:rsidR="00D630B5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в кадровые подразделения.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Должностными лицами  кадровых подразделений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17. Обращение, указанное в абзаце втором подпункта «б» пункта 14 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18. Уведомление, указанное в подпункте «</w:t>
      </w:r>
      <w:proofErr w:type="spellStart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д</w:t>
      </w:r>
      <w:proofErr w:type="spellEnd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» пункта 14 настоящего Положения, рассматривается </w:t>
      </w:r>
      <w:bookmarkStart w:id="32" w:name="sub_1016"/>
      <w:bookmarkEnd w:id="31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должностными лицами кадровых подразделений, которые осуществляют подготовку мотивированного заключения о соблюдении гражданином, замещавшим должность муниципальной службы в администрации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требований статьи 12  Федерального закона от 25 декабря 2008 года №273-ФЗ «О противодействии коррупции». </w:t>
      </w:r>
    </w:p>
    <w:p w:rsidR="00CF4092" w:rsidRPr="00B031B6" w:rsidRDefault="00CF4092" w:rsidP="00CF4092">
      <w:pPr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B031B6">
        <w:rPr>
          <w:rFonts w:ascii="Arial" w:hAnsi="Arial" w:cs="Arial"/>
          <w:color w:val="000000"/>
          <w:sz w:val="24"/>
          <w:szCs w:val="24"/>
          <w:lang w:eastAsia="zh-CN"/>
        </w:rPr>
        <w:t xml:space="preserve">19. Уведомление, указанное в </w:t>
      </w:r>
      <w:r w:rsidRPr="00B031B6">
        <w:rPr>
          <w:rFonts w:ascii="Arial" w:hAnsi="Arial" w:cs="Arial"/>
          <w:sz w:val="24"/>
          <w:szCs w:val="24"/>
          <w:lang w:eastAsia="zh-CN"/>
        </w:rPr>
        <w:t>абзаце четвертом подпункта «б» пункта 14 настоящего Положения, рассматривается должностными лицами кадровых подразделений, которые осуществляют подготовку мотивированного заключения по результатам рассмотрения уведомления.</w:t>
      </w:r>
    </w:p>
    <w:p w:rsidR="00CF4092" w:rsidRPr="00B031B6" w:rsidRDefault="00CF4092" w:rsidP="00CF4092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B031B6">
        <w:rPr>
          <w:rFonts w:ascii="Arial" w:hAnsi="Arial" w:cs="Arial"/>
          <w:sz w:val="24"/>
          <w:szCs w:val="24"/>
          <w:lang w:eastAsia="zh-CN"/>
        </w:rPr>
        <w:t xml:space="preserve">20. При подготовке мотивированного заключения по результатам рассмотрения обращения, указанного в </w:t>
      </w:r>
      <w:hyperlink w:anchor="sub_101622" w:history="1">
        <w:r w:rsidRPr="00B031B6">
          <w:rPr>
            <w:rFonts w:ascii="Arial" w:hAnsi="Arial" w:cs="Arial"/>
            <w:sz w:val="24"/>
            <w:szCs w:val="24"/>
          </w:rPr>
          <w:t>абзаце втором подпункта «б» пункта 1</w:t>
        </w:r>
      </w:hyperlink>
      <w:r w:rsidRPr="00B031B6">
        <w:rPr>
          <w:rFonts w:ascii="Arial" w:hAnsi="Arial" w:cs="Arial"/>
          <w:sz w:val="24"/>
          <w:szCs w:val="24"/>
          <w:lang w:eastAsia="zh-CN"/>
        </w:rPr>
        <w:t xml:space="preserve">4 настоящего Положения, или уведомлений, указанных в </w:t>
      </w:r>
      <w:hyperlink r:id="rId8" w:history="1">
        <w:r w:rsidRPr="00B031B6">
          <w:rPr>
            <w:rFonts w:ascii="Arial" w:hAnsi="Arial" w:cs="Arial"/>
            <w:sz w:val="24"/>
            <w:szCs w:val="24"/>
          </w:rPr>
          <w:t xml:space="preserve">абзаце четвертом подпункта </w:t>
        </w:r>
        <w:r w:rsidRPr="00B031B6">
          <w:rPr>
            <w:rFonts w:ascii="Arial" w:hAnsi="Arial" w:cs="Arial"/>
            <w:sz w:val="24"/>
            <w:szCs w:val="24"/>
          </w:rPr>
          <w:lastRenderedPageBreak/>
          <w:t>«б»</w:t>
        </w:r>
      </w:hyperlink>
      <w:r w:rsidRPr="00B031B6">
        <w:rPr>
          <w:rFonts w:ascii="Arial" w:hAnsi="Arial" w:cs="Arial"/>
          <w:sz w:val="24"/>
          <w:szCs w:val="24"/>
          <w:lang w:eastAsia="zh-CN"/>
        </w:rPr>
        <w:t xml:space="preserve"> и </w:t>
      </w:r>
      <w:hyperlink w:anchor="sub_10165" w:history="1">
        <w:r w:rsidRPr="00B031B6">
          <w:rPr>
            <w:rFonts w:ascii="Arial" w:hAnsi="Arial" w:cs="Arial"/>
            <w:sz w:val="24"/>
            <w:szCs w:val="24"/>
          </w:rPr>
          <w:t>подпункте «</w:t>
        </w:r>
        <w:proofErr w:type="spellStart"/>
        <w:r w:rsidRPr="00B031B6">
          <w:rPr>
            <w:rFonts w:ascii="Arial" w:hAnsi="Arial" w:cs="Arial"/>
            <w:sz w:val="24"/>
            <w:szCs w:val="24"/>
          </w:rPr>
          <w:t>д</w:t>
        </w:r>
        <w:proofErr w:type="spellEnd"/>
        <w:r w:rsidRPr="00B031B6">
          <w:rPr>
            <w:rFonts w:ascii="Arial" w:hAnsi="Arial" w:cs="Arial"/>
            <w:sz w:val="24"/>
            <w:szCs w:val="24"/>
          </w:rPr>
          <w:t>» пункта 1</w:t>
        </w:r>
      </w:hyperlink>
      <w:r w:rsidRPr="00B031B6">
        <w:rPr>
          <w:rFonts w:ascii="Arial" w:hAnsi="Arial" w:cs="Arial"/>
          <w:sz w:val="24"/>
          <w:szCs w:val="24"/>
          <w:lang w:eastAsia="zh-CN"/>
        </w:rPr>
        <w:t>4 настоящего Положения</w:t>
      </w:r>
      <w:r w:rsidRPr="00B031B6">
        <w:rPr>
          <w:rFonts w:ascii="Arial" w:hAnsi="Arial" w:cs="Arial"/>
          <w:color w:val="000000"/>
          <w:sz w:val="24"/>
          <w:szCs w:val="24"/>
          <w:lang w:eastAsia="zh-CN"/>
        </w:rPr>
        <w:t xml:space="preserve">, должностные лица кадрового подразделения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6A2007">
        <w:rPr>
          <w:rFonts w:ascii="Arial" w:hAnsi="Arial" w:cs="Arial"/>
          <w:color w:val="000000"/>
          <w:sz w:val="24"/>
          <w:szCs w:val="24"/>
          <w:lang w:eastAsia="zh-CN"/>
        </w:rPr>
        <w:t>Ломовецкого</w:t>
      </w:r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hAnsi="Arial" w:cs="Arial"/>
          <w:color w:val="000000"/>
          <w:sz w:val="24"/>
          <w:szCs w:val="24"/>
          <w:lang w:eastAsia="zh-CN"/>
        </w:rPr>
        <w:t>, представители нанимателя (работодатели)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bookmarkStart w:id="33" w:name="sub_10175"/>
      <w:bookmarkEnd w:id="33"/>
    </w:p>
    <w:p w:rsidR="00CF4092" w:rsidRPr="00D630B5" w:rsidRDefault="00CF4092" w:rsidP="00CF4092">
      <w:pPr>
        <w:ind w:firstLine="720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D630B5">
        <w:rPr>
          <w:rFonts w:ascii="Arial" w:eastAsia="DejaVu Sans" w:hAnsi="Arial" w:cs="Arial"/>
          <w:kern w:val="1"/>
          <w:sz w:val="24"/>
          <w:szCs w:val="24"/>
          <w:lang w:eastAsia="zh-CN"/>
        </w:rPr>
        <w:t>21.  Мотивированные заключения, предусмотренные пунктами 16, 18 и 19  настоящего Положения, должны содержать:</w:t>
      </w:r>
    </w:p>
    <w:p w:rsidR="00CF4092" w:rsidRPr="00D630B5" w:rsidRDefault="00CF4092" w:rsidP="00CF4092">
      <w:pPr>
        <w:ind w:firstLine="720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D630B5">
        <w:rPr>
          <w:rFonts w:ascii="Arial" w:eastAsia="DejaVu Sans" w:hAnsi="Arial" w:cs="Arial"/>
          <w:kern w:val="1"/>
          <w:sz w:val="24"/>
          <w:szCs w:val="24"/>
          <w:lang w:eastAsia="zh-CN"/>
        </w:rPr>
        <w:t>а) информацию, изложенную в обращениях или уведомлениях, указанных в абзацах втором и четвертом подпункта «б» и подпункте «</w:t>
      </w:r>
      <w:proofErr w:type="spellStart"/>
      <w:r w:rsidRPr="00D630B5">
        <w:rPr>
          <w:rFonts w:ascii="Arial" w:eastAsia="DejaVu Sans" w:hAnsi="Arial" w:cs="Arial"/>
          <w:kern w:val="1"/>
          <w:sz w:val="24"/>
          <w:szCs w:val="24"/>
          <w:lang w:eastAsia="zh-CN"/>
        </w:rPr>
        <w:t>д</w:t>
      </w:r>
      <w:proofErr w:type="spellEnd"/>
      <w:r w:rsidRPr="00D630B5">
        <w:rPr>
          <w:rFonts w:ascii="Arial" w:eastAsia="DejaVu Sans" w:hAnsi="Arial" w:cs="Arial"/>
          <w:kern w:val="1"/>
          <w:sz w:val="24"/>
          <w:szCs w:val="24"/>
          <w:lang w:eastAsia="zh-CN"/>
        </w:rPr>
        <w:t>» пункта 14 настоящего Положения;</w:t>
      </w:r>
    </w:p>
    <w:p w:rsidR="00CF4092" w:rsidRPr="00D630B5" w:rsidRDefault="00CF4092" w:rsidP="00CF4092">
      <w:pPr>
        <w:ind w:firstLine="720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D630B5">
        <w:rPr>
          <w:rFonts w:ascii="Arial" w:eastAsia="DejaVu Sans" w:hAnsi="Arial" w:cs="Arial"/>
          <w:kern w:val="1"/>
          <w:sz w:val="24"/>
          <w:szCs w:val="24"/>
          <w:lang w:eastAsia="zh-C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F4092" w:rsidRPr="00D630B5" w:rsidRDefault="00CF4092" w:rsidP="00CF4092">
      <w:pPr>
        <w:ind w:firstLine="720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D630B5">
        <w:rPr>
          <w:rFonts w:ascii="Arial" w:eastAsia="DejaVu Sans" w:hAnsi="Arial" w:cs="Arial"/>
          <w:kern w:val="1"/>
          <w:sz w:val="24"/>
          <w:szCs w:val="24"/>
          <w:lang w:eastAsia="zh-CN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</w:t>
      </w:r>
      <w:proofErr w:type="spellStart"/>
      <w:r w:rsidRPr="00D630B5">
        <w:rPr>
          <w:rFonts w:ascii="Arial" w:eastAsia="DejaVu Sans" w:hAnsi="Arial" w:cs="Arial"/>
          <w:kern w:val="1"/>
          <w:sz w:val="24"/>
          <w:szCs w:val="24"/>
          <w:lang w:eastAsia="zh-CN"/>
        </w:rPr>
        <w:t>д</w:t>
      </w:r>
      <w:proofErr w:type="spellEnd"/>
      <w:r w:rsidRPr="00D630B5">
        <w:rPr>
          <w:rFonts w:ascii="Arial" w:eastAsia="DejaVu Sans" w:hAnsi="Arial" w:cs="Arial"/>
          <w:kern w:val="1"/>
          <w:sz w:val="24"/>
          <w:szCs w:val="24"/>
          <w:lang w:eastAsia="zh-CN"/>
        </w:rPr>
        <w:t>» пункта 14 настоящего Положения, а также рекомендации для принятия одного из решений в соответствии с пунктами 31, 33, 36 настоящего Положения или иного решения.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22. Председатель комиссии при поступлении к нему в порядке, предусмотренном нормативным правовым актом администрации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района, информации, содержащей основания для проведения заседания комиссии: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34" w:name="sub_161"/>
      <w:bookmarkEnd w:id="32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35" w:name="sub_162"/>
      <w:bookmarkEnd w:id="34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должностным лицам кадровых подразделений, и с результатами ее проверки;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36" w:name="sub_163"/>
      <w:bookmarkEnd w:id="35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в) рассматривает ходатайства о приглашении на заседание комиссии лиц, указанных в </w:t>
      </w:r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подпункте «б» пункта 11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23.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24. Уведомление, указанное в подпункте «</w:t>
      </w:r>
      <w:proofErr w:type="spellStart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д</w:t>
      </w:r>
      <w:proofErr w:type="spellEnd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»  пункта 14 настоящего Положения, как правило, рассматривается на очередном (плановом) заседании комиссии.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bookmarkStart w:id="37" w:name="sub_1017"/>
      <w:bookmarkEnd w:id="36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25. </w:t>
      </w:r>
      <w:r w:rsidRPr="00B031B6">
        <w:rPr>
          <w:rFonts w:ascii="Arial" w:hAnsi="Arial" w:cs="Arial"/>
          <w:sz w:val="24"/>
          <w:szCs w:val="24"/>
          <w:lang w:eastAsia="zh-CN"/>
        </w:rPr>
        <w:t xml:space="preserve">Заседание комиссии проводится, </w:t>
      </w:r>
      <w:r w:rsidRPr="00B031B6">
        <w:rPr>
          <w:rFonts w:ascii="Arial" w:hAnsi="Arial" w:cs="Arial"/>
          <w:color w:val="000000"/>
          <w:sz w:val="24"/>
          <w:szCs w:val="24"/>
          <w:lang w:eastAsia="zh-CN"/>
        </w:rPr>
        <w:t>как правило</w:t>
      </w:r>
      <w:r w:rsidRPr="00B031B6">
        <w:rPr>
          <w:rFonts w:ascii="Arial" w:hAnsi="Arial" w:cs="Arial"/>
          <w:sz w:val="24"/>
          <w:szCs w:val="24"/>
          <w:lang w:eastAsia="zh-CN"/>
        </w:rPr>
        <w:t xml:space="preserve">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администрации </w:t>
      </w:r>
      <w:r w:rsidR="006A2007">
        <w:rPr>
          <w:rFonts w:ascii="Arial" w:hAnsi="Arial" w:cs="Arial"/>
          <w:sz w:val="24"/>
          <w:szCs w:val="24"/>
          <w:lang w:eastAsia="zh-CN"/>
        </w:rPr>
        <w:t>Ломовецкого</w:t>
      </w:r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hAnsi="Arial" w:cs="Arial"/>
          <w:sz w:val="24"/>
          <w:szCs w:val="24"/>
          <w:lang w:eastAsia="zh-CN"/>
        </w:rPr>
        <w:t xml:space="preserve">. </w:t>
      </w:r>
      <w:r w:rsidRPr="00B031B6">
        <w:rPr>
          <w:rFonts w:ascii="Arial" w:hAnsi="Arial" w:cs="Arial"/>
          <w:color w:val="000000"/>
          <w:sz w:val="24"/>
          <w:szCs w:val="24"/>
          <w:lang w:eastAsia="zh-CN"/>
        </w:rPr>
        <w:t>О намерении лично присутствовать</w:t>
      </w:r>
      <w:r w:rsidRPr="00B031B6">
        <w:rPr>
          <w:rFonts w:ascii="Arial" w:hAnsi="Arial" w:cs="Arial"/>
          <w:sz w:val="24"/>
          <w:szCs w:val="24"/>
          <w:lang w:eastAsia="zh-CN"/>
        </w:rPr>
        <w:t xml:space="preserve"> на </w:t>
      </w:r>
      <w:r w:rsidRPr="00B031B6">
        <w:rPr>
          <w:rFonts w:ascii="Arial" w:hAnsi="Arial" w:cs="Arial"/>
          <w:color w:val="000000"/>
          <w:sz w:val="24"/>
          <w:szCs w:val="24"/>
          <w:lang w:eastAsia="zh-CN"/>
        </w:rPr>
        <w:t>заседании</w:t>
      </w:r>
      <w:r w:rsidRPr="00B031B6">
        <w:rPr>
          <w:rFonts w:ascii="Arial" w:hAnsi="Arial" w:cs="Arial"/>
          <w:sz w:val="24"/>
          <w:szCs w:val="24"/>
          <w:lang w:eastAsia="zh-CN"/>
        </w:rPr>
        <w:t xml:space="preserve"> комиссии </w:t>
      </w:r>
      <w:r w:rsidRPr="00B031B6">
        <w:rPr>
          <w:rFonts w:ascii="Arial" w:hAnsi="Arial" w:cs="Arial"/>
          <w:color w:val="000000"/>
          <w:sz w:val="24"/>
          <w:szCs w:val="24"/>
          <w:lang w:eastAsia="zh-CN"/>
        </w:rPr>
        <w:lastRenderedPageBreak/>
        <w:t>государственный служащий или гражданин указывает</w:t>
      </w:r>
      <w:r w:rsidRPr="00B031B6">
        <w:rPr>
          <w:rFonts w:ascii="Arial" w:hAnsi="Arial" w:cs="Arial"/>
          <w:sz w:val="24"/>
          <w:szCs w:val="24"/>
          <w:lang w:eastAsia="zh-CN"/>
        </w:rPr>
        <w:t xml:space="preserve"> в </w:t>
      </w:r>
      <w:r w:rsidRPr="00B031B6">
        <w:rPr>
          <w:rFonts w:ascii="Arial" w:hAnsi="Arial" w:cs="Arial"/>
          <w:color w:val="000000"/>
          <w:sz w:val="24"/>
          <w:szCs w:val="24"/>
          <w:lang w:eastAsia="zh-CN"/>
        </w:rPr>
        <w:t>обращении, заявлении или уведомлении, представляемых</w:t>
      </w:r>
      <w:r w:rsidRPr="00B031B6">
        <w:rPr>
          <w:rFonts w:ascii="Arial" w:hAnsi="Arial" w:cs="Arial"/>
          <w:sz w:val="24"/>
          <w:szCs w:val="24"/>
          <w:lang w:eastAsia="zh-CN"/>
        </w:rPr>
        <w:t xml:space="preserve"> в </w:t>
      </w:r>
      <w:r w:rsidRPr="00B031B6">
        <w:rPr>
          <w:rFonts w:ascii="Arial" w:hAnsi="Arial" w:cs="Arial"/>
          <w:color w:val="000000"/>
          <w:sz w:val="24"/>
          <w:szCs w:val="24"/>
          <w:lang w:eastAsia="zh-CN"/>
        </w:rPr>
        <w:t xml:space="preserve">соответствии с </w:t>
      </w:r>
      <w:r w:rsidRPr="00B031B6">
        <w:rPr>
          <w:rFonts w:ascii="Arial" w:hAnsi="Arial" w:cs="Arial"/>
          <w:sz w:val="24"/>
          <w:szCs w:val="24"/>
          <w:lang w:eastAsia="zh-CN"/>
        </w:rPr>
        <w:t>подпунктом «б» пункта 14 настоящего Положения.</w:t>
      </w:r>
    </w:p>
    <w:p w:rsidR="00CF4092" w:rsidRPr="00B031B6" w:rsidRDefault="00CF4092" w:rsidP="00CF4092">
      <w:pPr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bookmarkStart w:id="38" w:name="sub_10191"/>
      <w:r w:rsidRPr="00B031B6">
        <w:rPr>
          <w:rFonts w:ascii="Arial" w:hAnsi="Arial" w:cs="Arial"/>
          <w:sz w:val="24"/>
          <w:szCs w:val="24"/>
          <w:lang w:eastAsia="zh-CN"/>
        </w:rPr>
        <w:t>26. Заседания комиссии могут проводиться в отсутствие муниципального служащего или гражданина в случае:</w:t>
      </w:r>
    </w:p>
    <w:p w:rsidR="00CF4092" w:rsidRPr="00B031B6" w:rsidRDefault="00CF4092" w:rsidP="00CF4092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bookmarkStart w:id="39" w:name="sub_101911"/>
      <w:bookmarkEnd w:id="38"/>
      <w:r w:rsidRPr="00B031B6">
        <w:rPr>
          <w:rFonts w:ascii="Arial" w:hAnsi="Arial" w:cs="Arial"/>
          <w:sz w:val="24"/>
          <w:szCs w:val="24"/>
          <w:lang w:eastAsia="zh-CN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</w:t>
      </w:r>
      <w:r w:rsidRPr="00B031B6">
        <w:rPr>
          <w:rFonts w:ascii="Arial" w:hAnsi="Arial" w:cs="Arial"/>
          <w:color w:val="000000"/>
          <w:sz w:val="24"/>
          <w:szCs w:val="24"/>
          <w:lang w:eastAsia="zh-CN"/>
        </w:rPr>
        <w:t xml:space="preserve"> или гражданина лично присутствовать на заседании комиссии;</w:t>
      </w:r>
    </w:p>
    <w:bookmarkEnd w:id="39"/>
    <w:p w:rsidR="00CF4092" w:rsidRPr="00B031B6" w:rsidRDefault="00CF4092" w:rsidP="00CF4092">
      <w:pPr>
        <w:ind w:firstLine="720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hAnsi="Arial" w:cs="Arial"/>
          <w:color w:val="000000"/>
          <w:sz w:val="24"/>
          <w:szCs w:val="24"/>
          <w:lang w:eastAsia="zh-CN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Start w:id="40" w:name="sub_101912"/>
      <w:bookmarkEnd w:id="40"/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 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41" w:name="sub_1019"/>
      <w:bookmarkEnd w:id="37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42" w:name="sub_1020"/>
      <w:bookmarkEnd w:id="41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29. По итогам рассмотрения вопроса, указанного в </w:t>
      </w:r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абзаце втором подпункта «а» пункта 14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комиссия принимает одно из следующих решений: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43" w:name="sub_201"/>
      <w:bookmarkEnd w:id="42"/>
      <w:r w:rsidRPr="00CE302F">
        <w:rPr>
          <w:rFonts w:ascii="Arial" w:eastAsia="DejaVu Sans" w:hAnsi="Arial" w:cs="Arial"/>
          <w:kern w:val="1"/>
          <w:sz w:val="24"/>
          <w:szCs w:val="24"/>
          <w:lang w:eastAsia="zh-CN"/>
        </w:rPr>
        <w:t>а) установить, что сведения, представленные муниципальным служащим в соответст</w:t>
      </w:r>
      <w:r w:rsidR="008F3523" w:rsidRPr="00CE302F">
        <w:rPr>
          <w:rFonts w:ascii="Arial" w:eastAsia="DejaVu Sans" w:hAnsi="Arial" w:cs="Arial"/>
          <w:kern w:val="1"/>
          <w:sz w:val="24"/>
          <w:szCs w:val="24"/>
          <w:lang w:eastAsia="zh-CN"/>
        </w:rPr>
        <w:t>вии с  Законом  Орловской области</w:t>
      </w:r>
      <w:r w:rsidRPr="00CE302F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от   </w:t>
      </w:r>
      <w:r w:rsidR="008F3523" w:rsidRPr="00CE302F">
        <w:rPr>
          <w:rFonts w:ascii="Arial" w:eastAsia="DejaVu Sans" w:hAnsi="Arial" w:cs="Arial"/>
          <w:kern w:val="1"/>
          <w:sz w:val="24"/>
          <w:szCs w:val="24"/>
          <w:lang w:eastAsia="zh-CN"/>
        </w:rPr>
        <w:t>04.06.2012 года № 1354-ОЗ</w:t>
      </w:r>
      <w:r w:rsidRPr="00CE302F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являются достоверными и полными;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44" w:name="sub_202"/>
      <w:bookmarkEnd w:id="43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б) установить, что сведения, представленные муниципальным служащим в соответствии с пунктом 1 части 1 статьи 1 Закона, названного в подпункте «а» настоящего пункта, являются недостоверными и (или) неполными. В этом случае комиссия рекомендует главе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, представителям нанимателя (работодателям), применить к муниципальному служащему конкретную меру ответственности.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45" w:name="sub_1021"/>
      <w:bookmarkEnd w:id="44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30. По итогам рассмотрения вопроса, указанного в </w:t>
      </w:r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абзаце третьем подпункта «а» пункта 14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комиссия принимает одно из следующих решений: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46" w:name="sub_211"/>
      <w:bookmarkEnd w:id="45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47" w:name="sub_212"/>
      <w:bookmarkEnd w:id="46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, представителям нанимателя (работодателям),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48" w:name="sub_1022"/>
      <w:bookmarkEnd w:id="47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31. По итогам рассмотрения вопроса, указанного в </w:t>
      </w:r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абзаце втором подпункта «б» пункта 14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комиссия принимает одно из следующих решений: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49" w:name="sub_221"/>
      <w:bookmarkEnd w:id="48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50" w:name="sub_222"/>
      <w:bookmarkEnd w:id="49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б) отказать гражданину в замещении должности в коммерческой или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lastRenderedPageBreak/>
        <w:t>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51" w:name="sub_1023"/>
      <w:bookmarkEnd w:id="50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32. По итогам рассмотрения вопроса, указанного в </w:t>
      </w:r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абзаце третьем подпункта «б» пункта 14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комиссия принимает одно из следующих решений: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52" w:name="sub_231"/>
      <w:bookmarkEnd w:id="51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53" w:name="sub_2002"/>
      <w:bookmarkEnd w:id="52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54" w:name="sub_2003"/>
      <w:bookmarkEnd w:id="53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, представителям нанимателя (работодателям),  применить к муниципальному служащему конкретную меру ответственности.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55" w:name="sub_2004"/>
      <w:bookmarkEnd w:id="54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33. По итогам рассмотрения вопроса, указанного в </w:t>
      </w:r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подпункте «г» пункта 14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комиссия принимает одно из следующих решений: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56" w:name="sub_241"/>
      <w:bookmarkEnd w:id="55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а) признать, что сведения, представленные муниципальным служащим в соответствии с </w:t>
      </w:r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частью 1 статьи 3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bookmarkStart w:id="57" w:name="sub_242"/>
      <w:bookmarkEnd w:id="56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б) признать, что сведения, представленные муниципальным служащим в соответствии с </w:t>
      </w:r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частью 1 статьи 3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района, представителям нанимателя (работодателям) 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F4092" w:rsidRPr="00B031B6" w:rsidRDefault="00CF4092" w:rsidP="00CF4092">
      <w:pPr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B031B6">
        <w:rPr>
          <w:rFonts w:ascii="Arial" w:hAnsi="Arial" w:cs="Arial"/>
          <w:sz w:val="24"/>
          <w:szCs w:val="24"/>
          <w:lang w:eastAsia="zh-CN"/>
        </w:rPr>
        <w:t>34.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CF4092" w:rsidRPr="00B031B6" w:rsidRDefault="00CF4092" w:rsidP="00CF4092">
      <w:pPr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bookmarkStart w:id="58" w:name="sub_12531"/>
      <w:r w:rsidRPr="00B031B6">
        <w:rPr>
          <w:rFonts w:ascii="Arial" w:hAnsi="Arial" w:cs="Arial"/>
          <w:sz w:val="24"/>
          <w:szCs w:val="24"/>
          <w:lang w:eastAsia="zh-CN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F4092" w:rsidRPr="00B031B6" w:rsidRDefault="00CF4092" w:rsidP="00CF4092">
      <w:pPr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bookmarkStart w:id="59" w:name="sub_12532"/>
      <w:bookmarkEnd w:id="58"/>
      <w:r w:rsidRPr="00B031B6">
        <w:rPr>
          <w:rFonts w:ascii="Arial" w:hAnsi="Arial" w:cs="Arial"/>
          <w:sz w:val="24"/>
          <w:szCs w:val="24"/>
          <w:lang w:eastAsia="zh-CN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6A2007">
        <w:rPr>
          <w:rFonts w:ascii="Arial" w:hAnsi="Arial" w:cs="Arial"/>
          <w:sz w:val="24"/>
          <w:szCs w:val="24"/>
          <w:lang w:eastAsia="zh-CN"/>
        </w:rPr>
        <w:t>Ломовецкого</w:t>
      </w:r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hAnsi="Arial" w:cs="Arial"/>
          <w:sz w:val="24"/>
          <w:szCs w:val="24"/>
          <w:lang w:eastAsia="zh-CN"/>
        </w:rPr>
        <w:t>, представителям нанимателя (работодателям) принять меры по урегулированию конфликта интересов или по недопущению его возникновения;</w:t>
      </w:r>
    </w:p>
    <w:p w:rsidR="00CF4092" w:rsidRPr="00B031B6" w:rsidRDefault="00CF4092" w:rsidP="00CF4092">
      <w:pPr>
        <w:ind w:firstLine="720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60" w:name="sub_12533"/>
      <w:bookmarkEnd w:id="59"/>
      <w:r w:rsidRPr="00B031B6">
        <w:rPr>
          <w:rFonts w:ascii="Arial" w:hAnsi="Arial" w:cs="Arial"/>
          <w:sz w:val="24"/>
          <w:szCs w:val="24"/>
          <w:lang w:eastAsia="zh-CN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6A2007">
        <w:rPr>
          <w:rFonts w:ascii="Arial" w:hAnsi="Arial" w:cs="Arial"/>
          <w:sz w:val="24"/>
          <w:szCs w:val="24"/>
          <w:lang w:eastAsia="zh-CN"/>
        </w:rPr>
        <w:t>Ломовецкого</w:t>
      </w:r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hAnsi="Arial" w:cs="Arial"/>
          <w:sz w:val="24"/>
          <w:szCs w:val="24"/>
          <w:lang w:eastAsia="zh-CN"/>
        </w:rPr>
        <w:t>, представителям нанимателя (работодателям) применить к муниципальному служащему конкретную меру ответственности.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61" w:name="sub_1025"/>
      <w:bookmarkEnd w:id="57"/>
      <w:bookmarkEnd w:id="60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35. По итогам рассмотрения вопросов, указанных в подпунктах «а», «б», «г» и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lastRenderedPageBreak/>
        <w:t>«</w:t>
      </w:r>
      <w:proofErr w:type="spellStart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д</w:t>
      </w:r>
      <w:proofErr w:type="spellEnd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» пункта 14 настоящего Положения, и при наличии к тому оснований комиссия может принять иное решение, чем это предусмотрено </w:t>
      </w:r>
      <w:r w:rsidR="00FB570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пунктами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29 – 34 и 36 настоящего Положения. Основания и мотивы принятия такого решения должны быть отражены в протоколе заседания комиссии.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36. По итогам рассмотрения вопроса, указанного в  </w:t>
      </w:r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подпункте «</w:t>
      </w:r>
      <w:proofErr w:type="spellStart"/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д</w:t>
      </w:r>
      <w:proofErr w:type="spellEnd"/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»               пункта 14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, одно из следующих решений: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главе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, представителям нанимателя (работодателям)  проинформировать  об указанных обстоятельствах органы прокуратуры и уведомившую организацию.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62" w:name="sub_1026"/>
      <w:bookmarkEnd w:id="61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37. По итогам рассмотрения вопроса, предусмотренного  </w:t>
      </w:r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подпунктом «в» пункта 14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комиссия принимает соответствующее решение.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63" w:name="sub_1027"/>
      <w:bookmarkEnd w:id="62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38. Для исполнения решений комиссии могут быть подготовлены проекты правовых актов администрации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отраслевых (функциональных) органов администрации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обладающих правами юридического лица, которые в установленном порядке представляются на рассмотрение главы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, либо представителей нанимателя (работодателей) соответственно.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64" w:name="sub_1028"/>
      <w:bookmarkEnd w:id="63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39. Решения комиссии по вопросам, указанным в </w:t>
      </w:r>
      <w:hyperlink w:anchor="sub_1014" w:history="1">
        <w:r w:rsidRPr="00B031B6">
          <w:rPr>
            <w:rFonts w:ascii="Arial" w:eastAsia="DejaVu Sans" w:hAnsi="Arial" w:cs="Arial"/>
            <w:color w:val="00000A"/>
            <w:kern w:val="1"/>
            <w:sz w:val="24"/>
            <w:szCs w:val="24"/>
            <w:lang w:eastAsia="zh-CN"/>
          </w:rPr>
          <w:t>пункте 14</w:t>
        </w:r>
      </w:hyperlink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65" w:name="sub_1029"/>
      <w:bookmarkEnd w:id="64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абзаце втором подпункта «б» пункта 14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для главы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="00FB5706">
        <w:rPr>
          <w:rFonts w:ascii="Arial" w:eastAsia="DejaVu Sans" w:hAnsi="Arial" w:cs="Arial"/>
          <w:kern w:val="1"/>
          <w:sz w:val="24"/>
          <w:szCs w:val="24"/>
          <w:lang w:eastAsia="zh-CN"/>
        </w:rPr>
        <w:t>,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представителей нанимателя (работодателей) носят рекомендательный характер. Решение, принимаемое по итогам рассмотрения вопроса, указанного в </w:t>
      </w:r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абзаце втором подпункта «б» пункта 14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носит обязательный характер.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66" w:name="sub_1030"/>
      <w:bookmarkEnd w:id="65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41. В протоколе заседания комиссии указываются: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67" w:name="sub_301"/>
      <w:bookmarkEnd w:id="66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68" w:name="sub_302"/>
      <w:bookmarkEnd w:id="67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69" w:name="sub_303"/>
      <w:bookmarkEnd w:id="68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в) предъявляемые к муниципальному служащему претензии, материалы, на которых они основываются;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70" w:name="sub_304"/>
      <w:bookmarkEnd w:id="69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г) содержание пояснений муниципального служащего и других лиц по существу предъявляемых претензий;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71" w:name="sub_305"/>
      <w:bookmarkEnd w:id="70"/>
      <w:proofErr w:type="spellStart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д</w:t>
      </w:r>
      <w:proofErr w:type="spellEnd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) фамилии, имена, отчества выступивших на заседании лиц и краткое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lastRenderedPageBreak/>
        <w:t>изложение их выступлений;</w:t>
      </w:r>
    </w:p>
    <w:p w:rsidR="00A93E0B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72" w:name="sub_306"/>
      <w:bookmarkEnd w:id="71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bookmarkStart w:id="73" w:name="sub_307"/>
      <w:bookmarkEnd w:id="72"/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  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ж) другие сведения;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74" w:name="sub_308"/>
      <w:bookmarkEnd w:id="73"/>
      <w:proofErr w:type="spellStart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з</w:t>
      </w:r>
      <w:proofErr w:type="spellEnd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) результаты голосования;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75" w:name="sub_309"/>
      <w:bookmarkEnd w:id="74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и) решение и обоснование его принятия.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76" w:name="sub_1031"/>
      <w:bookmarkEnd w:id="75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42.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77" w:name="sub_1032"/>
      <w:bookmarkEnd w:id="76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43. Копии протокола заседания комиссии в 7-дневный срок со дня заседания направляются главе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, представителям нанимателя (работодателям),  полностью или в виде выписок из него - муниципальному служащему, а также по решению комиссии - иным заинтересованным лицам.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78" w:name="sub_1033"/>
      <w:bookmarkEnd w:id="77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44. Глава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представители нанимателя (работодатели),  обязаны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 представители нанимателя (работодатели) в письменной форме уведомляют комиссию в месячный срок со дня поступления к нему протокола заседания комиссии. Решение главы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,  представителей нанимателя (работодателей) оглашается на ближайшем заседании комиссии и принимается к сведению без обсуждения.</w:t>
      </w:r>
    </w:p>
    <w:p w:rsidR="00CF4092" w:rsidRPr="00B031B6" w:rsidRDefault="00CF4092" w:rsidP="00CF4092">
      <w:pPr>
        <w:widowControl w:val="0"/>
        <w:suppressAutoHyphens/>
        <w:ind w:firstLine="851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79" w:name="sub_1034"/>
      <w:bookmarkEnd w:id="78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,  представителям нанимателя (работодателям)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F4092" w:rsidRPr="00B031B6" w:rsidRDefault="00CF4092" w:rsidP="00CF4092">
      <w:pPr>
        <w:widowControl w:val="0"/>
        <w:suppressAutoHyphens/>
        <w:ind w:firstLine="851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80" w:name="sub_1035"/>
      <w:bookmarkEnd w:id="79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46.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F4092" w:rsidRPr="00B031B6" w:rsidRDefault="00CF4092" w:rsidP="00CF4092">
      <w:pPr>
        <w:widowControl w:val="0"/>
        <w:suppressAutoHyphens/>
        <w:ind w:firstLine="851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81" w:name="sub_1036"/>
      <w:bookmarkEnd w:id="80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F4092" w:rsidRPr="00B031B6" w:rsidRDefault="00CF4092" w:rsidP="00CF4092">
      <w:pPr>
        <w:widowControl w:val="0"/>
        <w:suppressAutoHyphens/>
        <w:ind w:firstLine="851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48. Выписка из решения комиссии, заверенная подписью секретаря комиссии и печатью администрации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вручается гражданину, замещавшему должность муниципальной службы в администрации </w:t>
      </w:r>
      <w:r w:rsidR="006A2007">
        <w:rPr>
          <w:rFonts w:ascii="Arial" w:eastAsia="DejaVu Sans" w:hAnsi="Arial" w:cs="Arial"/>
          <w:kern w:val="1"/>
          <w:sz w:val="24"/>
          <w:szCs w:val="24"/>
          <w:lang w:eastAsia="zh-CN"/>
        </w:rPr>
        <w:t>Ломовецкого</w:t>
      </w:r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bookmarkEnd w:id="81"/>
    <w:p w:rsidR="00CF4092" w:rsidRPr="00B031B6" w:rsidRDefault="00CF4092" w:rsidP="00CF4092">
      <w:pPr>
        <w:widowControl w:val="0"/>
        <w:suppressAutoHyphens/>
        <w:ind w:firstLine="851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49. Организационно-техническое и документационное обеспечение деятельности комиссии, а также информирование членов комиссии о вопросах,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lastRenderedPageBreak/>
        <w:t>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  <w:bookmarkStart w:id="82" w:name="sub_1037"/>
      <w:bookmarkEnd w:id="82"/>
    </w:p>
    <w:p w:rsidR="00CF4092" w:rsidRPr="00B031B6" w:rsidRDefault="00CF4092" w:rsidP="00CF4092">
      <w:pPr>
        <w:widowControl w:val="0"/>
        <w:suppressAutoHyphens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</w:p>
    <w:p w:rsidR="00CF4092" w:rsidRPr="00B031B6" w:rsidRDefault="00CF4092" w:rsidP="00CF4092">
      <w:pPr>
        <w:widowControl w:val="0"/>
        <w:suppressAutoHyphens/>
        <w:ind w:left="930" w:hanging="930"/>
        <w:rPr>
          <w:rFonts w:ascii="Arial" w:hAnsi="Arial" w:cs="Arial"/>
          <w:bCs/>
          <w:sz w:val="24"/>
          <w:szCs w:val="24"/>
        </w:rPr>
      </w:pPr>
    </w:p>
    <w:p w:rsidR="00CF4092" w:rsidRPr="00B031B6" w:rsidRDefault="00CF4092" w:rsidP="00CF4092">
      <w:pPr>
        <w:rPr>
          <w:rFonts w:ascii="Arial" w:hAnsi="Arial" w:cs="Arial"/>
          <w:sz w:val="24"/>
          <w:szCs w:val="24"/>
        </w:rPr>
      </w:pPr>
    </w:p>
    <w:p w:rsidR="00CF4092" w:rsidRPr="00B031B6" w:rsidRDefault="00CF4092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CF4092" w:rsidRPr="00B031B6" w:rsidRDefault="00CF4092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CF4092" w:rsidRPr="00B031B6" w:rsidRDefault="00CF4092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CF4092" w:rsidRPr="00B031B6" w:rsidRDefault="00CF4092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CF4092" w:rsidRPr="00B031B6" w:rsidRDefault="00CF4092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FB5706" w:rsidRDefault="00FB5706" w:rsidP="00CF4092">
      <w:pPr>
        <w:pStyle w:val="a5"/>
        <w:rPr>
          <w:rFonts w:ascii="Arial" w:hAnsi="Arial" w:cs="Arial"/>
          <w:sz w:val="24"/>
        </w:rPr>
      </w:pPr>
    </w:p>
    <w:p w:rsidR="00CF4092" w:rsidRPr="00B031B6" w:rsidRDefault="00CF4092" w:rsidP="00FB5706">
      <w:pPr>
        <w:pStyle w:val="a5"/>
        <w:jc w:val="right"/>
        <w:rPr>
          <w:rFonts w:ascii="Arial" w:hAnsi="Arial" w:cs="Arial"/>
          <w:sz w:val="24"/>
        </w:rPr>
      </w:pPr>
      <w:r w:rsidRPr="00B031B6">
        <w:rPr>
          <w:rFonts w:ascii="Arial" w:hAnsi="Arial" w:cs="Arial"/>
          <w:sz w:val="24"/>
        </w:rPr>
        <w:t xml:space="preserve"> </w:t>
      </w:r>
      <w:r w:rsidR="00A93E0B" w:rsidRPr="00B031B6">
        <w:rPr>
          <w:rFonts w:ascii="Arial" w:hAnsi="Arial" w:cs="Arial"/>
          <w:sz w:val="24"/>
        </w:rPr>
        <w:t>Приложение 2</w:t>
      </w:r>
    </w:p>
    <w:p w:rsidR="00CF4092" w:rsidRPr="00B031B6" w:rsidRDefault="00CF4092" w:rsidP="00CF4092">
      <w:pPr>
        <w:pStyle w:val="a5"/>
        <w:rPr>
          <w:rFonts w:ascii="Arial" w:hAnsi="Arial" w:cs="Arial"/>
          <w:sz w:val="24"/>
        </w:rPr>
      </w:pPr>
      <w:r w:rsidRPr="00B031B6">
        <w:rPr>
          <w:rFonts w:ascii="Arial" w:hAnsi="Arial" w:cs="Arial"/>
          <w:sz w:val="24"/>
        </w:rPr>
        <w:t xml:space="preserve">                                                                                          </w:t>
      </w:r>
    </w:p>
    <w:p w:rsidR="00CF4092" w:rsidRPr="00B031B6" w:rsidRDefault="00CF4092" w:rsidP="00A93E0B">
      <w:pPr>
        <w:pStyle w:val="a5"/>
        <w:rPr>
          <w:rFonts w:ascii="Arial" w:hAnsi="Arial" w:cs="Arial"/>
          <w:sz w:val="24"/>
        </w:rPr>
      </w:pPr>
      <w:r w:rsidRPr="00B031B6">
        <w:rPr>
          <w:rFonts w:ascii="Arial" w:hAnsi="Arial" w:cs="Arial"/>
          <w:sz w:val="24"/>
        </w:rPr>
        <w:t xml:space="preserve">                                                                                           </w:t>
      </w:r>
      <w:r w:rsidR="00A93E0B" w:rsidRPr="00B031B6">
        <w:rPr>
          <w:rFonts w:ascii="Arial" w:hAnsi="Arial" w:cs="Arial"/>
          <w:sz w:val="24"/>
        </w:rPr>
        <w:t xml:space="preserve"> </w:t>
      </w:r>
    </w:p>
    <w:p w:rsidR="00CF4092" w:rsidRPr="00B031B6" w:rsidRDefault="00CF4092" w:rsidP="00CF4092">
      <w:pPr>
        <w:pStyle w:val="a5"/>
        <w:rPr>
          <w:rFonts w:ascii="Arial" w:hAnsi="Arial" w:cs="Arial"/>
          <w:sz w:val="24"/>
        </w:rPr>
      </w:pPr>
    </w:p>
    <w:p w:rsidR="00CF4092" w:rsidRPr="00B031B6" w:rsidRDefault="00CF4092" w:rsidP="00CF4092">
      <w:pPr>
        <w:jc w:val="center"/>
        <w:rPr>
          <w:rFonts w:ascii="Arial" w:hAnsi="Arial" w:cs="Arial"/>
          <w:b/>
          <w:sz w:val="24"/>
          <w:szCs w:val="24"/>
        </w:rPr>
      </w:pPr>
      <w:r w:rsidRPr="00B031B6">
        <w:rPr>
          <w:rFonts w:ascii="Arial" w:hAnsi="Arial" w:cs="Arial"/>
          <w:b/>
          <w:sz w:val="24"/>
          <w:szCs w:val="24"/>
        </w:rPr>
        <w:t>СОСТАВ</w:t>
      </w:r>
    </w:p>
    <w:p w:rsidR="00CF4092" w:rsidRPr="00B031B6" w:rsidRDefault="00CF4092" w:rsidP="00CF4092">
      <w:pPr>
        <w:jc w:val="center"/>
        <w:rPr>
          <w:rFonts w:ascii="Arial" w:hAnsi="Arial" w:cs="Arial"/>
          <w:b/>
          <w:sz w:val="24"/>
          <w:szCs w:val="24"/>
        </w:rPr>
      </w:pPr>
      <w:r w:rsidRPr="00B031B6">
        <w:rPr>
          <w:rFonts w:ascii="Arial" w:hAnsi="Arial" w:cs="Arial"/>
          <w:b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6A2007">
        <w:rPr>
          <w:rFonts w:ascii="Arial" w:hAnsi="Arial" w:cs="Arial"/>
          <w:b/>
          <w:sz w:val="24"/>
          <w:szCs w:val="24"/>
        </w:rPr>
        <w:t>Ломовецкого</w:t>
      </w:r>
      <w:r w:rsidR="00A93E0B" w:rsidRPr="00B031B6">
        <w:rPr>
          <w:rFonts w:ascii="Arial" w:hAnsi="Arial" w:cs="Arial"/>
          <w:b/>
          <w:sz w:val="24"/>
          <w:szCs w:val="24"/>
        </w:rPr>
        <w:t xml:space="preserve"> </w:t>
      </w:r>
      <w:r w:rsidRPr="00B031B6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="00A93E0B" w:rsidRPr="00B031B6">
        <w:rPr>
          <w:rFonts w:ascii="Arial" w:hAnsi="Arial" w:cs="Arial"/>
          <w:b/>
          <w:sz w:val="24"/>
          <w:szCs w:val="24"/>
        </w:rPr>
        <w:t xml:space="preserve">Троснянского </w:t>
      </w:r>
      <w:r w:rsidRPr="00B031B6">
        <w:rPr>
          <w:rFonts w:ascii="Arial" w:hAnsi="Arial" w:cs="Arial"/>
          <w:b/>
          <w:sz w:val="24"/>
          <w:szCs w:val="24"/>
        </w:rPr>
        <w:t xml:space="preserve"> района</w:t>
      </w:r>
    </w:p>
    <w:p w:rsidR="00CF4092" w:rsidRPr="00B031B6" w:rsidRDefault="00CF4092" w:rsidP="00CF409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CF4092" w:rsidRPr="00B031B6">
        <w:tc>
          <w:tcPr>
            <w:tcW w:w="3794" w:type="dxa"/>
          </w:tcPr>
          <w:p w:rsidR="00CF4092" w:rsidRPr="00B031B6" w:rsidRDefault="00CA4F75" w:rsidP="00B93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Канаев Андрей Владимирович</w:t>
            </w:r>
          </w:p>
        </w:tc>
        <w:tc>
          <w:tcPr>
            <w:tcW w:w="5776" w:type="dxa"/>
          </w:tcPr>
          <w:p w:rsidR="00CF4092" w:rsidRPr="00B031B6" w:rsidRDefault="00A93E0B" w:rsidP="00FB57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1B6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CF4092" w:rsidRPr="00B031B6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6A2007">
              <w:rPr>
                <w:rFonts w:ascii="Arial" w:hAnsi="Arial" w:cs="Arial"/>
                <w:sz w:val="24"/>
                <w:szCs w:val="24"/>
              </w:rPr>
              <w:t>Ломовецкого</w:t>
            </w:r>
            <w:r w:rsidRPr="00B031B6">
              <w:rPr>
                <w:rFonts w:ascii="Arial" w:eastAsia="DejaVu Sans" w:hAnsi="Arial" w:cs="Arial"/>
                <w:kern w:val="1"/>
                <w:sz w:val="24"/>
                <w:szCs w:val="24"/>
                <w:lang w:eastAsia="zh-CN"/>
              </w:rPr>
              <w:t xml:space="preserve"> сельского поселения Троснянского района</w:t>
            </w:r>
            <w:r w:rsidR="00CF4092" w:rsidRPr="00B031B6">
              <w:rPr>
                <w:rFonts w:ascii="Arial" w:hAnsi="Arial" w:cs="Arial"/>
                <w:sz w:val="24"/>
                <w:szCs w:val="24"/>
              </w:rPr>
              <w:t>, председатель комиссии;</w:t>
            </w:r>
          </w:p>
        </w:tc>
      </w:tr>
      <w:tr w:rsidR="00CF4092" w:rsidRPr="00B031B6">
        <w:tc>
          <w:tcPr>
            <w:tcW w:w="3794" w:type="dxa"/>
          </w:tcPr>
          <w:p w:rsidR="00CF4092" w:rsidRPr="00B031B6" w:rsidRDefault="00CA4F75" w:rsidP="00B93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Юрина Галина</w:t>
            </w:r>
            <w:r w:rsidR="00FB5706">
              <w:rPr>
                <w:rFonts w:ascii="Arial" w:hAnsi="Arial" w:cs="Arial"/>
                <w:sz w:val="24"/>
                <w:szCs w:val="24"/>
              </w:rPr>
              <w:t xml:space="preserve"> Васильевна</w:t>
            </w:r>
            <w:r w:rsidR="00A93E0B" w:rsidRPr="00B031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76" w:type="dxa"/>
          </w:tcPr>
          <w:p w:rsidR="00CF4092" w:rsidRPr="00B031B6" w:rsidRDefault="00FB5706" w:rsidP="00A93E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1B6">
              <w:rPr>
                <w:rFonts w:ascii="Arial" w:hAnsi="Arial" w:cs="Arial"/>
                <w:sz w:val="24"/>
                <w:szCs w:val="24"/>
              </w:rPr>
              <w:t>С</w:t>
            </w:r>
            <w:r w:rsidR="00A93E0B" w:rsidRPr="00B031B6">
              <w:rPr>
                <w:rFonts w:ascii="Arial" w:hAnsi="Arial" w:cs="Arial"/>
                <w:sz w:val="24"/>
                <w:szCs w:val="24"/>
              </w:rPr>
              <w:t>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делопроизводству</w:t>
            </w:r>
            <w:r w:rsidR="00CF4092" w:rsidRPr="00B031B6">
              <w:rPr>
                <w:rFonts w:ascii="Arial" w:hAnsi="Arial" w:cs="Arial"/>
                <w:sz w:val="24"/>
                <w:szCs w:val="24"/>
              </w:rPr>
              <w:t>, заместитель председателя комиссии;</w:t>
            </w:r>
          </w:p>
        </w:tc>
      </w:tr>
      <w:tr w:rsidR="00CF4092" w:rsidRPr="00B031B6">
        <w:tc>
          <w:tcPr>
            <w:tcW w:w="3794" w:type="dxa"/>
          </w:tcPr>
          <w:p w:rsidR="00CF4092" w:rsidRPr="00B031B6" w:rsidRDefault="00CA4F75" w:rsidP="00B93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Лапина Марина Николаевна</w:t>
            </w:r>
            <w:r w:rsidR="00A93E0B" w:rsidRPr="00B031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76" w:type="dxa"/>
          </w:tcPr>
          <w:p w:rsidR="00CF4092" w:rsidRPr="00B031B6" w:rsidRDefault="005E54AD" w:rsidP="00B938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1B6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  <w:r w:rsidR="00CF4092" w:rsidRPr="00B031B6">
              <w:rPr>
                <w:rFonts w:ascii="Arial" w:hAnsi="Arial" w:cs="Arial"/>
                <w:sz w:val="24"/>
                <w:szCs w:val="24"/>
              </w:rPr>
              <w:t>, секретарь комиссии;</w:t>
            </w:r>
          </w:p>
          <w:p w:rsidR="00CF4092" w:rsidRPr="00B031B6" w:rsidRDefault="00CF4092" w:rsidP="00B938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092" w:rsidRPr="00B031B6">
        <w:tc>
          <w:tcPr>
            <w:tcW w:w="9570" w:type="dxa"/>
            <w:gridSpan w:val="2"/>
          </w:tcPr>
          <w:p w:rsidR="00CF4092" w:rsidRPr="00B031B6" w:rsidRDefault="00CF4092" w:rsidP="00B93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1B6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CF4092" w:rsidRPr="00B031B6" w:rsidRDefault="00CF4092" w:rsidP="00B93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092" w:rsidRPr="00B031B6">
        <w:tc>
          <w:tcPr>
            <w:tcW w:w="3794" w:type="dxa"/>
          </w:tcPr>
          <w:p w:rsidR="00CF4092" w:rsidRPr="00B031B6" w:rsidRDefault="00CA4F75" w:rsidP="00B93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Плахова Ольга Владимировна</w:t>
            </w:r>
            <w:r w:rsidR="00CF4092" w:rsidRPr="00B031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76" w:type="dxa"/>
          </w:tcPr>
          <w:p w:rsidR="00CF4092" w:rsidRPr="00B031B6" w:rsidRDefault="00411411" w:rsidP="00B938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</w:t>
            </w:r>
            <w:r w:rsidR="005E54AD" w:rsidRPr="00B031B6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 «Социально-культурное объединение» </w:t>
            </w:r>
            <w:r w:rsidR="006A2007">
              <w:rPr>
                <w:rFonts w:ascii="Arial" w:hAnsi="Arial" w:cs="Arial"/>
                <w:sz w:val="24"/>
                <w:szCs w:val="24"/>
              </w:rPr>
              <w:t>Ломовецкого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CF4092" w:rsidRPr="00B031B6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CF4092" w:rsidRPr="00B031B6">
        <w:tc>
          <w:tcPr>
            <w:tcW w:w="3794" w:type="dxa"/>
          </w:tcPr>
          <w:p w:rsidR="00CF4092" w:rsidRPr="00B031B6" w:rsidRDefault="005E54AD" w:rsidP="00411411">
            <w:pPr>
              <w:rPr>
                <w:rFonts w:ascii="Arial" w:hAnsi="Arial" w:cs="Arial"/>
                <w:sz w:val="24"/>
                <w:szCs w:val="24"/>
              </w:rPr>
            </w:pPr>
            <w:r w:rsidRPr="00B031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5E69">
              <w:rPr>
                <w:rFonts w:ascii="Arial" w:hAnsi="Arial" w:cs="Arial"/>
                <w:sz w:val="24"/>
                <w:szCs w:val="24"/>
              </w:rPr>
              <w:t>Канаева Антонина Зиновеевна</w:t>
            </w:r>
            <w:r w:rsidRPr="00B031B6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  <w:tc>
          <w:tcPr>
            <w:tcW w:w="5776" w:type="dxa"/>
          </w:tcPr>
          <w:p w:rsidR="00CF4092" w:rsidRPr="00B031B6" w:rsidRDefault="007F5E69" w:rsidP="00411411">
            <w:pPr>
              <w:tabs>
                <w:tab w:val="left" w:pos="14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библиотекарь</w:t>
            </w:r>
            <w:r w:rsidR="00411411">
              <w:rPr>
                <w:rFonts w:ascii="Arial" w:hAnsi="Arial" w:cs="Arial"/>
                <w:sz w:val="24"/>
                <w:szCs w:val="24"/>
              </w:rPr>
              <w:t>,</w:t>
            </w:r>
            <w:r w:rsidR="005E54AD" w:rsidRPr="00B031B6">
              <w:rPr>
                <w:rFonts w:ascii="Arial" w:hAnsi="Arial" w:cs="Arial"/>
                <w:sz w:val="24"/>
                <w:szCs w:val="24"/>
              </w:rPr>
              <w:t xml:space="preserve"> член Совета общественности</w:t>
            </w:r>
            <w:r w:rsidR="004114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4AD" w:rsidRPr="00B031B6">
              <w:rPr>
                <w:rFonts w:ascii="Arial" w:hAnsi="Arial" w:cs="Arial"/>
                <w:sz w:val="24"/>
                <w:szCs w:val="24"/>
              </w:rPr>
              <w:t>( по согласованию)</w:t>
            </w:r>
          </w:p>
        </w:tc>
      </w:tr>
      <w:tr w:rsidR="00CF4092" w:rsidRPr="00B031B6">
        <w:tc>
          <w:tcPr>
            <w:tcW w:w="3794" w:type="dxa"/>
          </w:tcPr>
          <w:p w:rsidR="00CF4092" w:rsidRPr="00B031B6" w:rsidRDefault="005E54AD" w:rsidP="00B9386F">
            <w:pPr>
              <w:rPr>
                <w:rFonts w:ascii="Arial" w:hAnsi="Arial" w:cs="Arial"/>
                <w:sz w:val="24"/>
                <w:szCs w:val="24"/>
              </w:rPr>
            </w:pPr>
            <w:r w:rsidRPr="00B031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4092" w:rsidRPr="00B031B6" w:rsidRDefault="00CF4092" w:rsidP="00B93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6" w:type="dxa"/>
          </w:tcPr>
          <w:p w:rsidR="00CF4092" w:rsidRPr="00B031B6" w:rsidRDefault="00CF4092" w:rsidP="00B938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092" w:rsidRPr="00B031B6">
        <w:tc>
          <w:tcPr>
            <w:tcW w:w="3794" w:type="dxa"/>
          </w:tcPr>
          <w:p w:rsidR="00CF4092" w:rsidRPr="00B031B6" w:rsidRDefault="00CF4092" w:rsidP="00B93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6" w:type="dxa"/>
          </w:tcPr>
          <w:p w:rsidR="00CF4092" w:rsidRPr="00B031B6" w:rsidRDefault="00CF4092" w:rsidP="004114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092" w:rsidRPr="00B031B6">
        <w:tc>
          <w:tcPr>
            <w:tcW w:w="3794" w:type="dxa"/>
          </w:tcPr>
          <w:p w:rsidR="00CF4092" w:rsidRPr="00B031B6" w:rsidRDefault="00CF4092" w:rsidP="00B93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6" w:type="dxa"/>
          </w:tcPr>
          <w:p w:rsidR="00CF4092" w:rsidRPr="00B031B6" w:rsidRDefault="00CF4092" w:rsidP="00B938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54AD" w:rsidRPr="00B031B6" w:rsidRDefault="005E54AD" w:rsidP="00CF4092">
      <w:pPr>
        <w:pStyle w:val="3"/>
        <w:jc w:val="left"/>
        <w:rPr>
          <w:rFonts w:ascii="Arial" w:hAnsi="Arial" w:cs="Arial"/>
          <w:bCs/>
          <w:sz w:val="24"/>
          <w:szCs w:val="24"/>
          <w:u w:val="none"/>
        </w:rPr>
      </w:pPr>
    </w:p>
    <w:p w:rsidR="005E54AD" w:rsidRPr="00B031B6" w:rsidRDefault="005E54AD" w:rsidP="00CF4092">
      <w:pPr>
        <w:pStyle w:val="3"/>
        <w:jc w:val="left"/>
        <w:rPr>
          <w:rFonts w:ascii="Arial" w:hAnsi="Arial" w:cs="Arial"/>
          <w:bCs/>
          <w:sz w:val="24"/>
          <w:szCs w:val="24"/>
          <w:u w:val="none"/>
        </w:rPr>
      </w:pPr>
    </w:p>
    <w:p w:rsidR="00CF4092" w:rsidRPr="00B031B6" w:rsidRDefault="00CF4092" w:rsidP="00CF4092">
      <w:pPr>
        <w:rPr>
          <w:rFonts w:ascii="Arial" w:hAnsi="Arial" w:cs="Arial"/>
          <w:sz w:val="24"/>
          <w:szCs w:val="24"/>
        </w:rPr>
      </w:pPr>
    </w:p>
    <w:p w:rsidR="00284C83" w:rsidRPr="00B031B6" w:rsidRDefault="00284C83">
      <w:pPr>
        <w:rPr>
          <w:rFonts w:ascii="Arial" w:hAnsi="Arial" w:cs="Arial"/>
          <w:sz w:val="24"/>
          <w:szCs w:val="24"/>
        </w:rPr>
      </w:pPr>
    </w:p>
    <w:sectPr w:rsidR="00284C83" w:rsidRPr="00B031B6" w:rsidSect="00B9386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092"/>
    <w:rsid w:val="000658EF"/>
    <w:rsid w:val="00070093"/>
    <w:rsid w:val="000F72E2"/>
    <w:rsid w:val="00206353"/>
    <w:rsid w:val="0021176E"/>
    <w:rsid w:val="00240C7C"/>
    <w:rsid w:val="00284C83"/>
    <w:rsid w:val="003134A5"/>
    <w:rsid w:val="003859CD"/>
    <w:rsid w:val="003B5EE1"/>
    <w:rsid w:val="00411411"/>
    <w:rsid w:val="00482F46"/>
    <w:rsid w:val="004910D8"/>
    <w:rsid w:val="004923BF"/>
    <w:rsid w:val="005E54AD"/>
    <w:rsid w:val="005E76DD"/>
    <w:rsid w:val="00653D41"/>
    <w:rsid w:val="006A2007"/>
    <w:rsid w:val="007F5E69"/>
    <w:rsid w:val="00885D9E"/>
    <w:rsid w:val="008A6F14"/>
    <w:rsid w:val="008F3523"/>
    <w:rsid w:val="00995080"/>
    <w:rsid w:val="00A44E40"/>
    <w:rsid w:val="00A71685"/>
    <w:rsid w:val="00A93E0B"/>
    <w:rsid w:val="00B031B6"/>
    <w:rsid w:val="00B9386F"/>
    <w:rsid w:val="00C11997"/>
    <w:rsid w:val="00C158A5"/>
    <w:rsid w:val="00C44EFB"/>
    <w:rsid w:val="00C87175"/>
    <w:rsid w:val="00CA4F75"/>
    <w:rsid w:val="00CA69F3"/>
    <w:rsid w:val="00CE302F"/>
    <w:rsid w:val="00CF4092"/>
    <w:rsid w:val="00D602A4"/>
    <w:rsid w:val="00D630B5"/>
    <w:rsid w:val="00D942B5"/>
    <w:rsid w:val="00F37623"/>
    <w:rsid w:val="00F65ECB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92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F4092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4092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rsid w:val="00CF4092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F40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CF4092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F40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0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7568.1016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00A89A285908CB3CD4E6DDEEE8A6881997242A4E45C942EC16F5329629CC4Eg0t9N" TargetMode="External"/><Relationship Id="rId5" Type="http://schemas.openxmlformats.org/officeDocument/2006/relationships/hyperlink" Target="consultantplus://offline/ref=6C00A89A285908CB3CD4E6DDEEE8A6881997242A4845C240ED16F5329629CC4E09AA58B014F40C0BD93541gBt4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C00A89A285908CB3CD4F8D0F884FC851F9D73264B4CC016B249AE6FC120C6194EE501F1g5t3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5507</Words>
  <Characters>31390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36824</CharactersWithSpaces>
  <SharedDoc>false</SharedDoc>
  <HLinks>
    <vt:vector size="60" baseType="variant">
      <vt:variant>
        <vt:i4>3014673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2883601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7340094</vt:i4>
      </vt:variant>
      <vt:variant>
        <vt:i4>21</vt:i4>
      </vt:variant>
      <vt:variant>
        <vt:i4>0</vt:i4>
      </vt:variant>
      <vt:variant>
        <vt:i4>5</vt:i4>
      </vt:variant>
      <vt:variant>
        <vt:lpwstr>garantf1://71187568.101625/</vt:lpwstr>
      </vt:variant>
      <vt:variant>
        <vt:lpwstr/>
      </vt:variant>
      <vt:variant>
        <vt:i4>1966115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2949136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4063284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consultantplus://offline/ref=6C00A89A285908CB3CD4E6DDEEE8A6881997242A4E45C942EC16F5329629CC4Eg0t9N</vt:lpwstr>
      </vt:variant>
      <vt:variant>
        <vt:lpwstr/>
      </vt:variant>
      <vt:variant>
        <vt:i4>786516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consultantplus://offline/ref=6C00A89A285908CB3CD4E6DDEEE8A6881997242A4845C240ED16F5329629CC4E09AA58B014F40C0BD93541gBt4N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3932261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consultantplus://offline/ref=6C00A89A285908CB3CD4F8D0F884FC851F9D73264B4CC016B249AE6FC120C6194EE501F1g5t3N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2018-05-15T07:36:00Z</cp:lastPrinted>
  <dcterms:created xsi:type="dcterms:W3CDTF">2018-05-25T05:51:00Z</dcterms:created>
  <dcterms:modified xsi:type="dcterms:W3CDTF">2018-05-25T05:51:00Z</dcterms:modified>
</cp:coreProperties>
</file>