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1" w:rsidRDefault="00F12F41" w:rsidP="00F12F41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 xml:space="preserve">Приложение </w:t>
      </w:r>
      <w:r w:rsidRPr="003E44AD">
        <w:rPr>
          <w:sz w:val="28"/>
          <w:szCs w:val="28"/>
        </w:rPr>
        <w:br/>
        <w:t xml:space="preserve">к Порядку опубликования ежеквартальных сведений </w:t>
      </w:r>
      <w:r w:rsidRPr="003E44AD">
        <w:rPr>
          <w:sz w:val="28"/>
          <w:szCs w:val="28"/>
        </w:rPr>
        <w:br/>
        <w:t xml:space="preserve">о численности муниципальных служащих органов </w:t>
      </w:r>
    </w:p>
    <w:p w:rsidR="00F12F41" w:rsidRDefault="00F12F41" w:rsidP="00F12F41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3E44AD">
        <w:rPr>
          <w:sz w:val="28"/>
          <w:szCs w:val="28"/>
        </w:rPr>
        <w:t>естного самоуправления, работников муниципальных</w:t>
      </w:r>
    </w:p>
    <w:p w:rsidR="00F12F41" w:rsidRDefault="00F12F41" w:rsidP="00F12F41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 xml:space="preserve"> Троснянского района</w:t>
      </w:r>
      <w:r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 xml:space="preserve">и фактических </w:t>
      </w:r>
    </w:p>
    <w:p w:rsidR="00F12F41" w:rsidRPr="003E44AD" w:rsidRDefault="00F12F41" w:rsidP="00F12F41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>затрат на их денежное содержание</w:t>
      </w:r>
    </w:p>
    <w:p w:rsidR="00F12F41" w:rsidRPr="003E44AD" w:rsidRDefault="00F12F41" w:rsidP="00F12F41">
      <w:pPr>
        <w:jc w:val="right"/>
        <w:rPr>
          <w:sz w:val="28"/>
          <w:szCs w:val="28"/>
        </w:rPr>
      </w:pPr>
    </w:p>
    <w:p w:rsidR="00F12F41" w:rsidRPr="003E44AD" w:rsidRDefault="00F12F41" w:rsidP="00F12F41">
      <w:pPr>
        <w:jc w:val="center"/>
        <w:rPr>
          <w:sz w:val="28"/>
          <w:szCs w:val="28"/>
        </w:rPr>
      </w:pPr>
      <w:r w:rsidRPr="003E44AD">
        <w:rPr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</w:t>
      </w:r>
    </w:p>
    <w:p w:rsidR="00F12F41" w:rsidRPr="003E44AD" w:rsidRDefault="00F12F41" w:rsidP="00F12F41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январь –  июнь </w:t>
      </w:r>
      <w:r w:rsidRPr="003E44A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E44A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F12F41" w:rsidRPr="003E44AD" w:rsidRDefault="00F12F41" w:rsidP="00F12F41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отчетный период </w:t>
      </w:r>
      <w:r w:rsidRPr="003E44AD">
        <w:rPr>
          <w:sz w:val="28"/>
          <w:szCs w:val="28"/>
        </w:rPr>
        <w:br/>
        <w:t>(</w:t>
      </w:r>
      <w:r w:rsidRPr="00857CBD">
        <w:rPr>
          <w:sz w:val="28"/>
          <w:szCs w:val="28"/>
        </w:rPr>
        <w:t>первый квартал,</w:t>
      </w:r>
      <w:r w:rsidRPr="009D1910">
        <w:rPr>
          <w:sz w:val="28"/>
          <w:szCs w:val="28"/>
        </w:rPr>
        <w:t xml:space="preserve"> </w:t>
      </w:r>
      <w:r w:rsidRPr="00570EC0">
        <w:rPr>
          <w:sz w:val="28"/>
          <w:szCs w:val="28"/>
          <w:u w:val="single"/>
        </w:rPr>
        <w:t>полугодие</w:t>
      </w:r>
      <w:r>
        <w:rPr>
          <w:sz w:val="28"/>
          <w:szCs w:val="28"/>
        </w:rPr>
        <w:t xml:space="preserve">, </w:t>
      </w:r>
      <w:r w:rsidRPr="003673EC">
        <w:rPr>
          <w:sz w:val="28"/>
          <w:szCs w:val="28"/>
        </w:rPr>
        <w:t>девять месяцев</w:t>
      </w:r>
      <w:r w:rsidRPr="001B1E6E">
        <w:rPr>
          <w:sz w:val="28"/>
          <w:szCs w:val="28"/>
        </w:rPr>
        <w:t>,</w:t>
      </w:r>
      <w:r w:rsidRPr="003E44AD">
        <w:rPr>
          <w:sz w:val="28"/>
          <w:szCs w:val="28"/>
        </w:rPr>
        <w:t xml:space="preserve"> </w:t>
      </w:r>
      <w:r w:rsidRPr="001B5117">
        <w:rPr>
          <w:sz w:val="28"/>
          <w:szCs w:val="28"/>
        </w:rPr>
        <w:t>год</w:t>
      </w:r>
      <w:r w:rsidRPr="00FB4175">
        <w:rPr>
          <w:sz w:val="28"/>
          <w:szCs w:val="28"/>
        </w:rPr>
        <w:t>)</w:t>
      </w:r>
      <w:r w:rsidRPr="003E44AD">
        <w:rPr>
          <w:sz w:val="28"/>
          <w:szCs w:val="28"/>
        </w:rPr>
        <w:t xml:space="preserve"> </w:t>
      </w:r>
    </w:p>
    <w:p w:rsidR="00F12F41" w:rsidRPr="003E44AD" w:rsidRDefault="00F12F41" w:rsidP="00F12F41">
      <w:pPr>
        <w:jc w:val="center"/>
        <w:rPr>
          <w:sz w:val="28"/>
          <w:szCs w:val="28"/>
        </w:rPr>
      </w:pPr>
    </w:p>
    <w:p w:rsidR="00F12F41" w:rsidRDefault="00F12F41" w:rsidP="00F12F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F41" w:rsidRPr="00315D2B" w:rsidRDefault="00F12F41" w:rsidP="00F12F41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15"/>
        <w:gridCol w:w="2606"/>
        <w:gridCol w:w="3024"/>
      </w:tblGrid>
      <w:tr w:rsidR="00F12F41" w:rsidRPr="003E44AD" w:rsidTr="00F12F41">
        <w:trPr>
          <w:tblHeader/>
          <w:tblCellSpacing w:w="15" w:type="dxa"/>
        </w:trPr>
        <w:tc>
          <w:tcPr>
            <w:tcW w:w="0" w:type="auto"/>
            <w:vAlign w:val="center"/>
          </w:tcPr>
          <w:p w:rsidR="00F12F41" w:rsidRPr="003E44AD" w:rsidRDefault="00F12F41" w:rsidP="00F1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</w:t>
            </w:r>
            <w:r w:rsidRPr="003E44AD">
              <w:rPr>
                <w:sz w:val="28"/>
                <w:szCs w:val="28"/>
              </w:rPr>
              <w:t>егория работников</w:t>
            </w:r>
          </w:p>
        </w:tc>
        <w:tc>
          <w:tcPr>
            <w:tcW w:w="2576" w:type="dxa"/>
            <w:vAlign w:val="center"/>
          </w:tcPr>
          <w:p w:rsidR="00F12F41" w:rsidRPr="003E44AD" w:rsidRDefault="00F12F41" w:rsidP="00F12F41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Среднесписочная численность </w:t>
            </w:r>
            <w:r w:rsidRPr="003E44AD">
              <w:rPr>
                <w:sz w:val="28"/>
                <w:szCs w:val="28"/>
              </w:rPr>
              <w:br/>
              <w:t xml:space="preserve">работников, </w:t>
            </w:r>
            <w:r w:rsidRPr="003E44AD">
              <w:rPr>
                <w:sz w:val="28"/>
                <w:szCs w:val="28"/>
              </w:rPr>
              <w:br/>
              <w:t>чел.</w:t>
            </w:r>
          </w:p>
        </w:tc>
        <w:tc>
          <w:tcPr>
            <w:tcW w:w="2979" w:type="dxa"/>
            <w:vAlign w:val="center"/>
          </w:tcPr>
          <w:p w:rsidR="00F12F41" w:rsidRPr="003E44AD" w:rsidRDefault="00F12F41" w:rsidP="00F12F41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Фактические расходы </w:t>
            </w:r>
            <w:r w:rsidRPr="003E44AD">
              <w:rPr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3E44AD">
              <w:rPr>
                <w:sz w:val="28"/>
                <w:szCs w:val="28"/>
              </w:rPr>
              <w:br/>
              <w:t>тыс. руб.</w:t>
            </w:r>
          </w:p>
        </w:tc>
      </w:tr>
      <w:tr w:rsidR="00F12F41" w:rsidRPr="003E44AD" w:rsidTr="00F12F41">
        <w:trPr>
          <w:tblCellSpacing w:w="15" w:type="dxa"/>
        </w:trPr>
        <w:tc>
          <w:tcPr>
            <w:tcW w:w="0" w:type="auto"/>
            <w:vAlign w:val="center"/>
          </w:tcPr>
          <w:p w:rsidR="00F12F41" w:rsidRPr="003E44AD" w:rsidRDefault="00F12F41" w:rsidP="00F12F41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>Муниципальные служащие органов местного самоуправления Троснянского района</w:t>
            </w:r>
          </w:p>
        </w:tc>
        <w:tc>
          <w:tcPr>
            <w:tcW w:w="2576" w:type="dxa"/>
            <w:vAlign w:val="center"/>
          </w:tcPr>
          <w:p w:rsidR="00F12F41" w:rsidRPr="00874C7B" w:rsidRDefault="00F12F41" w:rsidP="00F1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9" w:type="dxa"/>
            <w:vAlign w:val="center"/>
          </w:tcPr>
          <w:p w:rsidR="00F12F41" w:rsidRDefault="00F12F41" w:rsidP="00F12F41">
            <w:pPr>
              <w:jc w:val="center"/>
              <w:rPr>
                <w:sz w:val="28"/>
                <w:szCs w:val="28"/>
              </w:rPr>
            </w:pPr>
          </w:p>
          <w:p w:rsidR="00F12F41" w:rsidRPr="00315D2B" w:rsidRDefault="00F12F41" w:rsidP="00F12F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10688,0</w:t>
            </w:r>
          </w:p>
          <w:p w:rsidR="00F12F41" w:rsidRPr="003E44AD" w:rsidRDefault="00F12F41" w:rsidP="00F12F41">
            <w:pPr>
              <w:jc w:val="center"/>
              <w:rPr>
                <w:sz w:val="28"/>
                <w:szCs w:val="28"/>
              </w:rPr>
            </w:pPr>
          </w:p>
        </w:tc>
      </w:tr>
      <w:tr w:rsidR="00F12F41" w:rsidRPr="003E44AD" w:rsidTr="00F12F41">
        <w:trPr>
          <w:tblCellSpacing w:w="15" w:type="dxa"/>
        </w:trPr>
        <w:tc>
          <w:tcPr>
            <w:tcW w:w="0" w:type="auto"/>
            <w:vAlign w:val="center"/>
          </w:tcPr>
          <w:p w:rsidR="00F12F41" w:rsidRPr="003E44AD" w:rsidRDefault="00F12F41" w:rsidP="00F12F41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>Работники муниципальных учреждений Троснянского района</w:t>
            </w:r>
          </w:p>
        </w:tc>
        <w:tc>
          <w:tcPr>
            <w:tcW w:w="2576" w:type="dxa"/>
            <w:vAlign w:val="center"/>
          </w:tcPr>
          <w:p w:rsidR="00F12F41" w:rsidRPr="00874C7B" w:rsidRDefault="00F12F41" w:rsidP="00F1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344</w:t>
            </w:r>
          </w:p>
        </w:tc>
        <w:tc>
          <w:tcPr>
            <w:tcW w:w="2979" w:type="dxa"/>
            <w:vAlign w:val="center"/>
          </w:tcPr>
          <w:p w:rsidR="00F12F41" w:rsidRPr="003E44AD" w:rsidRDefault="00F12F41" w:rsidP="00F1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67217,9   </w:t>
            </w:r>
          </w:p>
        </w:tc>
      </w:tr>
    </w:tbl>
    <w:p w:rsidR="00F12F41" w:rsidRDefault="00F12F41" w:rsidP="00F12F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F41" w:rsidRDefault="00F12F41" w:rsidP="00F12F41">
      <w:pPr>
        <w:rPr>
          <w:sz w:val="28"/>
          <w:szCs w:val="28"/>
        </w:rPr>
      </w:pPr>
    </w:p>
    <w:p w:rsidR="00F12F41" w:rsidRDefault="00F12F41" w:rsidP="00F12F41">
      <w:pPr>
        <w:rPr>
          <w:sz w:val="28"/>
          <w:szCs w:val="28"/>
        </w:rPr>
      </w:pPr>
    </w:p>
    <w:p w:rsidR="00F12F41" w:rsidRDefault="00F12F41" w:rsidP="00F12F41">
      <w:pPr>
        <w:rPr>
          <w:sz w:val="28"/>
          <w:szCs w:val="28"/>
        </w:rPr>
      </w:pPr>
      <w:r>
        <w:rPr>
          <w:sz w:val="28"/>
          <w:szCs w:val="28"/>
        </w:rPr>
        <w:t xml:space="preserve">И.о.начальника финансового отдела                                                 </w:t>
      </w:r>
      <w:proofErr w:type="spellStart"/>
      <w:r>
        <w:rPr>
          <w:sz w:val="28"/>
          <w:szCs w:val="28"/>
        </w:rPr>
        <w:t>О.М.Гераськина</w:t>
      </w:r>
      <w:proofErr w:type="spellEnd"/>
    </w:p>
    <w:p w:rsidR="00F12F41" w:rsidRDefault="00F12F41" w:rsidP="00F12F41">
      <w:pPr>
        <w:rPr>
          <w:sz w:val="28"/>
          <w:szCs w:val="28"/>
        </w:rPr>
      </w:pPr>
    </w:p>
    <w:p w:rsidR="00F12F41" w:rsidRDefault="00F12F41"/>
    <w:sectPr w:rsidR="00F12F41" w:rsidSect="0086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1"/>
    <w:rsid w:val="0007350C"/>
    <w:rsid w:val="0086489C"/>
    <w:rsid w:val="00BF5BCB"/>
    <w:rsid w:val="00F12F41"/>
    <w:rsid w:val="00F6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ИКТ</cp:lastModifiedBy>
  <cp:revision>2</cp:revision>
  <dcterms:created xsi:type="dcterms:W3CDTF">2022-07-26T07:08:00Z</dcterms:created>
  <dcterms:modified xsi:type="dcterms:W3CDTF">2022-07-26T07:08:00Z</dcterms:modified>
</cp:coreProperties>
</file>