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DF5" w:rsidRPr="005D0597" w:rsidRDefault="005D0119" w:rsidP="005D0119">
      <w:pPr>
        <w:jc w:val="center"/>
      </w:pPr>
      <w:r>
        <w:t xml:space="preserve">                                                                 </w:t>
      </w:r>
      <w:r w:rsidR="00ED7DF5" w:rsidRPr="005D0597">
        <w:t>Приложение</w:t>
      </w:r>
    </w:p>
    <w:p w:rsidR="00ED7DF5" w:rsidRPr="005D0597" w:rsidRDefault="00ED7DF5" w:rsidP="00F36632">
      <w:pPr>
        <w:jc w:val="right"/>
      </w:pPr>
      <w:r w:rsidRPr="005D0597">
        <w:t xml:space="preserve">к решению </w:t>
      </w:r>
      <w:r w:rsidR="005D0119">
        <w:t>Муравльского</w:t>
      </w:r>
      <w:r w:rsidRPr="005D0597">
        <w:t xml:space="preserve"> </w:t>
      </w:r>
      <w:proofErr w:type="gramStart"/>
      <w:r w:rsidRPr="005D0597">
        <w:t>сельского</w:t>
      </w:r>
      <w:proofErr w:type="gramEnd"/>
    </w:p>
    <w:p w:rsidR="00ED7DF5" w:rsidRPr="005D0597" w:rsidRDefault="00ED7DF5" w:rsidP="00F36632">
      <w:pPr>
        <w:jc w:val="right"/>
      </w:pPr>
      <w:r w:rsidRPr="005D0597">
        <w:t>Совета народных депутатов</w:t>
      </w:r>
    </w:p>
    <w:p w:rsidR="00ED7DF5" w:rsidRPr="005D0597" w:rsidRDefault="0016699F" w:rsidP="00F36632">
      <w:pPr>
        <w:jc w:val="right"/>
      </w:pPr>
      <w:r>
        <w:t>о</w:t>
      </w:r>
      <w:r w:rsidR="00ED7DF5" w:rsidRPr="005D0597">
        <w:t>т</w:t>
      </w:r>
      <w:r>
        <w:t xml:space="preserve"> </w:t>
      </w:r>
      <w:r w:rsidR="000D0234">
        <w:t>29</w:t>
      </w:r>
      <w:r w:rsidR="005D0119">
        <w:t xml:space="preserve"> марта</w:t>
      </w:r>
      <w:r w:rsidR="006F5761">
        <w:t xml:space="preserve"> </w:t>
      </w:r>
      <w:r w:rsidR="00EE46CA">
        <w:t>201</w:t>
      </w:r>
      <w:r w:rsidR="00B33DC4">
        <w:t>1</w:t>
      </w:r>
      <w:r w:rsidR="00ED7DF5" w:rsidRPr="005D0597">
        <w:t xml:space="preserve"> года №</w:t>
      </w:r>
      <w:r w:rsidR="000D0234">
        <w:t>6</w:t>
      </w:r>
      <w:r w:rsidR="00ED7DF5" w:rsidRPr="005D0597">
        <w:t xml:space="preserve"> </w:t>
      </w:r>
    </w:p>
    <w:p w:rsidR="00ED7DF5" w:rsidRPr="005D0597" w:rsidRDefault="00ED7DF5" w:rsidP="00F36632">
      <w:pPr>
        <w:pStyle w:val="2"/>
      </w:pPr>
    </w:p>
    <w:p w:rsidR="00ED7DF5" w:rsidRPr="005D0597" w:rsidRDefault="00ED7DF5" w:rsidP="00F36632">
      <w:pPr>
        <w:pStyle w:val="2"/>
      </w:pPr>
      <w:r w:rsidRPr="005D0597">
        <w:t>ПОЛОЖЕНИЕ</w:t>
      </w:r>
    </w:p>
    <w:p w:rsidR="00ED7DF5" w:rsidRPr="005D0597" w:rsidRDefault="00ED7DF5" w:rsidP="00F36632">
      <w:pPr>
        <w:pStyle w:val="2"/>
      </w:pPr>
      <w:r w:rsidRPr="005D0597">
        <w:t xml:space="preserve">О МУНИЦИПАЛЬНОЙ СЛУЖБЕ В </w:t>
      </w:r>
      <w:r w:rsidR="005D0119">
        <w:t>МУРАВЛЬСКОМ</w:t>
      </w:r>
    </w:p>
    <w:p w:rsidR="00ED7DF5" w:rsidRPr="005D0597" w:rsidRDefault="00ED7DF5" w:rsidP="00F36632">
      <w:pPr>
        <w:pStyle w:val="2"/>
      </w:pPr>
      <w:r w:rsidRPr="005D0597">
        <w:t>СЕЛЬСКОМ</w:t>
      </w:r>
      <w:r w:rsidR="00EE46CA">
        <w:t xml:space="preserve">  </w:t>
      </w:r>
      <w:proofErr w:type="gramStart"/>
      <w:r w:rsidR="00EE46CA">
        <w:t>ПОСЕЛЕНИИ</w:t>
      </w:r>
      <w:proofErr w:type="gramEnd"/>
      <w:r w:rsidRPr="005D0597">
        <w:t xml:space="preserve"> </w:t>
      </w:r>
    </w:p>
    <w:p w:rsidR="00ED7DF5" w:rsidRPr="005D0597" w:rsidRDefault="00ED7DF5" w:rsidP="00ED7DF5">
      <w:pPr>
        <w:ind w:firstLine="720"/>
        <w:rPr>
          <w:rFonts w:cs="Arial"/>
          <w:b/>
        </w:rPr>
      </w:pPr>
    </w:p>
    <w:p w:rsidR="00ED7DF5" w:rsidRPr="005D0597" w:rsidRDefault="00ED7DF5" w:rsidP="00F36632">
      <w:r w:rsidRPr="005D0597">
        <w:t xml:space="preserve">Настоящим Положением в соответствии с Конституцией Российской Федерации, федеральным, областным законодательством, Уставом муниципального образования </w:t>
      </w:r>
      <w:r w:rsidR="005D0119">
        <w:t>Муравльского</w:t>
      </w:r>
      <w:r w:rsidRPr="005D0597">
        <w:t xml:space="preserve"> сельского поселения и иными муниципальными правовыми актами регулируются правовые отношения, связанные с поступлением на муниципальную службу, прохождением и прекращением муниципальной службы, а также с определением правового положения (статуса) муниципальных служащих.</w:t>
      </w:r>
    </w:p>
    <w:p w:rsidR="00ED7DF5" w:rsidRDefault="00ED7DF5" w:rsidP="00F36632">
      <w:r w:rsidRPr="005D0597">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70376E" w:rsidRPr="005D0597" w:rsidRDefault="0070376E" w:rsidP="00F36632"/>
    <w:p w:rsidR="00ED7DF5" w:rsidRDefault="00ED7DF5" w:rsidP="0070376E">
      <w:pPr>
        <w:pStyle w:val="4"/>
      </w:pPr>
      <w:smartTag w:uri="urn:schemas-microsoft-com:office:smarttags" w:element="place">
        <w:r w:rsidRPr="005D0597">
          <w:t>I.</w:t>
        </w:r>
      </w:smartTag>
      <w:r w:rsidRPr="005D0597">
        <w:t xml:space="preserve"> ОБЩИЕ ПОЛОЖЕНИЯ</w:t>
      </w:r>
    </w:p>
    <w:p w:rsidR="0070376E" w:rsidRPr="005D0597" w:rsidRDefault="0070376E" w:rsidP="00F36632">
      <w:pPr>
        <w:pStyle w:val="3"/>
      </w:pPr>
    </w:p>
    <w:p w:rsidR="00ED7DF5" w:rsidRPr="005D0597" w:rsidRDefault="00ED7DF5" w:rsidP="00F36632">
      <w:r w:rsidRPr="005D0597">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D7DF5" w:rsidRPr="005D0597" w:rsidRDefault="00ED7DF5" w:rsidP="00F36632">
      <w:r w:rsidRPr="005D0597">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D7DF5" w:rsidRPr="005D0597" w:rsidRDefault="00ED7DF5" w:rsidP="00F36632">
      <w:r w:rsidRPr="005D0597">
        <w:t>3. Представителем нанимателя (работодателем) может быть глава муниципального образования, руководитель органа местного самоуправления,</w:t>
      </w:r>
      <w:r w:rsidR="006F5761">
        <w:t xml:space="preserve"> </w:t>
      </w:r>
      <w:r w:rsidRPr="005D0597">
        <w:t>председатель избирательной комиссии муниципального образования, иное лицо, уполномоченное исполнять обязанности представителя нанимателя (работодателя).</w:t>
      </w:r>
    </w:p>
    <w:p w:rsidR="00ED7DF5" w:rsidRPr="005D0597" w:rsidRDefault="00ED7DF5" w:rsidP="00F36632">
      <w:r w:rsidRPr="005D0597">
        <w:t xml:space="preserve">4. </w:t>
      </w:r>
      <w:proofErr w:type="gramStart"/>
      <w:r w:rsidRPr="005D0597">
        <w:t xml:space="preserve">Правовые основы муниципальной службы в </w:t>
      </w:r>
      <w:r w:rsidR="005D0119">
        <w:t>Муравльском</w:t>
      </w:r>
      <w:r w:rsidRPr="005D0597">
        <w:t xml:space="preserve"> сельском поселении составляют Конституция Российской Федерации, Федеральный закон «О муниципальной службе в Российской Федерации» (далее – Федеральный закон),</w:t>
      </w:r>
      <w:r w:rsidRPr="005D0597">
        <w:rPr>
          <w:b/>
        </w:rPr>
        <w:t xml:space="preserve"> </w:t>
      </w:r>
      <w:r w:rsidRPr="005D0597">
        <w:t xml:space="preserve">другие федеральные законы, иные нормативные правовые акты Российской Федерации, Закон Орловской области «О муниципальной службе в Орловской области» (далее – Закон области), иные законы и нормативные правовые акты области, Устав муниципального образования </w:t>
      </w:r>
      <w:r w:rsidR="005D0119">
        <w:t>Муравльского</w:t>
      </w:r>
      <w:r w:rsidRPr="005D0597">
        <w:t xml:space="preserve"> сельского поселения и иные муниципальные</w:t>
      </w:r>
      <w:proofErr w:type="gramEnd"/>
      <w:r w:rsidRPr="005D0597">
        <w:t xml:space="preserve"> правовые акты. </w:t>
      </w:r>
    </w:p>
    <w:p w:rsidR="00ED7DF5" w:rsidRPr="005D0597" w:rsidRDefault="00ED7DF5" w:rsidP="00F36632">
      <w:r w:rsidRPr="005D0597">
        <w:t>На муниципальных служащих распространяется действие трудового законодательства с особенностями, предусмотренными Федеральным законом.</w:t>
      </w:r>
    </w:p>
    <w:p w:rsidR="00ED7DF5" w:rsidRPr="005D0597" w:rsidRDefault="00ED7DF5" w:rsidP="00F36632">
      <w:r w:rsidRPr="005D0597">
        <w:t>5. Основными принципами муниципальной службы являются:</w:t>
      </w:r>
    </w:p>
    <w:p w:rsidR="00ED7DF5" w:rsidRPr="005D0597" w:rsidRDefault="00ED7DF5" w:rsidP="00F36632">
      <w:r w:rsidRPr="005D0597">
        <w:t>1) приоритет прав и свобод человека и гражданина;</w:t>
      </w:r>
    </w:p>
    <w:p w:rsidR="00ED7DF5" w:rsidRPr="005D0597" w:rsidRDefault="00ED7DF5" w:rsidP="00F36632">
      <w:proofErr w:type="gramStart"/>
      <w:r w:rsidRPr="005D0597">
        <w:lastRenderedPageBreak/>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D7DF5" w:rsidRPr="005D0597" w:rsidRDefault="00ED7DF5" w:rsidP="00F36632">
      <w:r w:rsidRPr="005D0597">
        <w:t>3) профессионализм и компетентность муниципальных служащих;</w:t>
      </w:r>
    </w:p>
    <w:p w:rsidR="00ED7DF5" w:rsidRPr="005D0597" w:rsidRDefault="00ED7DF5" w:rsidP="00F36632">
      <w:r w:rsidRPr="005D0597">
        <w:t>4) стабильность муниципальной службы;</w:t>
      </w:r>
    </w:p>
    <w:p w:rsidR="00ED7DF5" w:rsidRPr="005D0597" w:rsidRDefault="00ED7DF5" w:rsidP="00F36632">
      <w:r w:rsidRPr="005D0597">
        <w:t>5) доступность информации о деятельности муниципальных служащих;</w:t>
      </w:r>
    </w:p>
    <w:p w:rsidR="00ED7DF5" w:rsidRPr="005D0597" w:rsidRDefault="00ED7DF5" w:rsidP="00F36632">
      <w:r w:rsidRPr="005D0597">
        <w:t>6) взаимодействие с общественными объединениями и гражданами;</w:t>
      </w:r>
    </w:p>
    <w:p w:rsidR="00ED7DF5" w:rsidRPr="005D0597" w:rsidRDefault="00ED7DF5" w:rsidP="00F36632">
      <w:r w:rsidRPr="005D0597">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D7DF5" w:rsidRPr="005D0597" w:rsidRDefault="00ED7DF5" w:rsidP="00F36632">
      <w:r w:rsidRPr="005D0597">
        <w:t>8) правовая и социальная защищенность муниципальных служащих;</w:t>
      </w:r>
    </w:p>
    <w:p w:rsidR="00ED7DF5" w:rsidRPr="005D0597" w:rsidRDefault="00ED7DF5" w:rsidP="00F36632">
      <w:r w:rsidRPr="005D0597">
        <w:t>9) ответственность муниципальных служащих за неисполнение или ненадлежащее исполнение своих должностных обязанностей;</w:t>
      </w:r>
    </w:p>
    <w:p w:rsidR="00ED7DF5" w:rsidRPr="005D0597" w:rsidRDefault="00ED7DF5" w:rsidP="00F36632">
      <w:r w:rsidRPr="005D0597">
        <w:t>10) внепартийность муниципальной службы.</w:t>
      </w:r>
    </w:p>
    <w:p w:rsidR="00ED7DF5" w:rsidRPr="005D0597" w:rsidRDefault="00ED7DF5" w:rsidP="00F36632">
      <w:r w:rsidRPr="005D0597">
        <w:t>6. Взаимосвязь муниципальной службы и государственной гражданской службы</w:t>
      </w:r>
      <w:r w:rsidR="006F5761">
        <w:t xml:space="preserve"> </w:t>
      </w:r>
      <w:r w:rsidRPr="005D0597">
        <w:t>обеспечивается посредством:</w:t>
      </w:r>
    </w:p>
    <w:p w:rsidR="00ED7DF5" w:rsidRPr="005D0597" w:rsidRDefault="00ED7DF5" w:rsidP="00F36632">
      <w:r w:rsidRPr="005D0597">
        <w:t>1) единства основных квалификационных требований к должностям муниципальной службы и должностям государственной гражданской службы;</w:t>
      </w:r>
    </w:p>
    <w:p w:rsidR="00ED7DF5" w:rsidRPr="005D0597" w:rsidRDefault="00ED7DF5" w:rsidP="00F36632">
      <w:r w:rsidRPr="005D0597">
        <w:t>2) единства ограничений и обязатель</w:t>
      </w:r>
      <w:proofErr w:type="gramStart"/>
      <w:r w:rsidRPr="005D0597">
        <w:t>ств пр</w:t>
      </w:r>
      <w:proofErr w:type="gramEnd"/>
      <w:r w:rsidRPr="005D0597">
        <w:t>и прохождении муниципальной службы и государственной гражданской службы;</w:t>
      </w:r>
    </w:p>
    <w:p w:rsidR="00ED7DF5" w:rsidRPr="005D0597" w:rsidRDefault="00ED7DF5" w:rsidP="00F36632">
      <w:r w:rsidRPr="005D0597">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ED7DF5" w:rsidRPr="005D0597" w:rsidRDefault="00ED7DF5" w:rsidP="00F36632">
      <w:r w:rsidRPr="005D0597">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D7DF5" w:rsidRPr="005D0597" w:rsidRDefault="00ED7DF5" w:rsidP="00F36632">
      <w:r w:rsidRPr="005D0597">
        <w:t>5) соотносительности основных условий оплаты труда и социальных гарантий муниципальных служащих и государственных гражданских служащих;</w:t>
      </w:r>
    </w:p>
    <w:p w:rsidR="00ED7DF5" w:rsidRPr="005D0597" w:rsidRDefault="00ED7DF5" w:rsidP="00F36632">
      <w:r w:rsidRPr="005D0597">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D7DF5" w:rsidRPr="005D0597" w:rsidRDefault="00ED7DF5" w:rsidP="00F36632"/>
    <w:p w:rsidR="00ED7DF5" w:rsidRDefault="00ED7DF5" w:rsidP="0070376E">
      <w:pPr>
        <w:pStyle w:val="4"/>
      </w:pPr>
      <w:r w:rsidRPr="005D0597">
        <w:t xml:space="preserve">II. ДОЛЖНОСТИ МУНИЦИПАЛЬНОЙ СЛУЖБЫ </w:t>
      </w:r>
    </w:p>
    <w:p w:rsidR="0070376E" w:rsidRPr="005D0597" w:rsidRDefault="0070376E" w:rsidP="00F36632">
      <w:pPr>
        <w:pStyle w:val="3"/>
      </w:pPr>
    </w:p>
    <w:p w:rsidR="00ED7DF5" w:rsidRPr="005D0597" w:rsidRDefault="00ED7DF5" w:rsidP="00F36632">
      <w:r w:rsidRPr="005D0597">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D7DF5" w:rsidRPr="005D0597" w:rsidRDefault="00ED7DF5" w:rsidP="00F36632">
      <w:r w:rsidRPr="005D0597">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согласно приложению 1 к Закону области. </w:t>
      </w:r>
    </w:p>
    <w:p w:rsidR="00ED7DF5" w:rsidRPr="005D0597" w:rsidRDefault="00ED7DF5" w:rsidP="00F36632">
      <w:r w:rsidRPr="005D0597">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в соответствии с реестром должностей муниципальной службы в области. </w:t>
      </w:r>
    </w:p>
    <w:p w:rsidR="00ED7DF5" w:rsidRPr="005D0597" w:rsidRDefault="00ED7DF5" w:rsidP="00F36632">
      <w:r w:rsidRPr="005D0597">
        <w:t>4. Должности муниципальной службы подразделяются на следующие группы:</w:t>
      </w:r>
    </w:p>
    <w:p w:rsidR="00ED7DF5" w:rsidRPr="005D0597" w:rsidRDefault="00ED7DF5" w:rsidP="00F36632">
      <w:r w:rsidRPr="005D0597">
        <w:lastRenderedPageBreak/>
        <w:t>1) высшие должности муниципальной службы;</w:t>
      </w:r>
    </w:p>
    <w:p w:rsidR="00ED7DF5" w:rsidRPr="005D0597" w:rsidRDefault="00ED7DF5" w:rsidP="00F36632">
      <w:r w:rsidRPr="005D0597">
        <w:t>2) главные должности муниципальной службы;</w:t>
      </w:r>
    </w:p>
    <w:p w:rsidR="00ED7DF5" w:rsidRPr="005D0597" w:rsidRDefault="00ED7DF5" w:rsidP="00F36632">
      <w:r w:rsidRPr="005D0597">
        <w:t>3) ведущие должности муниципальной службы;</w:t>
      </w:r>
    </w:p>
    <w:p w:rsidR="00ED7DF5" w:rsidRPr="005D0597" w:rsidRDefault="00ED7DF5" w:rsidP="00F36632">
      <w:r w:rsidRPr="005D0597">
        <w:t>4) старшие должности муниципальной службы;</w:t>
      </w:r>
    </w:p>
    <w:p w:rsidR="00ED7DF5" w:rsidRPr="005D0597" w:rsidRDefault="00ED7DF5" w:rsidP="00F36632">
      <w:r w:rsidRPr="005D0597">
        <w:t>5) младшие должности муниципальной службы.</w:t>
      </w:r>
    </w:p>
    <w:p w:rsidR="00ED7DF5" w:rsidRPr="005D0597" w:rsidRDefault="00ED7DF5" w:rsidP="00F36632">
      <w:r w:rsidRPr="005D0597">
        <w:t>2.Функциональные признаки должностей муниципальной службы:</w:t>
      </w:r>
    </w:p>
    <w:p w:rsidR="00ED7DF5" w:rsidRPr="005D0597" w:rsidRDefault="00ED7DF5" w:rsidP="00F36632">
      <w:r w:rsidRPr="005D0597">
        <w:t>1) руководители;</w:t>
      </w:r>
    </w:p>
    <w:p w:rsidR="00ED7DF5" w:rsidRPr="005D0597" w:rsidRDefault="00ED7DF5" w:rsidP="00F36632">
      <w:r w:rsidRPr="005D0597">
        <w:t>2) помощники (советники);</w:t>
      </w:r>
    </w:p>
    <w:p w:rsidR="00ED7DF5" w:rsidRPr="005D0597" w:rsidRDefault="00ED7DF5" w:rsidP="00F36632">
      <w:r w:rsidRPr="005D0597">
        <w:t>3) специалисты;</w:t>
      </w:r>
    </w:p>
    <w:p w:rsidR="00ED7DF5" w:rsidRPr="005D0597" w:rsidRDefault="00ED7DF5" w:rsidP="00F36632">
      <w:r w:rsidRPr="005D0597">
        <w:t>4) обеспечивающие специалисты.</w:t>
      </w:r>
    </w:p>
    <w:p w:rsidR="00ED7DF5" w:rsidRPr="005D0597" w:rsidRDefault="00ED7DF5" w:rsidP="00F36632">
      <w:r w:rsidRPr="005D0597">
        <w:t>5.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D7DF5" w:rsidRPr="005D0597" w:rsidRDefault="00ED7DF5" w:rsidP="00F36632">
      <w:r w:rsidRPr="005D0597">
        <w:t xml:space="preserve">6. Квалификационные требования, указанные в части 5 настоящего раздела, устанавливаются муниципальным правовым актом на основе типовых квалификационных требований для замещения должностей муниципальной службы, определяемых Законом области. </w:t>
      </w:r>
    </w:p>
    <w:p w:rsidR="00ED7DF5" w:rsidRPr="005D0597" w:rsidRDefault="00ED7DF5" w:rsidP="00F36632">
      <w:r w:rsidRPr="005D0597">
        <w:t>7. В случае если лицо назначается на должность главы местной администрации по контракту, уставом поселения, а в отношении должности главы мес</w:t>
      </w:r>
      <w:r w:rsidR="00A70EC0">
        <w:t xml:space="preserve">тной администрации </w:t>
      </w:r>
      <w:r w:rsidR="005D0119">
        <w:t>Муравльского</w:t>
      </w:r>
      <w:r w:rsidR="0071291D">
        <w:t xml:space="preserve"> сельского поселения</w:t>
      </w:r>
      <w:r w:rsidRPr="005D0597">
        <w:t xml:space="preserve"> - Уставом муниципального образования </w:t>
      </w:r>
      <w:r w:rsidR="005D0119">
        <w:t>Муравльского</w:t>
      </w:r>
      <w:r w:rsidRPr="005D0597">
        <w:t xml:space="preserve"> сельского поселения могут быть установлены дополнительные требования к кандидатам на должность главы местной администрации.</w:t>
      </w:r>
    </w:p>
    <w:p w:rsidR="00F36632" w:rsidRDefault="00F36632" w:rsidP="00ED7DF5">
      <w:pPr>
        <w:pStyle w:val="a3"/>
        <w:spacing w:before="0" w:after="0"/>
        <w:ind w:firstLine="720"/>
        <w:jc w:val="both"/>
        <w:rPr>
          <w:rFonts w:cs="Arial"/>
          <w:lang w:val="ru-RU"/>
        </w:rPr>
      </w:pPr>
    </w:p>
    <w:p w:rsidR="00ED7DF5" w:rsidRDefault="00ED7DF5" w:rsidP="0070376E">
      <w:pPr>
        <w:pStyle w:val="4"/>
      </w:pPr>
      <w:r w:rsidRPr="005D0597">
        <w:t xml:space="preserve">III. ПРАВОВОЕ ПОЛОЖЕНИЕ (СТАТУС) МУНИЦИПАЛЬНОГО СЛУЖАЩЕГО </w:t>
      </w:r>
    </w:p>
    <w:p w:rsidR="0070376E" w:rsidRPr="005D0597" w:rsidRDefault="0070376E" w:rsidP="00F36632">
      <w:pPr>
        <w:pStyle w:val="3"/>
      </w:pPr>
    </w:p>
    <w:p w:rsidR="00ED7DF5" w:rsidRPr="005D0597" w:rsidRDefault="00ED7DF5" w:rsidP="00F36632">
      <w:r w:rsidRPr="005D0597">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ED7DF5" w:rsidRPr="005D0597" w:rsidRDefault="00ED7DF5" w:rsidP="00F36632">
      <w:r w:rsidRPr="005D0597">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D7DF5" w:rsidRPr="005D0597" w:rsidRDefault="00ED7DF5" w:rsidP="00F36632">
      <w:r w:rsidRPr="005D0597">
        <w:t xml:space="preserve">3. Основные права муниципального служащего в </w:t>
      </w:r>
      <w:r w:rsidR="005D0119">
        <w:t>Муравльском</w:t>
      </w:r>
      <w:r w:rsidRPr="005D0597">
        <w:t xml:space="preserve"> сельском поселении</w:t>
      </w:r>
      <w:r w:rsidR="005D0119">
        <w:t>.</w:t>
      </w:r>
      <w:r w:rsidRPr="005D0597">
        <w:t xml:space="preserve"> </w:t>
      </w:r>
    </w:p>
    <w:p w:rsidR="00ED7DF5" w:rsidRPr="005D0597" w:rsidRDefault="00ED7DF5" w:rsidP="00F36632">
      <w:r w:rsidRPr="005D0597">
        <w:t xml:space="preserve">3.1. В соответствии с Федеральным законом и Законом области муниципальный служащий имеет право </w:t>
      </w:r>
      <w:proofErr w:type="gramStart"/>
      <w:r w:rsidRPr="005D0597">
        <w:t>на</w:t>
      </w:r>
      <w:proofErr w:type="gramEnd"/>
      <w:r w:rsidRPr="005D0597">
        <w:t>:</w:t>
      </w:r>
    </w:p>
    <w:p w:rsidR="00ED7DF5" w:rsidRPr="005D0597" w:rsidRDefault="00ED7DF5" w:rsidP="00F36632">
      <w:r w:rsidRPr="005D0597">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D7DF5" w:rsidRPr="005D0597" w:rsidRDefault="00ED7DF5" w:rsidP="00F36632">
      <w:r w:rsidRPr="005D0597">
        <w:t>2) обеспечение организационно-технических условий, необходимых для исполнения должностных обязанностей;</w:t>
      </w:r>
    </w:p>
    <w:p w:rsidR="00ED7DF5" w:rsidRPr="005D0597" w:rsidRDefault="00ED7DF5" w:rsidP="00F36632">
      <w:r w:rsidRPr="005D0597">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D7DF5" w:rsidRPr="005D0597" w:rsidRDefault="00ED7DF5" w:rsidP="00F36632">
      <w:r w:rsidRPr="005D0597">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D7DF5" w:rsidRPr="005D0597" w:rsidRDefault="00ED7DF5" w:rsidP="00F36632">
      <w:r w:rsidRPr="005D0597">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D7DF5" w:rsidRPr="005D0597" w:rsidRDefault="00ED7DF5" w:rsidP="00F36632">
      <w:r w:rsidRPr="005D0597">
        <w:t>6) участие по своей инициативе в конкурсе на замещение вакантной должности муниципальной службы;</w:t>
      </w:r>
    </w:p>
    <w:p w:rsidR="00ED7DF5" w:rsidRPr="005D0597" w:rsidRDefault="00ED7DF5" w:rsidP="00F36632">
      <w:r w:rsidRPr="005D0597">
        <w:t>7) повышение квалификации в соответствии с муниципальным правовым актом за счет средств местного бюджета;</w:t>
      </w:r>
    </w:p>
    <w:p w:rsidR="00ED7DF5" w:rsidRPr="005D0597" w:rsidRDefault="00ED7DF5" w:rsidP="00F36632">
      <w:r w:rsidRPr="005D0597">
        <w:t>8) защиту своих персональных данных;</w:t>
      </w:r>
    </w:p>
    <w:p w:rsidR="00ED7DF5" w:rsidRPr="005D0597" w:rsidRDefault="00ED7DF5" w:rsidP="00F36632">
      <w:r w:rsidRPr="005D0597">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D7DF5" w:rsidRPr="005D0597" w:rsidRDefault="00ED7DF5" w:rsidP="00F36632">
      <w:r w:rsidRPr="005D0597">
        <w:t>10) объединение, включая право создавать профессиональные союзы, для защиты своих прав, социально-экономических и профессиональных интересов;</w:t>
      </w:r>
    </w:p>
    <w:p w:rsidR="00ED7DF5" w:rsidRPr="005D0597" w:rsidRDefault="00ED7DF5" w:rsidP="00F36632">
      <w:r w:rsidRPr="005D0597">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D7DF5" w:rsidRPr="005D0597" w:rsidRDefault="00ED7DF5" w:rsidP="00F36632">
      <w:r w:rsidRPr="005D0597">
        <w:t>12) пенсионное обеспечение в соответствии с законодательством Российской Федерации и Законом области.</w:t>
      </w:r>
    </w:p>
    <w:p w:rsidR="00ED7DF5" w:rsidRDefault="00ED7DF5" w:rsidP="00F36632">
      <w:r w:rsidRPr="005D0597">
        <w:t xml:space="preserve">3.2.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roofErr w:type="gramStart"/>
      <w:r w:rsidRPr="005D0597">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Орловской области, муниципального образования </w:t>
      </w:r>
      <w:r w:rsidR="005D0119">
        <w:t>Муравльского</w:t>
      </w:r>
      <w:r w:rsidRPr="005D0597">
        <w:t xml:space="preserve"> сельского поселения, способное привести к причинению вреда этим законным интересам граждан, организаций, общества</w:t>
      </w:r>
      <w:proofErr w:type="gramEnd"/>
      <w:r w:rsidRPr="005D0597">
        <w:t>, Российской Федерации, Орловской области, муниц</w:t>
      </w:r>
      <w:r w:rsidR="00A70EC0">
        <w:t xml:space="preserve">ипального образования </w:t>
      </w:r>
      <w:r w:rsidR="006F727F">
        <w:t>Муравльское</w:t>
      </w:r>
      <w:r w:rsidR="00B33DC4">
        <w:t xml:space="preserve"> сельское поселение</w:t>
      </w:r>
      <w:r w:rsidRPr="005D0597">
        <w:t xml:space="preserve">.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proofErr w:type="gramStart"/>
      <w:r w:rsidRPr="005D0597">
        <w:t>п</w:t>
      </w:r>
      <w:proofErr w:type="gramEnd"/>
      <w:r w:rsidRPr="005D0597">
        <w:t>/п 5 п. 5.1 части 5 настоящего раздела</w:t>
      </w:r>
      <w:r w:rsidRPr="005D0597">
        <w:rPr>
          <w:b/>
        </w:rPr>
        <w:t xml:space="preserve">, </w:t>
      </w:r>
      <w:r w:rsidRPr="005D0597">
        <w:t>а также для граждан или организаций, с которыми муниципальный служащий связан финансовыми или иными обязательствами.</w:t>
      </w:r>
    </w:p>
    <w:p w:rsidR="000B763C" w:rsidRPr="008021B9" w:rsidRDefault="000B763C" w:rsidP="000B763C">
      <w:proofErr w:type="gramStart"/>
      <w:r w:rsidRPr="008021B9">
        <w:t xml:space="preserve">Представитель нанимателя </w:t>
      </w:r>
      <w:r w:rsidR="006F727F" w:rsidRPr="008021B9">
        <w:t>(</w:t>
      </w:r>
      <w:r w:rsidRPr="008021B9">
        <w:t>работодатель</w:t>
      </w:r>
      <w:r w:rsidR="006F727F" w:rsidRPr="008021B9">
        <w:t>)</w:t>
      </w:r>
      <w:r w:rsidRPr="008021B9">
        <w:t>,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всё время отстранения от замещаемой должности муниципальной</w:t>
      </w:r>
      <w:proofErr w:type="gramEnd"/>
      <w:r w:rsidRPr="008021B9">
        <w:t xml:space="preserve"> службы.</w:t>
      </w:r>
    </w:p>
    <w:p w:rsidR="000B763C" w:rsidRPr="005D0597" w:rsidRDefault="000B763C" w:rsidP="000B763C">
      <w:r w:rsidRPr="008021B9">
        <w:rPr>
          <w:rFonts w:cs="Arial"/>
        </w:rPr>
        <w:lastRenderedPageBreak/>
        <w:t>Для урегулирования конфликта интересов в органе местного самоуправления, аппарата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ED7DF5" w:rsidRPr="005D0597" w:rsidRDefault="00ED7DF5" w:rsidP="00F36632">
      <w:r w:rsidRPr="005D0597">
        <w:t>4. Основные обязанности муниц</w:t>
      </w:r>
      <w:r w:rsidR="00B519C4">
        <w:t>и</w:t>
      </w:r>
      <w:r w:rsidR="00E913C1">
        <w:t>пального служащего:</w:t>
      </w:r>
    </w:p>
    <w:p w:rsidR="00ED7DF5" w:rsidRPr="005D0597" w:rsidRDefault="00ED7DF5" w:rsidP="00F36632">
      <w:r w:rsidRPr="005D0597">
        <w:t>4.1. В соответствии с Федеральным законом и Законом области муниципальный служащий обязан:</w:t>
      </w:r>
    </w:p>
    <w:p w:rsidR="00ED7DF5" w:rsidRPr="005D0597" w:rsidRDefault="00ED7DF5" w:rsidP="00F36632">
      <w:r w:rsidRPr="005D0597">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Орловской области, законы и иные нормативные пр</w:t>
      </w:r>
      <w:r w:rsidR="00E913C1">
        <w:t xml:space="preserve">авовые акты области, Устав </w:t>
      </w:r>
      <w:r w:rsidR="005D0119">
        <w:t>Муравльского</w:t>
      </w:r>
      <w:r w:rsidR="00E913C1">
        <w:t xml:space="preserve"> сельского поселения</w:t>
      </w:r>
      <w:r w:rsidRPr="005D0597">
        <w:t xml:space="preserve"> и иные муниципальные правовые акты и обеспечивать их исполнение;</w:t>
      </w:r>
    </w:p>
    <w:p w:rsidR="00ED7DF5" w:rsidRPr="005D0597" w:rsidRDefault="00ED7DF5" w:rsidP="00F36632">
      <w:r w:rsidRPr="005D0597">
        <w:t>2) исполнять должностные обязанности в соответствии с должностной инструкцией;</w:t>
      </w:r>
    </w:p>
    <w:p w:rsidR="00ED7DF5" w:rsidRPr="005D0597" w:rsidRDefault="00ED7DF5" w:rsidP="00F36632">
      <w:r w:rsidRPr="005D0597">
        <w:t>3) соблюдать при исполнении должностных обязанностей права и законные интересы граждан и организаций;</w:t>
      </w:r>
    </w:p>
    <w:p w:rsidR="00ED7DF5" w:rsidRPr="005D0597" w:rsidRDefault="00ED7DF5" w:rsidP="00F36632">
      <w:r w:rsidRPr="005D0597">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D7DF5" w:rsidRPr="005D0597" w:rsidRDefault="00ED7DF5" w:rsidP="00F36632">
      <w:r w:rsidRPr="005D0597">
        <w:t>5) поддерживать уровень квалификации, необходимый для надлежащего исполнения должностных обязанностей;</w:t>
      </w:r>
    </w:p>
    <w:p w:rsidR="00ED7DF5" w:rsidRPr="005D0597" w:rsidRDefault="00ED7DF5" w:rsidP="00F36632">
      <w:r w:rsidRPr="005D0597">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D7DF5" w:rsidRPr="005D0597" w:rsidRDefault="00ED7DF5" w:rsidP="00F36632">
      <w:r w:rsidRPr="005D0597">
        <w:t>7) беречь государственное и муниципальное имущество, в том числе предоставленное ему для исполнения должностных обязанностей;</w:t>
      </w:r>
    </w:p>
    <w:p w:rsidR="00ED7DF5" w:rsidRPr="005D0597" w:rsidRDefault="00ED7DF5" w:rsidP="00F36632">
      <w:proofErr w:type="gramStart"/>
      <w:r w:rsidRPr="005D0597">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ED7DF5" w:rsidRPr="005D0597" w:rsidRDefault="00ED7DF5" w:rsidP="00F36632">
      <w:r w:rsidRPr="005D0597">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D7DF5" w:rsidRPr="005D0597" w:rsidRDefault="00ED7DF5" w:rsidP="00F36632">
      <w:r w:rsidRPr="005D0597">
        <w:t>10) соблюдать ограничения, выполнять обязательства, не нарушать запреты, которые установлены федеральными законами;</w:t>
      </w:r>
    </w:p>
    <w:p w:rsidR="00ED7DF5" w:rsidRDefault="00ED7DF5" w:rsidP="00F36632">
      <w:r w:rsidRPr="005D0597">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w:t>
      </w:r>
      <w:r w:rsidR="000B763C">
        <w:t>дотвращению подобного конфликта;</w:t>
      </w:r>
    </w:p>
    <w:p w:rsidR="000B763C" w:rsidRPr="005D0597" w:rsidRDefault="000B763C" w:rsidP="00F36632">
      <w:r w:rsidRPr="008021B9">
        <w:rPr>
          <w:rFonts w:cs="Arial"/>
        </w:rPr>
        <w:t>12) уведомлять представителя нанимателя (работодателя), органы прокуратуры или другие государственные органы обо всех случаях обращения к нему каких – либо лиц в целях склонения его к совершению коррупционных правонарушений в порядке, установленном муниципально – правовым актом, утверждённым Главой сельского поселения</w:t>
      </w:r>
    </w:p>
    <w:p w:rsidR="00ED7DF5" w:rsidRPr="005D0597" w:rsidRDefault="00ED7DF5" w:rsidP="00F36632">
      <w:r w:rsidRPr="005D0597">
        <w:t xml:space="preserve">4.2. Муниципальный служащий не вправе исполнять данное ему неправомерное поручение. </w:t>
      </w:r>
      <w:proofErr w:type="gramStart"/>
      <w:r w:rsidRPr="005D0597">
        <w:t xml:space="preserve">При получении от соответствующего руководителя </w:t>
      </w:r>
      <w:r w:rsidRPr="005D0597">
        <w:lastRenderedPageBreak/>
        <w:t>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w:t>
      </w:r>
      <w:proofErr w:type="gramEnd"/>
      <w:r w:rsidRPr="005D0597">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D7DF5" w:rsidRPr="005D0597" w:rsidRDefault="00ED7DF5" w:rsidP="00F36632">
      <w:r w:rsidRPr="005D0597">
        <w:t>5. Ограничения, связанные с му</w:t>
      </w:r>
      <w:r w:rsidR="00B519C4">
        <w:t xml:space="preserve">ниципальной службой в </w:t>
      </w:r>
      <w:r w:rsidR="009610C4">
        <w:t>Муравльском</w:t>
      </w:r>
      <w:r w:rsidR="008D1365">
        <w:t xml:space="preserve"> сельском поселении</w:t>
      </w:r>
      <w:r w:rsidR="009610C4">
        <w:t>.</w:t>
      </w:r>
    </w:p>
    <w:p w:rsidR="00ED7DF5" w:rsidRPr="005D0597" w:rsidRDefault="00ED7DF5" w:rsidP="00F36632">
      <w:r w:rsidRPr="005D0597">
        <w:t>5.1. В соответствии с Федеральным законом и Законом области гражданин не может быть принят на муниципальную службу, а муниципальный служащий не может находиться на муниципальной службе в случае:</w:t>
      </w:r>
    </w:p>
    <w:p w:rsidR="00ED7DF5" w:rsidRPr="005D0597" w:rsidRDefault="00ED7DF5" w:rsidP="00F36632">
      <w:r w:rsidRPr="005D0597">
        <w:t>1) признания его недееспособным или ограниченно дееспособным решением суда, вступившим в законную силу;</w:t>
      </w:r>
    </w:p>
    <w:p w:rsidR="00ED7DF5" w:rsidRPr="005D0597" w:rsidRDefault="00ED7DF5" w:rsidP="00F36632">
      <w:r w:rsidRPr="005D0597">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D7DF5" w:rsidRPr="005D0597" w:rsidRDefault="00ED7DF5" w:rsidP="00F36632">
      <w:proofErr w:type="gramStart"/>
      <w:r w:rsidRPr="005D0597">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D7DF5" w:rsidRPr="005D0597" w:rsidRDefault="00ED7DF5" w:rsidP="00F36632">
      <w:r w:rsidRPr="005D0597">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r w:rsidR="006F5761">
        <w:t xml:space="preserve"> </w:t>
      </w:r>
    </w:p>
    <w:p w:rsidR="00ED7DF5" w:rsidRPr="005D0597" w:rsidRDefault="00ED7DF5" w:rsidP="00F36632">
      <w:r w:rsidRPr="005D0597">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D7DF5" w:rsidRPr="005D0597" w:rsidRDefault="00ED7DF5" w:rsidP="00F36632">
      <w:proofErr w:type="gramStart"/>
      <w:r w:rsidRPr="005D0597">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D0597">
        <w:t xml:space="preserve"> </w:t>
      </w:r>
      <w:proofErr w:type="gramStart"/>
      <w:r w:rsidRPr="005D0597">
        <w:t>соответствии</w:t>
      </w:r>
      <w:proofErr w:type="gramEnd"/>
      <w:r w:rsidRPr="005D0597">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D7DF5" w:rsidRPr="005D0597" w:rsidRDefault="00ED7DF5" w:rsidP="00F36632">
      <w:r w:rsidRPr="005D0597">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D7DF5" w:rsidRPr="005D0597" w:rsidRDefault="00ED7DF5" w:rsidP="00F36632">
      <w:r w:rsidRPr="005D0597">
        <w:t>8) представления подложных документов или заведомо ложных сведений при поступлении на муниципальную службу;</w:t>
      </w:r>
    </w:p>
    <w:p w:rsidR="00ED7DF5" w:rsidRPr="005D0597" w:rsidRDefault="00ED7DF5" w:rsidP="00F36632">
      <w:r w:rsidRPr="005D0597">
        <w:lastRenderedPageBreak/>
        <w:t>9) непредставления установленных федеральным законодательством сведений или представления заведомо ложных сведений о доходах, об имуществе и обязательствах имущественного характера.</w:t>
      </w:r>
    </w:p>
    <w:p w:rsidR="00ED7DF5" w:rsidRPr="005D0597" w:rsidRDefault="00ED7DF5" w:rsidP="00F36632">
      <w:r w:rsidRPr="005D0597">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D7DF5" w:rsidRPr="005D0597" w:rsidRDefault="00ED7DF5" w:rsidP="00F36632">
      <w:r w:rsidRPr="005D0597">
        <w:t>6. Запреты, связанные с му</w:t>
      </w:r>
      <w:r w:rsidR="00B519C4">
        <w:t xml:space="preserve">ниципальной службой в </w:t>
      </w:r>
      <w:r w:rsidR="009610C4">
        <w:t>Муравльском</w:t>
      </w:r>
      <w:r w:rsidR="008D1365">
        <w:t xml:space="preserve"> сельском поселении</w:t>
      </w:r>
    </w:p>
    <w:p w:rsidR="00ED7DF5" w:rsidRPr="005D0597" w:rsidRDefault="00ED7DF5" w:rsidP="00F36632">
      <w:r w:rsidRPr="005D0597">
        <w:t>6.1. В соответствии с Федеральным законом и Законом области в связи с прохождением муниципальной службы муниципальному служащему запрещается:</w:t>
      </w:r>
    </w:p>
    <w:p w:rsidR="00ED7DF5" w:rsidRPr="005D0597" w:rsidRDefault="00ED7DF5" w:rsidP="00F36632">
      <w:r w:rsidRPr="005D0597">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области, ему не поручено участвовать в управлении этой организацией;</w:t>
      </w:r>
    </w:p>
    <w:p w:rsidR="00ED7DF5" w:rsidRPr="005D0597" w:rsidRDefault="00ED7DF5" w:rsidP="00F36632">
      <w:r w:rsidRPr="005D0597">
        <w:t>2) замещать должность муниципальной службы в случае:</w:t>
      </w:r>
    </w:p>
    <w:p w:rsidR="00ED7DF5" w:rsidRPr="005D0597" w:rsidRDefault="00ED7DF5" w:rsidP="00F36632">
      <w:r w:rsidRPr="005D0597">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D7DF5" w:rsidRPr="005D0597" w:rsidRDefault="00ED7DF5" w:rsidP="00F36632">
      <w:r w:rsidRPr="005D0597">
        <w:t>б) избрания или назначения на муниципальную должность;</w:t>
      </w:r>
    </w:p>
    <w:p w:rsidR="00ED7DF5" w:rsidRPr="005D0597" w:rsidRDefault="00ED7DF5" w:rsidP="00F36632">
      <w:r w:rsidRPr="005D0597">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D7DF5" w:rsidRPr="005D0597" w:rsidRDefault="00ED7DF5" w:rsidP="00F36632">
      <w:r w:rsidRPr="005D0597">
        <w:t>3) заниматься предпринимательской деятельностью;</w:t>
      </w:r>
    </w:p>
    <w:p w:rsidR="00ED7DF5" w:rsidRPr="005D0597" w:rsidRDefault="00ED7DF5" w:rsidP="00F36632">
      <w:r w:rsidRPr="005D0597">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D7DF5" w:rsidRPr="005D0597" w:rsidRDefault="00ED7DF5" w:rsidP="00F36632">
      <w:r w:rsidRPr="005D0597">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ED7DF5" w:rsidRPr="005D0597" w:rsidRDefault="00ED7DF5" w:rsidP="00F36632">
      <w:proofErr w:type="gramStart"/>
      <w:r w:rsidRPr="005D0597">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D7DF5" w:rsidRPr="005D0597" w:rsidRDefault="00ED7DF5" w:rsidP="00F36632">
      <w:r w:rsidRPr="005D0597">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D7DF5" w:rsidRPr="005D0597" w:rsidRDefault="00ED7DF5" w:rsidP="00F36632">
      <w:r w:rsidRPr="005D0597">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D7DF5" w:rsidRPr="005D0597" w:rsidRDefault="00ED7DF5" w:rsidP="00F36632">
      <w:r w:rsidRPr="005D0597">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D7DF5" w:rsidRPr="005D0597" w:rsidRDefault="00ED7DF5" w:rsidP="00F36632">
      <w:r w:rsidRPr="005D0597">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ED7DF5" w:rsidRPr="005D0597" w:rsidRDefault="00ED7DF5" w:rsidP="00F36632">
      <w:r w:rsidRPr="005D0597">
        <w:t>11) использовать преимущества должностного положения для предвыборной агитации, а также для агитации по вопросам референдума;</w:t>
      </w:r>
    </w:p>
    <w:p w:rsidR="00ED7DF5" w:rsidRPr="005D0597" w:rsidRDefault="00ED7DF5" w:rsidP="00F36632">
      <w:r w:rsidRPr="005D0597">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D7DF5" w:rsidRPr="005D0597" w:rsidRDefault="00ED7DF5" w:rsidP="00F36632">
      <w:r w:rsidRPr="005D0597">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D7DF5" w:rsidRPr="005D0597" w:rsidRDefault="00ED7DF5" w:rsidP="00F36632">
      <w:r w:rsidRPr="005D0597">
        <w:t>14) прекращать исполнение должностных обязанностей в целях урегулирования трудового спора;</w:t>
      </w:r>
    </w:p>
    <w:p w:rsidR="00ED7DF5" w:rsidRPr="005D0597" w:rsidRDefault="00ED7DF5" w:rsidP="00F36632">
      <w:r w:rsidRPr="005D0597">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7DF5" w:rsidRPr="005D0597" w:rsidRDefault="00ED7DF5" w:rsidP="00F36632">
      <w:r w:rsidRPr="005D0597">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D7DF5" w:rsidRDefault="00ED7DF5" w:rsidP="00F36632">
      <w:r w:rsidRPr="005D0597">
        <w:t>6.2.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763C" w:rsidRPr="005D0597" w:rsidRDefault="000B763C" w:rsidP="00F36632">
      <w:r w:rsidRPr="008021B9">
        <w:rPr>
          <w:rFonts w:cs="Arial"/>
        </w:rPr>
        <w:lastRenderedPageBreak/>
        <w:t>6.2</w:t>
      </w:r>
      <w:r w:rsidRPr="008021B9">
        <w:rPr>
          <w:rFonts w:cs="Arial"/>
          <w:vertAlign w:val="superscript"/>
        </w:rPr>
        <w:t>1</w:t>
      </w:r>
      <w:r w:rsidRPr="008021B9">
        <w:rPr>
          <w:rFonts w:cs="Arial"/>
        </w:rPr>
        <w:t xml:space="preserve"> В случае, если владение муниципальным служащим, замещающим должность главы местной администрации по контракту, приносящими доход ценными бумагами, акциями </w:t>
      </w:r>
      <w:r w:rsidR="009650BC" w:rsidRPr="008021B9">
        <w:rPr>
          <w:rFonts w:cs="Arial"/>
        </w:rPr>
        <w:t>(</w:t>
      </w:r>
      <w:r w:rsidRPr="008021B9">
        <w:rPr>
          <w:rFonts w:cs="Arial"/>
        </w:rPr>
        <w:t>долями участия в уставных капиталах организаций</w:t>
      </w:r>
      <w:proofErr w:type="gramStart"/>
      <w:r w:rsidRPr="008021B9">
        <w:rPr>
          <w:rFonts w:cs="Arial"/>
        </w:rPr>
        <w:t xml:space="preserve"> )</w:t>
      </w:r>
      <w:proofErr w:type="gramEnd"/>
      <w:r w:rsidRPr="008021B9">
        <w:rPr>
          <w:rFonts w:cs="Arial"/>
        </w:rPr>
        <w:t xml:space="preserve"> может привести к конфликту интересов, он обязан передать принадлежащие ему указанные ценные бумаги, акции ( доли участия в уставных капиталах организаций ) в доверительное управление в соответствии с законодательством Российской Федерации</w:t>
      </w:r>
    </w:p>
    <w:p w:rsidR="00ED7DF5" w:rsidRPr="005D0597" w:rsidRDefault="00ED7DF5" w:rsidP="00F36632">
      <w:r w:rsidRPr="005D0597">
        <w:t>6.3.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D7DF5" w:rsidRPr="005D0597" w:rsidRDefault="00ED7DF5" w:rsidP="00F36632">
      <w:r w:rsidRPr="005D0597">
        <w:t>7. Сведения о доходах, об имуществе и обязательствах имущественного характера муниц</w:t>
      </w:r>
      <w:r w:rsidR="0081514C">
        <w:t xml:space="preserve">ипального служащего в </w:t>
      </w:r>
      <w:r w:rsidR="009650BC">
        <w:t>Муравльском</w:t>
      </w:r>
      <w:r w:rsidR="0054660F">
        <w:t xml:space="preserve"> сельском поселении:</w:t>
      </w:r>
    </w:p>
    <w:p w:rsidR="00ED7DF5" w:rsidRPr="005D0597" w:rsidRDefault="00ED7DF5" w:rsidP="00F36632">
      <w:r w:rsidRPr="005D0597">
        <w:t xml:space="preserve">7.1. </w:t>
      </w:r>
      <w:proofErr w:type="gramStart"/>
      <w:r w:rsidRPr="005D0597">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5D0597">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Орловской области.</w:t>
      </w:r>
    </w:p>
    <w:p w:rsidR="00ED7DF5" w:rsidRPr="005D0597" w:rsidRDefault="00ED7DF5" w:rsidP="00F36632">
      <w:r w:rsidRPr="005D0597">
        <w:t>7.2. Сведения о доходах, об имуществе и обязательствах имущественного характера, представляемые муниципальным служащим в соответствии с частью 7 настоящего раздела,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D7DF5" w:rsidRPr="005D0597" w:rsidRDefault="00ED7DF5" w:rsidP="00F36632">
      <w:r w:rsidRPr="005D0597">
        <w:t>7.3.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D7DF5" w:rsidRPr="005D0597" w:rsidRDefault="00ED7DF5" w:rsidP="00F36632">
      <w:r w:rsidRPr="005D0597">
        <w:t>7.4.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ED7DF5" w:rsidRPr="005D0597" w:rsidRDefault="00ED7DF5" w:rsidP="00F36632"/>
    <w:p w:rsidR="00ED7DF5" w:rsidRDefault="00ED7DF5" w:rsidP="0070376E">
      <w:pPr>
        <w:pStyle w:val="4"/>
      </w:pPr>
      <w:r w:rsidRPr="005D0597">
        <w:t xml:space="preserve">IV. ПОРЯДОК ПОСТУПЛЕНИЯ НА МУНИЦИПАЛЬНУЮ СЛУЖБУ, ЕЕ ПРОХОЖДЕНИЯ И ПРЕКРАЩЕНИЯ </w:t>
      </w:r>
    </w:p>
    <w:p w:rsidR="0070376E" w:rsidRPr="005D0597" w:rsidRDefault="0070376E" w:rsidP="00F36632">
      <w:pPr>
        <w:pStyle w:val="3"/>
      </w:pPr>
    </w:p>
    <w:p w:rsidR="00ED7DF5" w:rsidRPr="005D0597" w:rsidRDefault="00ED7DF5" w:rsidP="00F36632">
      <w:r w:rsidRPr="005D0597">
        <w:t xml:space="preserve">1. </w:t>
      </w:r>
      <w:proofErr w:type="gramStart"/>
      <w:r w:rsidRPr="005D0597">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roofErr w:type="gramEnd"/>
    </w:p>
    <w:p w:rsidR="00ED7DF5" w:rsidRPr="005D0597" w:rsidRDefault="00ED7DF5" w:rsidP="00F36632">
      <w:r w:rsidRPr="005D0597">
        <w:t xml:space="preserve">2. </w:t>
      </w:r>
      <w:proofErr w:type="gramStart"/>
      <w:r w:rsidRPr="005D0597">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w:t>
      </w:r>
      <w:r w:rsidRPr="005D0597">
        <w:lastRenderedPageBreak/>
        <w:t>объединениям, а также от других обстоятельств, не связанных с профессиональными и деловыми качествами муниципального служащего.</w:t>
      </w:r>
      <w:proofErr w:type="gramEnd"/>
    </w:p>
    <w:p w:rsidR="00ED7DF5" w:rsidRPr="005D0597" w:rsidRDefault="00ED7DF5" w:rsidP="00F36632">
      <w:r w:rsidRPr="005D0597">
        <w:t>3. При поступлении на муниципальную службу гражданин представляет:</w:t>
      </w:r>
    </w:p>
    <w:p w:rsidR="00ED7DF5" w:rsidRPr="005D0597" w:rsidRDefault="00ED7DF5" w:rsidP="00F36632">
      <w:r w:rsidRPr="005D0597">
        <w:t>1) заявление с просьбой о поступлении на муниципальную службу и замещении должности муниципальной службы;</w:t>
      </w:r>
    </w:p>
    <w:p w:rsidR="00ED7DF5" w:rsidRPr="005D0597" w:rsidRDefault="00ED7DF5" w:rsidP="00F36632">
      <w:r w:rsidRPr="005D0597">
        <w:t>2) собственноручно заполненную и подписанную анкету по форме, установленной Правительством Российской Федерации;</w:t>
      </w:r>
    </w:p>
    <w:p w:rsidR="00ED7DF5" w:rsidRPr="005D0597" w:rsidRDefault="00ED7DF5" w:rsidP="00F36632">
      <w:r w:rsidRPr="005D0597">
        <w:t>3) паспорт;</w:t>
      </w:r>
    </w:p>
    <w:p w:rsidR="00ED7DF5" w:rsidRPr="005D0597" w:rsidRDefault="00ED7DF5" w:rsidP="00F36632">
      <w:r w:rsidRPr="005D0597">
        <w:t>4) трудовую книжку, за исключением случаев, когда трудовой договор (контракт) заключается впервые;</w:t>
      </w:r>
    </w:p>
    <w:p w:rsidR="00ED7DF5" w:rsidRPr="005D0597" w:rsidRDefault="00ED7DF5" w:rsidP="00F36632">
      <w:r w:rsidRPr="005D0597">
        <w:t>5) документ об образовании;</w:t>
      </w:r>
    </w:p>
    <w:p w:rsidR="00ED7DF5" w:rsidRPr="005D0597" w:rsidRDefault="00ED7DF5" w:rsidP="00F36632">
      <w:r w:rsidRPr="005D0597">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D7DF5" w:rsidRPr="005D0597" w:rsidRDefault="00ED7DF5" w:rsidP="00F36632">
      <w:r w:rsidRPr="005D0597">
        <w:t xml:space="preserve">7) свидетельство о постановке физического лица на учет в налоговом органе по месту жительства на территории Российской Федерации; </w:t>
      </w:r>
    </w:p>
    <w:p w:rsidR="00ED7DF5" w:rsidRPr="005D0597" w:rsidRDefault="00ED7DF5" w:rsidP="00F36632">
      <w:r w:rsidRPr="005D0597">
        <w:t>8) документы воинского учета - для военнообязанных и лиц, подлежащих призыву на военную службу;</w:t>
      </w:r>
    </w:p>
    <w:p w:rsidR="00ED7DF5" w:rsidRPr="005D0597" w:rsidRDefault="00ED7DF5" w:rsidP="00F36632">
      <w:r w:rsidRPr="005D0597">
        <w:t>9) заключение медицинского учреждения об отсутствии заболевания, препятствующего поступлению на муниципальную службу в соответствии с перечнем таких заболеваний, установленных Правительством Российской Федерации;</w:t>
      </w:r>
    </w:p>
    <w:p w:rsidR="00ED7DF5" w:rsidRPr="005D0597" w:rsidRDefault="00ED7DF5" w:rsidP="00F36632">
      <w:r w:rsidRPr="005D0597">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D7DF5" w:rsidRPr="005D0597" w:rsidRDefault="00ED7DF5" w:rsidP="00F36632">
      <w:r w:rsidRPr="005D0597">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D7DF5" w:rsidRPr="005D0597" w:rsidRDefault="00ED7DF5" w:rsidP="00F36632">
      <w:r w:rsidRPr="005D0597">
        <w:t xml:space="preserve">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 </w:t>
      </w:r>
    </w:p>
    <w:p w:rsidR="00ED7DF5" w:rsidRPr="005D0597" w:rsidRDefault="00ED7DF5" w:rsidP="00F36632">
      <w:r w:rsidRPr="005D0597">
        <w:t>5. В случае установления в процессе проверки, предусмотренной частью 4 настоящего раздела,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D7DF5" w:rsidRPr="005D0597" w:rsidRDefault="00ED7DF5" w:rsidP="00F36632">
      <w:r w:rsidRPr="005D0597">
        <w:t xml:space="preserve">6. Поступление гражданина на муниципальную службу осуществляется </w:t>
      </w:r>
      <w:proofErr w:type="gramStart"/>
      <w:r w:rsidRPr="005D0597">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5D0597">
        <w:t xml:space="preserve"> с учетом особенностей, предусмотренных</w:t>
      </w:r>
      <w:r w:rsidR="006F5761">
        <w:t xml:space="preserve"> </w:t>
      </w:r>
      <w:r w:rsidRPr="005D0597">
        <w:t>федеральным и областным законодательством.</w:t>
      </w:r>
    </w:p>
    <w:p w:rsidR="00ED7DF5" w:rsidRPr="005D0597" w:rsidRDefault="00ED7DF5" w:rsidP="00F36632">
      <w:r w:rsidRPr="005D0597">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Типовая форма контракта с лицом, назначаемым на должность главы местной администрации, устанавливается в приложении 2 к Закону области. </w:t>
      </w:r>
    </w:p>
    <w:p w:rsidR="00ED7DF5" w:rsidRPr="005D0597" w:rsidRDefault="00ED7DF5" w:rsidP="00F36632">
      <w:r w:rsidRPr="005D0597">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D7DF5" w:rsidRPr="005D0597" w:rsidRDefault="00ED7DF5" w:rsidP="00F36632">
      <w:r w:rsidRPr="005D0597">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D7DF5" w:rsidRPr="005D0597" w:rsidRDefault="00ED7DF5" w:rsidP="00F36632">
      <w:r w:rsidRPr="005D0597">
        <w:t>10. При замещении должности м</w:t>
      </w:r>
      <w:r w:rsidR="0081514C">
        <w:t xml:space="preserve">униципальной службы </w:t>
      </w:r>
      <w:r w:rsidRPr="005D0597">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w:t>
      </w:r>
      <w:r w:rsidRPr="005D0597">
        <w:lastRenderedPageBreak/>
        <w:t>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w:t>
      </w:r>
    </w:p>
    <w:p w:rsidR="00ED7DF5" w:rsidRPr="005D0597" w:rsidRDefault="00ED7DF5" w:rsidP="00F36632">
      <w:r w:rsidRPr="005D0597">
        <w:t>11. Аттестация муниципаль</w:t>
      </w:r>
      <w:r w:rsidR="0054660F">
        <w:t xml:space="preserve">ных служащих </w:t>
      </w:r>
      <w:r w:rsidRPr="005D0597">
        <w:t xml:space="preserve">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Порядок проведения аттестации муниципальных служащих определяется Положением о проведении аттестации муниципаль</w:t>
      </w:r>
      <w:r w:rsidR="0081514C">
        <w:t>ных служащих</w:t>
      </w:r>
      <w:r w:rsidR="009650BC">
        <w:t>,</w:t>
      </w:r>
      <w:r w:rsidRPr="005D0597">
        <w:t xml:space="preserve"> утверждаемым муниципальным правовым актом, в соответствии с типовым положением о проведении аттестации муниципальных служащих (приложение 3 к Закону области).</w:t>
      </w:r>
    </w:p>
    <w:p w:rsidR="0070376E" w:rsidRDefault="00ED7DF5" w:rsidP="0070376E">
      <w:r w:rsidRPr="005D0597">
        <w:t xml:space="preserve">12. </w:t>
      </w:r>
      <w:r w:rsidR="0070376E">
        <w:t>В соответствии с Федеральным законом и Законом Орловской области помимо оснований для расторжения трудового договора, предусмотренных Трудовым кодексом Российской Федерации, трудовой договор с муниципальными служащими может быть, также расторгнут по инициативе представителя нанимателя (работодателя) в случае:</w:t>
      </w:r>
    </w:p>
    <w:p w:rsidR="0070376E" w:rsidRDefault="0070376E" w:rsidP="0070376E">
      <w:r>
        <w:t>1) достижения предельного возраста, установленного для замещения должности муниципальной службы;</w:t>
      </w:r>
    </w:p>
    <w:p w:rsidR="0070376E" w:rsidRDefault="0070376E" w:rsidP="0070376E">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0376E" w:rsidRDefault="0070376E" w:rsidP="0070376E">
      <w:r>
        <w:t>3) несоблюдения ограничений и запретов, связанных с муниципальной службой;</w:t>
      </w:r>
    </w:p>
    <w:p w:rsidR="0070376E" w:rsidRDefault="0070376E" w:rsidP="0070376E">
      <w:r>
        <w:t xml:space="preserve">4) применение административного наказания в виде дисквалификации. </w:t>
      </w:r>
    </w:p>
    <w:p w:rsidR="00ED7DF5" w:rsidRPr="005D0597" w:rsidRDefault="00ED7DF5" w:rsidP="00F36632"/>
    <w:p w:rsidR="00ED7DF5" w:rsidRDefault="00ED7DF5" w:rsidP="0070376E">
      <w:pPr>
        <w:pStyle w:val="4"/>
      </w:pPr>
      <w:r w:rsidRPr="005D0597">
        <w:t>V. РАБОЧЕЕ (СЛУЖЕБНОЕ) ВРЕМЯ И ВРЕМЯ ОТДЫХА</w:t>
      </w:r>
    </w:p>
    <w:p w:rsidR="0070376E" w:rsidRPr="005D0597" w:rsidRDefault="0070376E" w:rsidP="00F36632">
      <w:pPr>
        <w:pStyle w:val="3"/>
      </w:pPr>
    </w:p>
    <w:p w:rsidR="00ED7DF5" w:rsidRPr="005D0597" w:rsidRDefault="00ED7DF5" w:rsidP="00F36632">
      <w:r w:rsidRPr="005D0597">
        <w:t>1. Рабочее (служебное) время муниципальных служащих регулируется в соответствии с трудовым законодательством.</w:t>
      </w:r>
    </w:p>
    <w:p w:rsidR="00ED7DF5" w:rsidRPr="005D0597" w:rsidRDefault="00ED7DF5" w:rsidP="00F36632">
      <w:r w:rsidRPr="005D0597">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D7DF5" w:rsidRPr="005D0597" w:rsidRDefault="00ED7DF5" w:rsidP="00F36632">
      <w:r w:rsidRPr="005D0597">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D7DF5" w:rsidRPr="005D0597" w:rsidRDefault="00ED7DF5" w:rsidP="00F36632">
      <w:r w:rsidRPr="005D0597">
        <w:t>4. Муниципальным служащим, замещающим высшие и главные должности муниципа</w:t>
      </w:r>
      <w:r w:rsidR="00755C19">
        <w:t>льной службы</w:t>
      </w:r>
      <w:r w:rsidRPr="005D0597">
        <w:t>, предоставляется ежегодный основной оплачиваемый отпуск продолжительностью 35 календарных дней. Муниципальным служащим, замещающим ведущие, старшие и младшие должности муниципальной службы, предоставляется ежегодный основной оплачиваемый отпуск продолжительностью 30 календарных дней.</w:t>
      </w:r>
    </w:p>
    <w:p w:rsidR="00ED7DF5" w:rsidRPr="005D0597" w:rsidRDefault="00ED7DF5" w:rsidP="00F36632">
      <w:r w:rsidRPr="005D0597">
        <w:t>5. Сверх ежегодного оплачиваемого отпуска муниципальному служащему за выслугу лет предоставляется дополнительный отпуск за отработанное время из расчета один календарный день за полный календарный год, но не более 15 календарных</w:t>
      </w:r>
      <w:r w:rsidR="006F5761">
        <w:t xml:space="preserve"> </w:t>
      </w:r>
      <w:r w:rsidRPr="005D0597">
        <w:t>дней.</w:t>
      </w:r>
    </w:p>
    <w:p w:rsidR="00ED7DF5" w:rsidRPr="005D0597" w:rsidRDefault="00ED7DF5" w:rsidP="00F36632">
      <w:r w:rsidRPr="005D0597">
        <w:lastRenderedPageBreak/>
        <w:t>6.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50 календарных дней.</w:t>
      </w:r>
    </w:p>
    <w:p w:rsidR="00ED7DF5" w:rsidRPr="005D0597" w:rsidRDefault="00ED7DF5" w:rsidP="00F36632">
      <w:r w:rsidRPr="005D0597">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ED7DF5" w:rsidRPr="005D0597" w:rsidRDefault="00ED7DF5" w:rsidP="00F36632">
      <w:r w:rsidRPr="005D0597">
        <w:t xml:space="preserve">7. </w:t>
      </w:r>
      <w:proofErr w:type="gramStart"/>
      <w:r w:rsidRPr="005D0597">
        <w:t>Муниципальному служащему, замещающему высшую или главную должности муниципальной службы, за ненормированный рабочий день представительным органом</w:t>
      </w:r>
      <w:r w:rsidR="006F5761">
        <w:t xml:space="preserve"> </w:t>
      </w:r>
      <w:r w:rsidRPr="005D0597">
        <w:t>муниципального образования может предоставляться</w:t>
      </w:r>
      <w:r w:rsidR="006F5761">
        <w:t xml:space="preserve"> </w:t>
      </w:r>
      <w:r w:rsidRPr="005D0597">
        <w:t>дополнительный отпуск продолжительностью не менее 5 календарных дней, муниципальному служащему,</w:t>
      </w:r>
      <w:r w:rsidR="006F5761">
        <w:t xml:space="preserve"> </w:t>
      </w:r>
      <w:r w:rsidRPr="005D0597">
        <w:t>замещающему должность советника или помощника, за ненормированный рабочий день может предоставляться дополнительный отпуск продолжительностью не менее 3 календарных</w:t>
      </w:r>
      <w:r w:rsidRPr="005D0597">
        <w:rPr>
          <w:b/>
        </w:rPr>
        <w:t xml:space="preserve"> </w:t>
      </w:r>
      <w:r w:rsidRPr="005D0597">
        <w:t>дней.</w:t>
      </w:r>
      <w:proofErr w:type="gramEnd"/>
    </w:p>
    <w:p w:rsidR="00ED7DF5" w:rsidRPr="005D0597" w:rsidRDefault="00ED7DF5" w:rsidP="00F36632">
      <w:pPr>
        <w:rPr>
          <w:b/>
        </w:rPr>
      </w:pPr>
      <w:r w:rsidRPr="005D0597">
        <w:t>8.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r w:rsidRPr="005D0597">
        <w:rPr>
          <w:b/>
        </w:rPr>
        <w:t>.</w:t>
      </w:r>
    </w:p>
    <w:p w:rsidR="00ED7DF5" w:rsidRPr="005D0597" w:rsidRDefault="00ED7DF5" w:rsidP="00F36632">
      <w:r w:rsidRPr="005D0597">
        <w:t xml:space="preserve">9. Муниципальному служащему, постоянно проживающему на территории, подвергшейся аварии на ЧАЭС, предоставляется ежегодный дополнительный отпуск, </w:t>
      </w:r>
      <w:proofErr w:type="gramStart"/>
      <w:r w:rsidRPr="005D0597">
        <w:t>согласно Закона</w:t>
      </w:r>
      <w:proofErr w:type="gramEnd"/>
      <w:r w:rsidRPr="005D0597">
        <w:t xml:space="preserve"> РФ от 15 мая </w:t>
      </w:r>
      <w:smartTag w:uri="urn:schemas-microsoft-com:office:smarttags" w:element="metricconverter">
        <w:smartTagPr>
          <w:attr w:name="ProductID" w:val="1991 г"/>
        </w:smartTagPr>
        <w:r w:rsidRPr="005D0597">
          <w:t>1991 г</w:t>
        </w:r>
      </w:smartTag>
      <w:r w:rsidRPr="005D0597">
        <w:t>. № 1244-1 «О социальной защите граждан, подвергшихся воздействию радиации вследствие катастрофы на Чернобыльской АЭС».</w:t>
      </w:r>
    </w:p>
    <w:p w:rsidR="00ED7DF5" w:rsidRPr="005D0597" w:rsidRDefault="00ED7DF5" w:rsidP="00F36632">
      <w:r w:rsidRPr="005D0597">
        <w:t>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D7DF5" w:rsidRPr="005D0597" w:rsidRDefault="00ED7DF5" w:rsidP="00F36632">
      <w:r w:rsidRPr="005D0597">
        <w:t>11. Муниципальному служащему предоставляется отпуск без сохранения денежного содержания</w:t>
      </w:r>
      <w:r w:rsidR="006F5761">
        <w:t xml:space="preserve"> </w:t>
      </w:r>
      <w:r w:rsidRPr="005D0597">
        <w:t>в случаях, предусмотренных федеральными законами.</w:t>
      </w:r>
    </w:p>
    <w:p w:rsidR="00ED7DF5" w:rsidRPr="005D0597" w:rsidRDefault="00ED7DF5" w:rsidP="00F36632"/>
    <w:p w:rsidR="00ED7DF5" w:rsidRDefault="00ED7DF5" w:rsidP="0070376E">
      <w:pPr>
        <w:pStyle w:val="4"/>
      </w:pPr>
      <w:r w:rsidRPr="005D0597">
        <w:t>VI. ОБЩИЕ ПРИНЦИПЫ ОПЛАТЫ ТРУДА МУНИЦИПАЛЬНОГО СЛУЖАЩЕГО, ГАРАНТИИ, ПРЕДОСТАВЛЯЕМЫЕ МУНИЦИПАЛЬНОМУ СЛУЖАЩ</w:t>
      </w:r>
      <w:r w:rsidR="0070376E">
        <w:t>ЕМУ, СТАЖ МУНИЦИПАЛЬНОЙ СЛУЖБЫ</w:t>
      </w:r>
    </w:p>
    <w:p w:rsidR="0070376E" w:rsidRPr="005D0597" w:rsidRDefault="0070376E" w:rsidP="00F36632">
      <w:pPr>
        <w:pStyle w:val="3"/>
      </w:pPr>
    </w:p>
    <w:p w:rsidR="00ED7DF5" w:rsidRPr="005D0597" w:rsidRDefault="00ED7DF5" w:rsidP="00F36632">
      <w:r w:rsidRPr="005D0597">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области. </w:t>
      </w:r>
    </w:p>
    <w:p w:rsidR="00ED7DF5" w:rsidRPr="005D0597" w:rsidRDefault="00ED7DF5" w:rsidP="00F36632">
      <w:r w:rsidRPr="005D0597">
        <w:t>В с</w:t>
      </w:r>
      <w:r w:rsidRPr="00F36632">
        <w:t>оответстви</w:t>
      </w:r>
      <w:r w:rsidRPr="005D0597">
        <w:t>и с действующим законодательством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федеральными законами и Законом области.</w:t>
      </w:r>
    </w:p>
    <w:p w:rsidR="00825567" w:rsidRDefault="00825567" w:rsidP="00F36632">
      <w:r w:rsidRPr="00CA3FB6">
        <w:t>В случаях</w:t>
      </w:r>
      <w:r w:rsidR="0054660F">
        <w:t>,</w:t>
      </w:r>
      <w:r w:rsidRPr="00CA3FB6">
        <w:t xml:space="preserve"> установленных Бюджетным кодексом Российской Федерации, муниципальное образование не вправе превышать установленные Коллегией области нормативы формирования расходов на опла</w:t>
      </w:r>
      <w:r>
        <w:t>ту труда муниципальных служащих.</w:t>
      </w:r>
    </w:p>
    <w:p w:rsidR="0071291D" w:rsidRDefault="0071291D" w:rsidP="00F36632"/>
    <w:p w:rsidR="0071291D" w:rsidRDefault="0071291D" w:rsidP="00F36632"/>
    <w:p w:rsidR="00ED7DF5" w:rsidRPr="005D0597" w:rsidRDefault="00ED7DF5" w:rsidP="00F36632">
      <w:r w:rsidRPr="005D0597">
        <w:lastRenderedPageBreak/>
        <w:t>2. Муниципальному служащему гарантируются:</w:t>
      </w:r>
    </w:p>
    <w:p w:rsidR="00ED7DF5" w:rsidRPr="005D0597" w:rsidRDefault="00ED7DF5" w:rsidP="00F36632">
      <w:r w:rsidRPr="005D0597">
        <w:t>1) условия работы, обеспечивающие исполнение им должностных обязанностей в соответствии с должностной инструкцией;</w:t>
      </w:r>
    </w:p>
    <w:p w:rsidR="00ED7DF5" w:rsidRPr="005D0597" w:rsidRDefault="00ED7DF5" w:rsidP="00F36632">
      <w:r w:rsidRPr="005D0597">
        <w:t>2) право на своевременное и в полном объеме получение денежного содержания;</w:t>
      </w:r>
    </w:p>
    <w:p w:rsidR="00ED7DF5" w:rsidRPr="005D0597" w:rsidRDefault="00ED7DF5" w:rsidP="00F36632">
      <w:r w:rsidRPr="005D0597">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D7DF5" w:rsidRPr="005D0597" w:rsidRDefault="00ED7DF5" w:rsidP="00F36632">
      <w:r w:rsidRPr="005D0597">
        <w:t>4) медицинское обслуживание муниципального служащего и членов его семьи, в том числе после выхода муниципального служащего на пенсию;</w:t>
      </w:r>
    </w:p>
    <w:p w:rsidR="00ED7DF5" w:rsidRPr="005D0597" w:rsidRDefault="00ED7DF5" w:rsidP="00F36632">
      <w:r w:rsidRPr="005D0597">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D7DF5" w:rsidRPr="005D0597" w:rsidRDefault="00ED7DF5" w:rsidP="00F36632">
      <w:r w:rsidRPr="005D0597">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D7DF5" w:rsidRPr="005D0597" w:rsidRDefault="00ED7DF5" w:rsidP="00F36632">
      <w:r w:rsidRPr="005D0597">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D7DF5" w:rsidRPr="005D0597" w:rsidRDefault="00ED7DF5" w:rsidP="00F36632">
      <w:r w:rsidRPr="005D0597">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D7DF5" w:rsidRPr="005D0597" w:rsidRDefault="00ED7DF5" w:rsidP="00F36632">
      <w:proofErr w:type="gramStart"/>
      <w:r w:rsidRPr="005D0597">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ED7DF5" w:rsidRPr="005D0597" w:rsidRDefault="00ED7DF5" w:rsidP="00F36632">
      <w:r w:rsidRPr="005D0597">
        <w:t xml:space="preserve">3. </w:t>
      </w:r>
      <w:bookmarkStart w:id="0" w:name="sub_242"/>
      <w:r w:rsidRPr="005D0597">
        <w:t>Порядок назначения, перерасчета, индексации, выплаты и доставки пенсии за выслугу лет муниципальным служащим устанавливается нормативным правовым актом представительного органа муниципального образования.</w:t>
      </w:r>
    </w:p>
    <w:bookmarkEnd w:id="0"/>
    <w:p w:rsidR="0070376E" w:rsidRDefault="00ED7DF5" w:rsidP="0070376E">
      <w:r w:rsidRPr="005D0597">
        <w:t xml:space="preserve">4. </w:t>
      </w:r>
      <w:r w:rsidR="0070376E">
        <w:t xml:space="preserve">В стаж (общую продолжительность) муниципальной службы включаются периоды работы </w:t>
      </w:r>
      <w:proofErr w:type="gramStart"/>
      <w:r w:rsidR="0070376E">
        <w:t>на</w:t>
      </w:r>
      <w:proofErr w:type="gramEnd"/>
      <w:r w:rsidR="0070376E">
        <w:t>:</w:t>
      </w:r>
    </w:p>
    <w:p w:rsidR="0070376E" w:rsidRDefault="0070376E" w:rsidP="0070376E">
      <w:r>
        <w:t xml:space="preserve">1) </w:t>
      </w:r>
      <w:proofErr w:type="gramStart"/>
      <w:r>
        <w:t>должностях</w:t>
      </w:r>
      <w:proofErr w:type="gramEnd"/>
      <w:r>
        <w:t xml:space="preserve"> муниципальной службы (муниципальных должностях </w:t>
      </w:r>
    </w:p>
    <w:p w:rsidR="0070376E" w:rsidRDefault="0070376E" w:rsidP="0070376E">
      <w:r>
        <w:t>муниципальной службы);</w:t>
      </w:r>
    </w:p>
    <w:p w:rsidR="0070376E" w:rsidRDefault="0070376E" w:rsidP="0070376E">
      <w:r>
        <w:t>2) должности муниципальной службы;</w:t>
      </w:r>
    </w:p>
    <w:p w:rsidR="0070376E" w:rsidRDefault="0070376E" w:rsidP="0070376E">
      <w:r>
        <w:t xml:space="preserve">3) государственных </w:t>
      </w:r>
      <w:proofErr w:type="gramStart"/>
      <w:r>
        <w:t>должностях</w:t>
      </w:r>
      <w:proofErr w:type="gramEnd"/>
      <w:r>
        <w:t xml:space="preserve"> Российской Федерации и государственных должностях субъектов Российской Федерации;</w:t>
      </w:r>
    </w:p>
    <w:p w:rsidR="0070376E" w:rsidRDefault="0070376E" w:rsidP="0070376E">
      <w:r>
        <w:t xml:space="preserve">4) </w:t>
      </w:r>
      <w:proofErr w:type="gramStart"/>
      <w:r>
        <w:t>должностях</w:t>
      </w:r>
      <w:proofErr w:type="gramEnd"/>
      <w: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 </w:t>
      </w:r>
    </w:p>
    <w:p w:rsidR="0070376E" w:rsidRPr="00B03624" w:rsidRDefault="0070376E" w:rsidP="0070376E">
      <w:r>
        <w:t xml:space="preserve">5) в стаж муниципальной службы решением руководителя соответствующего органа </w:t>
      </w:r>
      <w:r w:rsidRPr="00B03624">
        <w:t xml:space="preserve">местного самоуправления включается не более 5 лет работы по специальности соответствующей специализации по замещаемой </w:t>
      </w:r>
      <w:r>
        <w:t>должности муниципальной службы.</w:t>
      </w:r>
    </w:p>
    <w:p w:rsidR="00ED7DF5" w:rsidRPr="005D0597" w:rsidRDefault="00ED7DF5" w:rsidP="0070376E">
      <w:r w:rsidRPr="005D0597">
        <w:t xml:space="preserve">5. Стаж муниципальной службы муниципального служащего приравнивается к стажу государственной гражданской службы государственного гражданского </w:t>
      </w:r>
      <w:r w:rsidRPr="005D0597">
        <w:lastRenderedPageBreak/>
        <w:t>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w:t>
      </w:r>
      <w:r w:rsidR="006F5761">
        <w:t xml:space="preserve"> </w:t>
      </w:r>
      <w:r w:rsidRPr="005D0597">
        <w:t>муниципальную службу.</w:t>
      </w:r>
    </w:p>
    <w:p w:rsidR="00ED7DF5" w:rsidRPr="005D0597" w:rsidRDefault="00ED7DF5" w:rsidP="00F36632"/>
    <w:p w:rsidR="00ED7DF5" w:rsidRDefault="00ED7DF5" w:rsidP="0070376E">
      <w:pPr>
        <w:pStyle w:val="4"/>
      </w:pPr>
      <w:r w:rsidRPr="005D0597">
        <w:t>VII. ПООЩРЕНИЕ МУНИЦИПАЛЬНОГО СЛУЖАЩЕГО. ДИСЦИПЛИНАРНАЯ ОТВЕТСТВЕ</w:t>
      </w:r>
      <w:r w:rsidR="0070376E">
        <w:t>ННОСТЬ МУНИЦИПАЛЬНОГО СЛУЖАЩЕГО</w:t>
      </w:r>
    </w:p>
    <w:p w:rsidR="0070376E" w:rsidRPr="005D0597" w:rsidRDefault="0070376E" w:rsidP="00F36632">
      <w:pPr>
        <w:pStyle w:val="3"/>
      </w:pPr>
    </w:p>
    <w:p w:rsidR="00ED7DF5" w:rsidRPr="005D0597" w:rsidRDefault="00ED7DF5" w:rsidP="00F36632">
      <w:r w:rsidRPr="005D0597">
        <w:t xml:space="preserve">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Законом области. </w:t>
      </w:r>
    </w:p>
    <w:p w:rsidR="00ED7DF5" w:rsidRPr="005D0597" w:rsidRDefault="00ED7DF5" w:rsidP="00F36632">
      <w:r w:rsidRPr="005D0597">
        <w:t>2. За безупречную и эффективную муниципа</w:t>
      </w:r>
      <w:r w:rsidR="00755C19">
        <w:t xml:space="preserve">льную службу </w:t>
      </w:r>
      <w:r w:rsidRPr="005D0597">
        <w:t xml:space="preserve"> могут применяться виды поощрений муниципального служащего, установленные нормативными правовыми актами органов местного самоуправления в соответствии с Законом области и частью 3 настоящего раздела.</w:t>
      </w:r>
    </w:p>
    <w:p w:rsidR="00ED7DF5" w:rsidRPr="005D0597" w:rsidRDefault="00ED7DF5" w:rsidP="00F36632">
      <w:r w:rsidRPr="005D0597">
        <w:t xml:space="preserve">3. Основными видами поощрений муниципального служащего являются: </w:t>
      </w:r>
    </w:p>
    <w:p w:rsidR="00ED7DF5" w:rsidRPr="005D0597" w:rsidRDefault="00ED7DF5" w:rsidP="00F36632">
      <w:r w:rsidRPr="005D0597">
        <w:t xml:space="preserve">1) объявление благодарности; </w:t>
      </w:r>
    </w:p>
    <w:p w:rsidR="00ED7DF5" w:rsidRPr="005D0597" w:rsidRDefault="00ED7DF5" w:rsidP="00F36632">
      <w:r w:rsidRPr="005D0597">
        <w:t xml:space="preserve">2) выплата единовременного денежного поощрения, в том числе в связи с юбилейной датой, выходом на пенсию за выслугу лет; </w:t>
      </w:r>
    </w:p>
    <w:p w:rsidR="00ED7DF5" w:rsidRPr="005D0597" w:rsidRDefault="00ED7DF5" w:rsidP="00F36632">
      <w:r w:rsidRPr="005D0597">
        <w:t xml:space="preserve">3) награждение почетной грамотой органа местного самоуправления; </w:t>
      </w:r>
    </w:p>
    <w:p w:rsidR="00ED7DF5" w:rsidRPr="005D0597" w:rsidRDefault="00ED7DF5" w:rsidP="00F36632">
      <w:r w:rsidRPr="005D0597">
        <w:t xml:space="preserve">4) награждение ценным подарком; </w:t>
      </w:r>
    </w:p>
    <w:p w:rsidR="00ED7DF5" w:rsidRPr="005D0597" w:rsidRDefault="00ED7DF5" w:rsidP="00F36632">
      <w:r w:rsidRPr="005D0597">
        <w:t xml:space="preserve">5) присвоение почетного звания муниципального образования. </w:t>
      </w:r>
    </w:p>
    <w:p w:rsidR="0070376E" w:rsidRDefault="00ED7DF5" w:rsidP="0070376E">
      <w:r w:rsidRPr="005D0597">
        <w:t xml:space="preserve">4. </w:t>
      </w:r>
      <w:r w:rsidR="0070376E">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0376E" w:rsidRDefault="0070376E" w:rsidP="0070376E">
      <w:r>
        <w:t>1) замечание;</w:t>
      </w:r>
    </w:p>
    <w:p w:rsidR="0070376E" w:rsidRDefault="0070376E" w:rsidP="0070376E">
      <w:r>
        <w:t>2) выговор;</w:t>
      </w:r>
    </w:p>
    <w:p w:rsidR="0070376E" w:rsidRDefault="0070376E" w:rsidP="0070376E">
      <w:r>
        <w:t>3) увольнение с муниципальной службы по соответствующим основаниям;</w:t>
      </w:r>
    </w:p>
    <w:p w:rsidR="0070376E" w:rsidRDefault="0070376E" w:rsidP="0070376E">
      <w:r>
        <w:t>4) применение административного наказания в виде дисквалификации.</w:t>
      </w:r>
    </w:p>
    <w:p w:rsidR="00ED7DF5" w:rsidRPr="005D0597" w:rsidRDefault="00ED7DF5" w:rsidP="0070376E">
      <w:r w:rsidRPr="005D0597">
        <w:t>5.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D7DF5" w:rsidRPr="005D0597" w:rsidRDefault="00ED7DF5" w:rsidP="00F36632">
      <w:r w:rsidRPr="005D0597">
        <w:t>6. Порядок применения и снятия дисциплинарных взысканий определяется трудовым законодательством.</w:t>
      </w:r>
    </w:p>
    <w:p w:rsidR="00ED7DF5" w:rsidRPr="005D0597" w:rsidRDefault="00ED7DF5" w:rsidP="00F36632"/>
    <w:p w:rsidR="00ED7DF5" w:rsidRDefault="00ED7DF5" w:rsidP="0070376E">
      <w:pPr>
        <w:pStyle w:val="4"/>
      </w:pPr>
      <w:r w:rsidRPr="005D0597">
        <w:t>VIII. КАДРОВАЯ РАБ</w:t>
      </w:r>
      <w:r w:rsidR="0070376E">
        <w:t>ОТА В МУНИЦИПАЛЬНОМ ОБРАЗОВАНИИ</w:t>
      </w:r>
    </w:p>
    <w:p w:rsidR="0070376E" w:rsidRPr="005D0597" w:rsidRDefault="0070376E" w:rsidP="00F36632">
      <w:pPr>
        <w:pStyle w:val="3"/>
      </w:pPr>
    </w:p>
    <w:p w:rsidR="00ED7DF5" w:rsidRPr="005D0597" w:rsidRDefault="00ED7DF5" w:rsidP="00F36632">
      <w:r w:rsidRPr="005D0597">
        <w:t>1. Кадровая работа в муниципальном образовании включает в себя:</w:t>
      </w:r>
    </w:p>
    <w:p w:rsidR="00ED7DF5" w:rsidRPr="005D0597" w:rsidRDefault="00ED7DF5" w:rsidP="00F36632">
      <w:r w:rsidRPr="005D0597">
        <w:t>1) формирование кадрового состава для замещения должностей муниципальной службы;</w:t>
      </w:r>
    </w:p>
    <w:p w:rsidR="00ED7DF5" w:rsidRPr="005D0597" w:rsidRDefault="00ED7DF5" w:rsidP="00F36632">
      <w:r w:rsidRPr="005D0597">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D7DF5" w:rsidRPr="005D0597" w:rsidRDefault="00ED7DF5" w:rsidP="00F36632">
      <w:r w:rsidRPr="005D0597">
        <w:t xml:space="preserve">3) организацию подготовки проектов муниципальных правовых актов, связанных с поступлением на муниципальную службу, ее прохождением, </w:t>
      </w:r>
      <w:r w:rsidRPr="005D0597">
        <w:lastRenderedPageBreak/>
        <w:t>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D7DF5" w:rsidRPr="005D0597" w:rsidRDefault="00ED7DF5" w:rsidP="00F36632">
      <w:r w:rsidRPr="005D0597">
        <w:t>4) ведение трудовых книжек муниципальных служащих;</w:t>
      </w:r>
    </w:p>
    <w:p w:rsidR="00ED7DF5" w:rsidRPr="005D0597" w:rsidRDefault="00ED7DF5" w:rsidP="00F36632">
      <w:r w:rsidRPr="005D0597">
        <w:t>5) ведение личных дел муниципальных служащих;</w:t>
      </w:r>
    </w:p>
    <w:p w:rsidR="00ED7DF5" w:rsidRPr="005D0597" w:rsidRDefault="00ED7DF5" w:rsidP="00F36632">
      <w:r w:rsidRPr="005D0597">
        <w:t>6) ведение реестра муниципальных служащих в муниципальном образовании;</w:t>
      </w:r>
    </w:p>
    <w:p w:rsidR="00ED7DF5" w:rsidRPr="005D0597" w:rsidRDefault="00ED7DF5" w:rsidP="00F36632">
      <w:r w:rsidRPr="005D0597">
        <w:t>7) оформление и выдачу служебных удостоверений муниципальных служащих;</w:t>
      </w:r>
    </w:p>
    <w:p w:rsidR="00ED7DF5" w:rsidRPr="005D0597" w:rsidRDefault="00ED7DF5" w:rsidP="00F36632">
      <w:r w:rsidRPr="005D0597">
        <w:t>8) проведение конкурса на замещение вакантных должностей муниципальной службы и включение муниципальных служащих в кадровый резерв;</w:t>
      </w:r>
    </w:p>
    <w:p w:rsidR="00ED7DF5" w:rsidRPr="005D0597" w:rsidRDefault="00ED7DF5" w:rsidP="00F36632">
      <w:r w:rsidRPr="005D0597">
        <w:t>9) проведение аттестации муниципальных служащих;</w:t>
      </w:r>
    </w:p>
    <w:p w:rsidR="00ED7DF5" w:rsidRPr="005D0597" w:rsidRDefault="00ED7DF5" w:rsidP="00F36632">
      <w:r w:rsidRPr="005D0597">
        <w:t>10) организацию работы с кадровым резервом и его эффективное использование;</w:t>
      </w:r>
    </w:p>
    <w:p w:rsidR="00ED7DF5" w:rsidRPr="005D0597" w:rsidRDefault="00ED7DF5" w:rsidP="00F36632">
      <w:r w:rsidRPr="005D0597">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D7DF5" w:rsidRPr="005D0597" w:rsidRDefault="00ED7DF5" w:rsidP="00F36632">
      <w:r w:rsidRPr="005D0597">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ED7DF5" w:rsidRPr="005D0597" w:rsidRDefault="00ED7DF5" w:rsidP="00F36632">
      <w:r w:rsidRPr="005D0597">
        <w:t>13) консультирование муниципальных служащих по правовым и иным вопросам муниципальной службы;</w:t>
      </w:r>
    </w:p>
    <w:p w:rsidR="00ED7DF5" w:rsidRPr="005D0597" w:rsidRDefault="00ED7DF5" w:rsidP="00F36632">
      <w:r w:rsidRPr="005D0597">
        <w:t xml:space="preserve">14) решение иных вопросов кадровой работы, определяемых трудовым законодательством и Законом области. </w:t>
      </w:r>
    </w:p>
    <w:p w:rsidR="00ED7DF5" w:rsidRPr="005D0597" w:rsidRDefault="00ED7DF5" w:rsidP="00F36632">
      <w:r w:rsidRPr="005D0597">
        <w:t xml:space="preserve">2.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w:t>
      </w:r>
    </w:p>
    <w:p w:rsidR="00ED7DF5" w:rsidRPr="005D0597" w:rsidRDefault="00ED7DF5" w:rsidP="00F36632">
      <w:r w:rsidRPr="005D0597">
        <w:t>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ED7DF5" w:rsidRPr="005D0597" w:rsidRDefault="00ED7DF5" w:rsidP="00F36632">
      <w:r w:rsidRPr="005D0597">
        <w:t>3.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D7DF5" w:rsidRPr="005D0597" w:rsidRDefault="00ED7DF5" w:rsidP="00F36632">
      <w:r w:rsidRPr="005D0597">
        <w:t>4.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D7DF5" w:rsidRPr="005D0597" w:rsidRDefault="00ED7DF5" w:rsidP="00F36632">
      <w:r w:rsidRPr="005D0597">
        <w:t>5.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D7DF5" w:rsidRPr="005D0597" w:rsidRDefault="00ED7DF5" w:rsidP="00F36632">
      <w:r w:rsidRPr="005D0597">
        <w:lastRenderedPageBreak/>
        <w:t>6. В муниципальном образовании ведется реестр муниципальных служащих.</w:t>
      </w:r>
    </w:p>
    <w:p w:rsidR="00ED7DF5" w:rsidRPr="005D0597" w:rsidRDefault="00ED7DF5" w:rsidP="00F36632">
      <w:r w:rsidRPr="005D0597">
        <w:t>Муниципальный служащий, уволенный с муниципальной службы, исключается из реестра муниципальных служащих в день увольнения.</w:t>
      </w:r>
    </w:p>
    <w:p w:rsidR="00ED7DF5" w:rsidRPr="005D0597" w:rsidRDefault="00ED7DF5" w:rsidP="00F36632">
      <w:r w:rsidRPr="005D0597">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D7DF5" w:rsidRPr="005D0597" w:rsidRDefault="00ED7DF5" w:rsidP="00F36632">
      <w:r w:rsidRPr="005D0597">
        <w:t>Порядок ведения реестра муниципальных служащих утверждается муниципальным правовым актом.</w:t>
      </w:r>
    </w:p>
    <w:p w:rsidR="00ED7DF5" w:rsidRPr="005D0597" w:rsidRDefault="00ED7DF5" w:rsidP="00F36632">
      <w:r w:rsidRPr="005D0597">
        <w:t>7. Приоритетными направлениями формирования кадрового состава муниципальной службы являются:</w:t>
      </w:r>
    </w:p>
    <w:p w:rsidR="00ED7DF5" w:rsidRPr="005D0597" w:rsidRDefault="00ED7DF5" w:rsidP="00F36632">
      <w:r w:rsidRPr="005D0597">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D7DF5" w:rsidRPr="005D0597" w:rsidRDefault="00ED7DF5" w:rsidP="00F36632">
      <w:r w:rsidRPr="005D0597">
        <w:t>2) содействие продвижению по службе муниципальных служащих;</w:t>
      </w:r>
    </w:p>
    <w:p w:rsidR="00ED7DF5" w:rsidRPr="005D0597" w:rsidRDefault="00ED7DF5" w:rsidP="00F36632">
      <w:r w:rsidRPr="005D0597">
        <w:t>3) повышение квалификации муниципальных служащих;</w:t>
      </w:r>
    </w:p>
    <w:p w:rsidR="00ED7DF5" w:rsidRPr="005D0597" w:rsidRDefault="00ED7DF5" w:rsidP="00F36632">
      <w:r w:rsidRPr="005D0597">
        <w:t>4) создание кадрового резерва и его эффективное использование;</w:t>
      </w:r>
    </w:p>
    <w:p w:rsidR="00ED7DF5" w:rsidRPr="005D0597" w:rsidRDefault="00ED7DF5" w:rsidP="00F36632">
      <w:r w:rsidRPr="005D0597">
        <w:t>5) оценка результатов работы муниципальных служащих посредством проведения аттестации;</w:t>
      </w:r>
    </w:p>
    <w:p w:rsidR="00ED7DF5" w:rsidRPr="005D0597" w:rsidRDefault="00ED7DF5" w:rsidP="00F36632">
      <w:r w:rsidRPr="005D0597">
        <w:t>6) применение современных технологий подбора кадров при поступлении граждан на муниципальную службу и работы с кадрами при ее прохождении.</w:t>
      </w:r>
    </w:p>
    <w:p w:rsidR="00ED7DF5" w:rsidRPr="005D0597" w:rsidRDefault="00755C19" w:rsidP="00F36632">
      <w:r>
        <w:t xml:space="preserve">8. В </w:t>
      </w:r>
      <w:r w:rsidR="009650BC">
        <w:t>Муравльском</w:t>
      </w:r>
      <w:r>
        <w:t xml:space="preserve"> сельском поселении</w:t>
      </w:r>
      <w:r w:rsidR="00ED7DF5" w:rsidRPr="005D0597">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D7DF5" w:rsidRPr="005D0597" w:rsidRDefault="00ED7DF5" w:rsidP="00F36632"/>
    <w:p w:rsidR="00ED7DF5" w:rsidRPr="005D0597" w:rsidRDefault="00ED7DF5" w:rsidP="00F37716">
      <w:pPr>
        <w:pStyle w:val="4"/>
      </w:pPr>
      <w:r w:rsidRPr="005D0597">
        <w:t>I</w:t>
      </w:r>
      <w:r w:rsidRPr="005D0597">
        <w:rPr>
          <w:lang w:val="en-US"/>
        </w:rPr>
        <w:t>X</w:t>
      </w:r>
      <w:r w:rsidRPr="005D0597">
        <w:t>. ФИНАНСИРОВАНИЕ И ПРОГРАММЫ РАЗВИТИЯ</w:t>
      </w:r>
      <w:r w:rsidR="00F37716">
        <w:t xml:space="preserve"> </w:t>
      </w:r>
      <w:r w:rsidRPr="005D0597">
        <w:t>МУНИЦИПАЛЬНОЙ СЛУЖБЫ</w:t>
      </w:r>
    </w:p>
    <w:p w:rsidR="00ED7DF5" w:rsidRPr="005D0597" w:rsidRDefault="00ED7DF5" w:rsidP="00F36632"/>
    <w:p w:rsidR="00ED7DF5" w:rsidRPr="005D0597" w:rsidRDefault="00ED7DF5" w:rsidP="00F36632">
      <w:r w:rsidRPr="005D0597">
        <w:t>1. Финансирование муниципальной службы осуществляется за счет средств местных бюджетов.</w:t>
      </w:r>
    </w:p>
    <w:p w:rsidR="00ED7DF5" w:rsidRPr="005D0597" w:rsidRDefault="00ED7DF5" w:rsidP="00F36632">
      <w:r w:rsidRPr="005D0597">
        <w:t>2.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Орловской области, финансируемыми соответственно за счет средств местных бюджетов и бюджета области.</w:t>
      </w:r>
    </w:p>
    <w:p w:rsidR="00ED7DF5" w:rsidRPr="005D0597" w:rsidRDefault="00ED7DF5" w:rsidP="00F36632">
      <w:bookmarkStart w:id="1" w:name="sub_352"/>
      <w:r w:rsidRPr="005D0597">
        <w:t>3.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2 настоящего раздела, устанавливаются нормативными правовыми актами Орловской области и муниципальными правовыми актами.</w:t>
      </w:r>
      <w:bookmarkEnd w:id="1"/>
    </w:p>
    <w:sectPr w:rsidR="00ED7DF5" w:rsidRPr="005D0597" w:rsidSect="00E913C1">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3AA" w:rsidRDefault="000833AA">
      <w:r>
        <w:separator/>
      </w:r>
    </w:p>
  </w:endnote>
  <w:endnote w:type="continuationSeparator" w:id="0">
    <w:p w:rsidR="000833AA" w:rsidRDefault="00083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3AA" w:rsidRDefault="000833AA">
      <w:r>
        <w:separator/>
      </w:r>
    </w:p>
  </w:footnote>
  <w:footnote w:type="continuationSeparator" w:id="0">
    <w:p w:rsidR="000833AA" w:rsidRDefault="00083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C1" w:rsidRDefault="00E913C1" w:rsidP="00E913C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913C1" w:rsidRDefault="00E913C1" w:rsidP="00E913C1">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C1" w:rsidRDefault="00E913C1" w:rsidP="00E913C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C71ED">
      <w:rPr>
        <w:rStyle w:val="a9"/>
        <w:noProof/>
      </w:rPr>
      <w:t>16</w:t>
    </w:r>
    <w:r>
      <w:rPr>
        <w:rStyle w:val="a9"/>
      </w:rPr>
      <w:fldChar w:fldCharType="end"/>
    </w:r>
  </w:p>
  <w:p w:rsidR="00E913C1" w:rsidRDefault="00E913C1" w:rsidP="00E913C1">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A1C74"/>
    <w:multiLevelType w:val="hybridMultilevel"/>
    <w:tmpl w:val="189C9B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A135A9E"/>
    <w:multiLevelType w:val="hybridMultilevel"/>
    <w:tmpl w:val="1AB021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08"/>
  <w:characterSpacingControl w:val="doNotCompress"/>
  <w:footnotePr>
    <w:footnote w:id="-1"/>
    <w:footnote w:id="0"/>
  </w:footnotePr>
  <w:endnotePr>
    <w:endnote w:id="-1"/>
    <w:endnote w:id="0"/>
  </w:endnotePr>
  <w:compat/>
  <w:rsids>
    <w:rsidRoot w:val="00ED7DF5"/>
    <w:rsid w:val="000237F0"/>
    <w:rsid w:val="00075C6E"/>
    <w:rsid w:val="000833AA"/>
    <w:rsid w:val="000B763C"/>
    <w:rsid w:val="000D0234"/>
    <w:rsid w:val="001621F9"/>
    <w:rsid w:val="0016699F"/>
    <w:rsid w:val="001A5025"/>
    <w:rsid w:val="0020638F"/>
    <w:rsid w:val="00213827"/>
    <w:rsid w:val="0022557E"/>
    <w:rsid w:val="00264460"/>
    <w:rsid w:val="0026737A"/>
    <w:rsid w:val="002929D8"/>
    <w:rsid w:val="002B6ED4"/>
    <w:rsid w:val="002D5CF4"/>
    <w:rsid w:val="00307697"/>
    <w:rsid w:val="00332050"/>
    <w:rsid w:val="003327F7"/>
    <w:rsid w:val="00400E60"/>
    <w:rsid w:val="004D5D9E"/>
    <w:rsid w:val="004F0C32"/>
    <w:rsid w:val="00503B1C"/>
    <w:rsid w:val="00520773"/>
    <w:rsid w:val="00522A7E"/>
    <w:rsid w:val="005300E9"/>
    <w:rsid w:val="0054660F"/>
    <w:rsid w:val="0056701D"/>
    <w:rsid w:val="005D0119"/>
    <w:rsid w:val="00637635"/>
    <w:rsid w:val="006F5761"/>
    <w:rsid w:val="006F727F"/>
    <w:rsid w:val="0070376E"/>
    <w:rsid w:val="007048F8"/>
    <w:rsid w:val="0071291D"/>
    <w:rsid w:val="007216BD"/>
    <w:rsid w:val="0074351A"/>
    <w:rsid w:val="00755C19"/>
    <w:rsid w:val="007F3396"/>
    <w:rsid w:val="0081514C"/>
    <w:rsid w:val="00820FF5"/>
    <w:rsid w:val="00825567"/>
    <w:rsid w:val="00843395"/>
    <w:rsid w:val="0087058E"/>
    <w:rsid w:val="0087497E"/>
    <w:rsid w:val="00880BF5"/>
    <w:rsid w:val="008A2BA8"/>
    <w:rsid w:val="008C71ED"/>
    <w:rsid w:val="008D1365"/>
    <w:rsid w:val="008D366F"/>
    <w:rsid w:val="009610C4"/>
    <w:rsid w:val="009650BC"/>
    <w:rsid w:val="009F5DB3"/>
    <w:rsid w:val="00A4307D"/>
    <w:rsid w:val="00A70EC0"/>
    <w:rsid w:val="00A74C63"/>
    <w:rsid w:val="00A97BB0"/>
    <w:rsid w:val="00AE7350"/>
    <w:rsid w:val="00B33DC4"/>
    <w:rsid w:val="00B519C4"/>
    <w:rsid w:val="00B81FBF"/>
    <w:rsid w:val="00BA35BF"/>
    <w:rsid w:val="00BD3C9F"/>
    <w:rsid w:val="00BE7A64"/>
    <w:rsid w:val="00BF239B"/>
    <w:rsid w:val="00C135C7"/>
    <w:rsid w:val="00C26B03"/>
    <w:rsid w:val="00C3385E"/>
    <w:rsid w:val="00C677E2"/>
    <w:rsid w:val="00C860DF"/>
    <w:rsid w:val="00CA4E0B"/>
    <w:rsid w:val="00CA6B06"/>
    <w:rsid w:val="00CD0F03"/>
    <w:rsid w:val="00CF1E9C"/>
    <w:rsid w:val="00D664A4"/>
    <w:rsid w:val="00D6761F"/>
    <w:rsid w:val="00DC70D2"/>
    <w:rsid w:val="00E21F34"/>
    <w:rsid w:val="00E476A3"/>
    <w:rsid w:val="00E736F7"/>
    <w:rsid w:val="00E913C1"/>
    <w:rsid w:val="00EA1E23"/>
    <w:rsid w:val="00EC49CD"/>
    <w:rsid w:val="00ED7DF5"/>
    <w:rsid w:val="00EE14D5"/>
    <w:rsid w:val="00EE46CA"/>
    <w:rsid w:val="00EE78C9"/>
    <w:rsid w:val="00F36176"/>
    <w:rsid w:val="00F36632"/>
    <w:rsid w:val="00F37716"/>
    <w:rsid w:val="00F50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F3396"/>
    <w:pPr>
      <w:ind w:firstLine="567"/>
      <w:jc w:val="both"/>
    </w:pPr>
    <w:rPr>
      <w:rFonts w:ascii="Arial" w:hAnsi="Arial"/>
      <w:sz w:val="24"/>
      <w:szCs w:val="24"/>
    </w:rPr>
  </w:style>
  <w:style w:type="paragraph" w:styleId="1">
    <w:name w:val="heading 1"/>
    <w:aliases w:val="!Части документа"/>
    <w:basedOn w:val="a"/>
    <w:next w:val="a"/>
    <w:qFormat/>
    <w:rsid w:val="007F3396"/>
    <w:pPr>
      <w:jc w:val="center"/>
      <w:outlineLvl w:val="0"/>
    </w:pPr>
    <w:rPr>
      <w:rFonts w:cs="Arial"/>
      <w:b/>
      <w:bCs/>
      <w:kern w:val="32"/>
      <w:sz w:val="32"/>
      <w:szCs w:val="32"/>
    </w:rPr>
  </w:style>
  <w:style w:type="paragraph" w:styleId="2">
    <w:name w:val="heading 2"/>
    <w:aliases w:val="!Разделы документа"/>
    <w:basedOn w:val="a"/>
    <w:qFormat/>
    <w:rsid w:val="007F3396"/>
    <w:pPr>
      <w:jc w:val="center"/>
      <w:outlineLvl w:val="1"/>
    </w:pPr>
    <w:rPr>
      <w:rFonts w:cs="Arial"/>
      <w:b/>
      <w:bCs/>
      <w:iCs/>
      <w:sz w:val="30"/>
      <w:szCs w:val="28"/>
    </w:rPr>
  </w:style>
  <w:style w:type="paragraph" w:styleId="3">
    <w:name w:val="heading 3"/>
    <w:aliases w:val="!Главы документа"/>
    <w:basedOn w:val="a"/>
    <w:qFormat/>
    <w:rsid w:val="007F3396"/>
    <w:pPr>
      <w:outlineLvl w:val="2"/>
    </w:pPr>
    <w:rPr>
      <w:rFonts w:cs="Arial"/>
      <w:b/>
      <w:bCs/>
      <w:sz w:val="28"/>
      <w:szCs w:val="26"/>
    </w:rPr>
  </w:style>
  <w:style w:type="paragraph" w:styleId="4">
    <w:name w:val="heading 4"/>
    <w:aliases w:val="!Параграфы/Статьи документа"/>
    <w:basedOn w:val="a"/>
    <w:qFormat/>
    <w:rsid w:val="007F3396"/>
    <w:pPr>
      <w:outlineLvl w:val="3"/>
    </w:pPr>
    <w:rPr>
      <w:b/>
      <w:bCs/>
      <w:sz w:val="26"/>
      <w:szCs w:val="28"/>
    </w:rPr>
  </w:style>
  <w:style w:type="character" w:default="1" w:styleId="a0">
    <w:name w:val="Default Paragraph Font"/>
    <w:semiHidden/>
    <w:rsid w:val="007F339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7F3396"/>
  </w:style>
  <w:style w:type="paragraph" w:customStyle="1" w:styleId="ConsPlusNormal">
    <w:name w:val="ConsPlusNormal"/>
    <w:rsid w:val="00ED7DF5"/>
    <w:pPr>
      <w:widowControl w:val="0"/>
      <w:autoSpaceDE w:val="0"/>
      <w:autoSpaceDN w:val="0"/>
      <w:adjustRightInd w:val="0"/>
      <w:ind w:firstLine="720"/>
    </w:pPr>
    <w:rPr>
      <w:rFonts w:ascii="Arial" w:hAnsi="Arial" w:cs="Arial"/>
    </w:rPr>
  </w:style>
  <w:style w:type="paragraph" w:customStyle="1" w:styleId="a3">
    <w:name w:val="статья"/>
    <w:basedOn w:val="a"/>
    <w:autoRedefine/>
    <w:rsid w:val="00ED7DF5"/>
    <w:pPr>
      <w:keepNext/>
      <w:autoSpaceDE w:val="0"/>
      <w:autoSpaceDN w:val="0"/>
      <w:adjustRightInd w:val="0"/>
      <w:spacing w:before="240" w:after="120"/>
      <w:ind w:firstLine="539"/>
      <w:jc w:val="center"/>
    </w:pPr>
    <w:rPr>
      <w:b/>
      <w:u w:val="single"/>
      <w:lang w:val="en-US"/>
    </w:rPr>
  </w:style>
  <w:style w:type="paragraph" w:styleId="a4">
    <w:name w:val="Body Text Indent"/>
    <w:basedOn w:val="a"/>
    <w:rsid w:val="00ED7DF5"/>
    <w:pPr>
      <w:spacing w:after="120"/>
      <w:ind w:left="283"/>
    </w:pPr>
  </w:style>
  <w:style w:type="paragraph" w:styleId="20">
    <w:name w:val="Body Text 2"/>
    <w:basedOn w:val="a"/>
    <w:rsid w:val="00ED7DF5"/>
    <w:pPr>
      <w:spacing w:after="120" w:line="480" w:lineRule="auto"/>
    </w:pPr>
  </w:style>
  <w:style w:type="paragraph" w:styleId="21">
    <w:name w:val="Body Text Indent 2"/>
    <w:basedOn w:val="a"/>
    <w:rsid w:val="00ED7DF5"/>
    <w:pPr>
      <w:spacing w:after="120" w:line="480" w:lineRule="auto"/>
      <w:ind w:left="283"/>
    </w:pPr>
  </w:style>
  <w:style w:type="paragraph" w:styleId="a5">
    <w:name w:val="Title"/>
    <w:basedOn w:val="a"/>
    <w:qFormat/>
    <w:rsid w:val="00ED7DF5"/>
    <w:pPr>
      <w:jc w:val="center"/>
    </w:pPr>
    <w:rPr>
      <w:b/>
      <w:bCs/>
      <w:sz w:val="28"/>
    </w:rPr>
  </w:style>
  <w:style w:type="character" w:styleId="a6">
    <w:name w:val="Hyperlink"/>
    <w:rsid w:val="007F3396"/>
    <w:rPr>
      <w:color w:val="0000FF"/>
      <w:u w:val="none"/>
    </w:rPr>
  </w:style>
  <w:style w:type="character" w:styleId="HTML">
    <w:name w:val="HTML Variable"/>
    <w:aliases w:val="!Ссылки в документе"/>
    <w:rsid w:val="007F3396"/>
    <w:rPr>
      <w:rFonts w:ascii="Arial" w:hAnsi="Arial"/>
      <w:b w:val="0"/>
      <w:i w:val="0"/>
      <w:iCs/>
      <w:color w:val="0000FF"/>
      <w:sz w:val="24"/>
      <w:u w:val="none"/>
    </w:rPr>
  </w:style>
  <w:style w:type="paragraph" w:styleId="a7">
    <w:name w:val="annotation text"/>
    <w:aliases w:val="!Равноширинный текст документа"/>
    <w:basedOn w:val="a"/>
    <w:semiHidden/>
    <w:rsid w:val="007F3396"/>
    <w:rPr>
      <w:rFonts w:ascii="Courier" w:hAnsi="Courier"/>
      <w:sz w:val="22"/>
      <w:szCs w:val="20"/>
    </w:rPr>
  </w:style>
  <w:style w:type="paragraph" w:customStyle="1" w:styleId="Title">
    <w:name w:val="Title!Название НПА"/>
    <w:basedOn w:val="a"/>
    <w:rsid w:val="007F3396"/>
    <w:pPr>
      <w:spacing w:before="240" w:after="60"/>
      <w:jc w:val="center"/>
      <w:outlineLvl w:val="0"/>
    </w:pPr>
    <w:rPr>
      <w:rFonts w:cs="Arial"/>
      <w:b/>
      <w:bCs/>
      <w:kern w:val="28"/>
      <w:sz w:val="32"/>
      <w:szCs w:val="32"/>
    </w:rPr>
  </w:style>
  <w:style w:type="paragraph" w:customStyle="1" w:styleId="Application">
    <w:name w:val="Application!Приложение"/>
    <w:rsid w:val="007F3396"/>
    <w:pPr>
      <w:spacing w:before="120" w:after="120"/>
      <w:jc w:val="right"/>
    </w:pPr>
    <w:rPr>
      <w:rFonts w:ascii="Arial" w:hAnsi="Arial" w:cs="Arial"/>
      <w:b/>
      <w:bCs/>
      <w:kern w:val="28"/>
      <w:sz w:val="32"/>
      <w:szCs w:val="32"/>
    </w:rPr>
  </w:style>
  <w:style w:type="paragraph" w:customStyle="1" w:styleId="Table">
    <w:name w:val="Table!Таблица"/>
    <w:rsid w:val="007F3396"/>
    <w:rPr>
      <w:rFonts w:ascii="Arial" w:hAnsi="Arial" w:cs="Arial"/>
      <w:bCs/>
      <w:kern w:val="28"/>
      <w:sz w:val="24"/>
      <w:szCs w:val="32"/>
    </w:rPr>
  </w:style>
  <w:style w:type="paragraph" w:customStyle="1" w:styleId="Table0">
    <w:name w:val="Table!"/>
    <w:next w:val="Table"/>
    <w:rsid w:val="007F3396"/>
    <w:pPr>
      <w:jc w:val="center"/>
    </w:pPr>
    <w:rPr>
      <w:rFonts w:ascii="Arial" w:hAnsi="Arial" w:cs="Arial"/>
      <w:b/>
      <w:bCs/>
      <w:kern w:val="28"/>
      <w:sz w:val="24"/>
      <w:szCs w:val="32"/>
    </w:rPr>
  </w:style>
  <w:style w:type="paragraph" w:styleId="a8">
    <w:name w:val="header"/>
    <w:basedOn w:val="a"/>
    <w:rsid w:val="00E913C1"/>
    <w:pPr>
      <w:tabs>
        <w:tab w:val="center" w:pos="4677"/>
        <w:tab w:val="right" w:pos="9355"/>
      </w:tabs>
    </w:pPr>
  </w:style>
  <w:style w:type="character" w:styleId="a9">
    <w:name w:val="page number"/>
    <w:basedOn w:val="a0"/>
    <w:rsid w:val="00E913C1"/>
  </w:style>
  <w:style w:type="paragraph" w:styleId="aa">
    <w:name w:val="Document Map"/>
    <w:basedOn w:val="a"/>
    <w:semiHidden/>
    <w:rsid w:val="005D0119"/>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16</Pages>
  <Words>7148</Words>
  <Characters>40745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47798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mll</dc:creator>
  <cp:lastModifiedBy>ИКТ</cp:lastModifiedBy>
  <cp:revision>2</cp:revision>
  <cp:lastPrinted>2011-03-02T13:49:00Z</cp:lastPrinted>
  <dcterms:created xsi:type="dcterms:W3CDTF">2023-10-27T08:24:00Z</dcterms:created>
  <dcterms:modified xsi:type="dcterms:W3CDTF">2023-10-27T08:24:00Z</dcterms:modified>
</cp:coreProperties>
</file>