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9" w:rsidRDefault="00866144" w:rsidP="0086614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  <w:r w:rsidR="00ED1CC7">
        <w:rPr>
          <w:rFonts w:ascii="Arial" w:hAnsi="Arial" w:cs="Arial"/>
          <w:b/>
          <w:sz w:val="24"/>
          <w:szCs w:val="24"/>
        </w:rPr>
        <w:t xml:space="preserve">  </w:t>
      </w:r>
    </w:p>
    <w:p w:rsidR="00A00AB9" w:rsidRDefault="00A00AB9" w:rsidP="00A00AB9">
      <w:pPr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РОССИЙСКАЯ ФЕДЕРАЦИЯ</w:t>
      </w:r>
    </w:p>
    <w:p w:rsidR="00ED1CC7" w:rsidRPr="00ED1CC7" w:rsidRDefault="00ED1CC7" w:rsidP="00A00AB9">
      <w:pPr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spacing w:after="119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ОРЛОВСКАЯ ОБЛАСТЬ</w:t>
      </w:r>
    </w:p>
    <w:p w:rsidR="00A00AB9" w:rsidRPr="00ED1CC7" w:rsidRDefault="00A00AB9" w:rsidP="00A00AB9">
      <w:pPr>
        <w:spacing w:after="119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ТРОСНЯНСКИЙ РАЙОН</w:t>
      </w:r>
    </w:p>
    <w:p w:rsidR="00A00AB9" w:rsidRPr="00ED1CC7" w:rsidRDefault="00A00AB9" w:rsidP="00A00AB9">
      <w:pPr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АДМИНИСТРАЦИЯ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00AB9" w:rsidRPr="00ED1CC7" w:rsidRDefault="00A00AB9" w:rsidP="00A00AB9">
      <w:pPr>
        <w:spacing w:before="280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ПОСТАНОВЛЕНИЕ</w:t>
      </w:r>
    </w:p>
    <w:p w:rsidR="00A00AB9" w:rsidRDefault="00C5779C" w:rsidP="00A00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0AB9" w:rsidRPr="00ED1CC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>а</w:t>
      </w:r>
      <w:r w:rsidR="00A00AB9" w:rsidRPr="00ED1CC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66144">
        <w:rPr>
          <w:rFonts w:ascii="Arial" w:hAnsi="Arial" w:cs="Arial"/>
          <w:sz w:val="24"/>
          <w:szCs w:val="24"/>
        </w:rPr>
        <w:t xml:space="preserve">                            № </w:t>
      </w:r>
    </w:p>
    <w:p w:rsidR="004C5523" w:rsidRPr="00ED1CC7" w:rsidRDefault="004C5523" w:rsidP="00A00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A00AB9" w:rsidRPr="00ED1CC7" w:rsidRDefault="00A00AB9" w:rsidP="00A00AB9">
      <w:pPr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ED1CC7" w:rsidP="00ED1CC7">
      <w:pPr>
        <w:pStyle w:val="a4"/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00AB9" w:rsidRPr="00ED1CC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</w:t>
      </w:r>
      <w:r>
        <w:rPr>
          <w:rFonts w:ascii="Arial" w:hAnsi="Arial" w:cs="Arial"/>
          <w:sz w:val="24"/>
          <w:szCs w:val="24"/>
        </w:rPr>
        <w:t xml:space="preserve">а) охраняемым законом ценностям </w:t>
      </w:r>
      <w:r w:rsidR="00A00AB9" w:rsidRPr="00ED1CC7">
        <w:rPr>
          <w:rFonts w:ascii="Arial" w:hAnsi="Arial" w:cs="Arial"/>
          <w:sz w:val="24"/>
          <w:szCs w:val="24"/>
        </w:rPr>
        <w:t xml:space="preserve">на 2023 год </w:t>
      </w:r>
      <w:r w:rsidR="00A00AB9"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                </w:t>
      </w:r>
      <w:r>
        <w:rPr>
          <w:rFonts w:ascii="Arial" w:hAnsi="Arial" w:cs="Arial"/>
          <w:bCs/>
          <w:sz w:val="24"/>
          <w:szCs w:val="24"/>
        </w:rPr>
        <w:t>Муравльского</w:t>
      </w:r>
      <w:r w:rsidR="00A00AB9" w:rsidRPr="00ED1CC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bookmarkEnd w:id="0"/>
    </w:p>
    <w:p w:rsidR="00A00AB9" w:rsidRPr="00ED1CC7" w:rsidRDefault="00A00AB9" w:rsidP="00ED1CC7">
      <w:pPr>
        <w:pStyle w:val="a4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>В соответствии со</w:t>
      </w:r>
      <w:r w:rsidRPr="00ED1CC7">
        <w:rPr>
          <w:rFonts w:ascii="Arial" w:hAnsi="Arial" w:cs="Arial"/>
          <w:color w:val="0000FF"/>
          <w:sz w:val="24"/>
          <w:szCs w:val="24"/>
        </w:rPr>
        <w:t xml:space="preserve"> </w:t>
      </w:r>
      <w:r w:rsidRPr="00ED1CC7">
        <w:rPr>
          <w:rFonts w:ascii="Arial" w:hAnsi="Arial" w:cs="Arial"/>
          <w:color w:val="000000"/>
          <w:sz w:val="24"/>
          <w:szCs w:val="24"/>
        </w:rPr>
        <w:t>статьей 44</w:t>
      </w:r>
      <w:r w:rsidRPr="00ED1CC7">
        <w:rPr>
          <w:rFonts w:ascii="Arial" w:hAnsi="Arial" w:cs="Arial"/>
          <w:sz w:val="24"/>
          <w:szCs w:val="24"/>
        </w:rPr>
        <w:t xml:space="preserve"> Федерального закона от 31.07.2020                  № 248-ФЗ «О государственном контроле (надзоре) и муниципальном контроле в Российской Федерации», </w:t>
      </w:r>
      <w:r w:rsidRPr="00ED1CC7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ED1CC7">
        <w:rPr>
          <w:rFonts w:ascii="Arial" w:hAnsi="Arial" w:cs="Arial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Совета народных депутатов от 16.09.2021 № 265 «О принятии Положения  «О муниципальном контроле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в сфере благоустройства» а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ED1CC7">
        <w:rPr>
          <w:rFonts w:ascii="Arial" w:hAnsi="Arial" w:cs="Arial"/>
          <w:color w:val="000000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 сельского поселения ПОСТАНОВЛЯЕТ: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ED1CC7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</w:t>
      </w:r>
      <w:r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Cs/>
          <w:sz w:val="24"/>
          <w:szCs w:val="24"/>
        </w:rPr>
        <w:t xml:space="preserve"> сельского поселения согласно</w:t>
      </w:r>
      <w:r w:rsidRPr="00ED1CC7">
        <w:rPr>
          <w:rFonts w:ascii="Arial" w:hAnsi="Arial" w:cs="Arial"/>
          <w:sz w:val="24"/>
          <w:szCs w:val="24"/>
        </w:rPr>
        <w:t xml:space="preserve"> </w:t>
      </w:r>
      <w:r w:rsidRPr="00ED1CC7">
        <w:rPr>
          <w:rFonts w:ascii="Arial" w:hAnsi="Arial" w:cs="Arial"/>
          <w:color w:val="000000"/>
          <w:sz w:val="24"/>
          <w:szCs w:val="24"/>
        </w:rPr>
        <w:t xml:space="preserve">приложению к настоящему постановлению. 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подлежит публикации на официальном сайте администрации Троснянского района в разделе </w:t>
      </w:r>
      <w:proofErr w:type="spellStart"/>
      <w:r w:rsidR="00ED1CC7">
        <w:rPr>
          <w:rFonts w:ascii="Arial" w:hAnsi="Arial" w:cs="Arial"/>
          <w:color w:val="000000"/>
          <w:sz w:val="24"/>
          <w:szCs w:val="24"/>
        </w:rPr>
        <w:t>Муравльское</w:t>
      </w:r>
      <w:proofErr w:type="spellEnd"/>
      <w:r w:rsidRPr="00ED1CC7">
        <w:rPr>
          <w:rFonts w:ascii="Arial" w:hAnsi="Arial" w:cs="Arial"/>
          <w:color w:val="000000"/>
          <w:sz w:val="24"/>
          <w:szCs w:val="24"/>
        </w:rPr>
        <w:t xml:space="preserve">  сельское поселение.</w:t>
      </w:r>
    </w:p>
    <w:p w:rsidR="00A00AB9" w:rsidRPr="00ED1CC7" w:rsidRDefault="00A00AB9" w:rsidP="00A00AB9">
      <w:pPr>
        <w:pStyle w:val="a4"/>
        <w:spacing w:before="0" w:after="0"/>
        <w:ind w:firstLine="53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ED1CC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D1CC7">
        <w:rPr>
          <w:rFonts w:ascii="Arial" w:hAnsi="Arial" w:cs="Arial"/>
          <w:color w:val="000000"/>
          <w:sz w:val="24"/>
          <w:szCs w:val="24"/>
        </w:rPr>
        <w:t xml:space="preserve"> выполнени</w:t>
      </w:r>
      <w:r w:rsidR="00ED1CC7">
        <w:rPr>
          <w:rFonts w:ascii="Arial" w:hAnsi="Arial" w:cs="Arial"/>
          <w:color w:val="000000"/>
          <w:sz w:val="24"/>
          <w:szCs w:val="24"/>
        </w:rPr>
        <w:t>ем настоящего постановления возлагаю на себя.</w:t>
      </w:r>
    </w:p>
    <w:p w:rsidR="00A00AB9" w:rsidRPr="00ED1CC7" w:rsidRDefault="00A00AB9" w:rsidP="00A00A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pStyle w:val="a4"/>
        <w:spacing w:before="0" w:after="0"/>
        <w:ind w:hanging="17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Глава  сельского поселения                                                              </w:t>
      </w:r>
      <w:r w:rsidR="00ED1CC7">
        <w:rPr>
          <w:rFonts w:ascii="Arial" w:hAnsi="Arial" w:cs="Arial"/>
          <w:sz w:val="24"/>
          <w:szCs w:val="24"/>
        </w:rPr>
        <w:t>Е. Н. Ковалькова</w:t>
      </w: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ED1CC7" w:rsidRPr="00ED1CC7" w:rsidRDefault="00ED1CC7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C5779C" w:rsidRPr="00ED1CC7" w:rsidRDefault="00C5779C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администрации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</w:t>
      </w:r>
    </w:p>
    <w:p w:rsidR="00A00AB9" w:rsidRPr="00ED1CC7" w:rsidRDefault="00A00AB9" w:rsidP="00A00AB9">
      <w:pPr>
        <w:jc w:val="right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сельского поселения</w:t>
      </w:r>
    </w:p>
    <w:p w:rsidR="00A00AB9" w:rsidRPr="00ED1CC7" w:rsidRDefault="00ED1CC7" w:rsidP="00A00A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66144">
        <w:rPr>
          <w:rFonts w:ascii="Arial" w:hAnsi="Arial" w:cs="Arial"/>
          <w:sz w:val="24"/>
          <w:szCs w:val="24"/>
        </w:rPr>
        <w:t xml:space="preserve">№ </w:t>
      </w:r>
    </w:p>
    <w:p w:rsidR="00A00AB9" w:rsidRPr="00ED1CC7" w:rsidRDefault="00A00AB9" w:rsidP="00A00AB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1CC7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</w:t>
      </w:r>
      <w:r w:rsidRPr="00ED1CC7">
        <w:rPr>
          <w:rFonts w:ascii="Arial" w:hAnsi="Arial" w:cs="Arial"/>
          <w:b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00AB9" w:rsidRPr="00ED1CC7" w:rsidRDefault="00A00AB9" w:rsidP="00A00AB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 </w:t>
      </w:r>
      <w:r w:rsidRPr="00ED1CC7">
        <w:rPr>
          <w:rFonts w:ascii="Arial" w:hAnsi="Arial" w:cs="Arial"/>
          <w:bCs/>
          <w:sz w:val="24"/>
          <w:szCs w:val="24"/>
        </w:rPr>
        <w:t xml:space="preserve">по муниципальному контролю в сфере благоустройства на территории </w:t>
      </w:r>
      <w:r w:rsidR="00ED1CC7">
        <w:rPr>
          <w:rFonts w:ascii="Arial" w:hAnsi="Arial" w:cs="Arial"/>
          <w:bCs/>
          <w:sz w:val="24"/>
          <w:szCs w:val="24"/>
        </w:rPr>
        <w:t>Муравльского</w:t>
      </w:r>
      <w:r w:rsidRPr="00ED1CC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ED1CC7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A00AB9" w:rsidRPr="00ED1CC7" w:rsidRDefault="00A00AB9" w:rsidP="00A00AB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>Программа разработана в соответствии с положениями Федерального закона от 31.07.2020 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25.06.2021 № 990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0AB9" w:rsidRPr="00ED1CC7" w:rsidRDefault="00A00AB9" w:rsidP="00A00AB9">
      <w:pPr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00AB9" w:rsidRPr="00ED1CC7" w:rsidRDefault="00A00AB9" w:rsidP="00A00AB9">
      <w:pPr>
        <w:pStyle w:val="a3"/>
        <w:widowControl w:val="0"/>
        <w:tabs>
          <w:tab w:val="left" w:pos="1516"/>
          <w:tab w:val="left" w:pos="978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ED1CC7">
        <w:rPr>
          <w:rFonts w:ascii="Arial" w:hAnsi="Arial" w:cs="Arial"/>
          <w:sz w:val="24"/>
          <w:szCs w:val="24"/>
          <w:lang w:val="ru-RU"/>
        </w:rPr>
        <w:t xml:space="preserve">1.2. </w:t>
      </w:r>
      <w:proofErr w:type="gramStart"/>
      <w:r w:rsidRPr="00ED1CC7">
        <w:rPr>
          <w:rFonts w:ascii="Arial" w:hAnsi="Arial" w:cs="Arial"/>
          <w:sz w:val="24"/>
          <w:szCs w:val="24"/>
          <w:lang w:val="ru-RU"/>
        </w:rPr>
        <w:t>Предметом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муниципального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контроля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в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сфере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благоустройства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является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соблюдение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юридическими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лицами,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индивидуальными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предпринимателями,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физическими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лицами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обязательных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требований,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содержащихся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в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Правилах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 xml:space="preserve">благоустройства территории </w:t>
      </w:r>
      <w:r w:rsidR="00ED1CC7">
        <w:rPr>
          <w:rFonts w:ascii="Arial" w:hAnsi="Arial" w:cs="Arial"/>
          <w:sz w:val="24"/>
          <w:szCs w:val="24"/>
          <w:lang w:val="ru-RU"/>
        </w:rPr>
        <w:t>Муравльского</w:t>
      </w:r>
      <w:r w:rsidRPr="00ED1CC7">
        <w:rPr>
          <w:rFonts w:ascii="Arial" w:hAnsi="Arial" w:cs="Arial"/>
          <w:sz w:val="24"/>
          <w:szCs w:val="24"/>
          <w:lang w:val="ru-RU"/>
        </w:rPr>
        <w:t xml:space="preserve"> сельского поселения Троснянского  района Орловской области, за нарушение которых предусмотрена административная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ответственность, в том числе требований к обеспечению доступности для</w:t>
      </w:r>
      <w:r w:rsidRPr="00ED1CC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инвалидов объектов социальной, инженерной и транспортной инфраструктур</w:t>
      </w:r>
      <w:r w:rsidRPr="00ED1CC7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и</w:t>
      </w:r>
      <w:r w:rsidRPr="00ED1CC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предоставляемых</w:t>
      </w:r>
      <w:r w:rsidRPr="00ED1CC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D1CC7">
        <w:rPr>
          <w:rFonts w:ascii="Arial" w:hAnsi="Arial" w:cs="Arial"/>
          <w:sz w:val="24"/>
          <w:szCs w:val="24"/>
          <w:lang w:val="ru-RU"/>
        </w:rPr>
        <w:t>услуг.</w:t>
      </w:r>
      <w:proofErr w:type="gramEnd"/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00000"/>
          <w:sz w:val="24"/>
          <w:szCs w:val="24"/>
        </w:rPr>
        <w:t>1.3. Объектами муниципального контроля являются: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lastRenderedPageBreak/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Троснянского района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В частности, в 2022 году в целях профилактики нарушений обязательных требований на официальном сайте администрации Троснянского района в разделе 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CC7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Троснянского района в разделе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«Интернет», посредством проведения совещания с руководителями организаций, физическими лицами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  <w:r w:rsidRPr="00ED1CC7">
        <w:rPr>
          <w:rFonts w:ascii="Arial" w:hAnsi="Arial" w:cs="Arial"/>
          <w:sz w:val="24"/>
          <w:szCs w:val="24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00AB9" w:rsidRPr="00ED1CC7" w:rsidRDefault="00A00AB9" w:rsidP="00A00AB9">
      <w:pPr>
        <w:pStyle w:val="a4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Учитывая требования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2022 году внеплановые контрольно надзорные мероприятия в сфере муниципального контроля на территории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 сельского поселения Троснянского района не проводились.</w:t>
      </w:r>
    </w:p>
    <w:p w:rsidR="00A00AB9" w:rsidRPr="00ED1CC7" w:rsidRDefault="00A00AB9" w:rsidP="00A00AB9">
      <w:pPr>
        <w:pStyle w:val="a4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Проведённая администрацией  </w:t>
      </w:r>
      <w:r w:rsidR="00ED1CC7">
        <w:rPr>
          <w:rFonts w:ascii="Arial" w:hAnsi="Arial" w:cs="Arial"/>
          <w:sz w:val="24"/>
          <w:szCs w:val="24"/>
        </w:rPr>
        <w:t>Муравльского</w:t>
      </w:r>
      <w:r w:rsidRPr="00ED1CC7">
        <w:rPr>
          <w:rFonts w:ascii="Arial" w:hAnsi="Arial" w:cs="Arial"/>
          <w:sz w:val="24"/>
          <w:szCs w:val="24"/>
        </w:rPr>
        <w:t xml:space="preserve"> сельского поселения Троснянского района в 2022 году профилактическая работа способствовала снижению общественно опасных последствий.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lastRenderedPageBreak/>
        <w:t xml:space="preserve">4) предупреждение </w:t>
      </w:r>
      <w:r w:rsidR="00ED1CC7" w:rsidRPr="00ED1CC7">
        <w:rPr>
          <w:rFonts w:ascii="Arial" w:hAnsi="Arial" w:cs="Arial"/>
          <w:sz w:val="24"/>
          <w:szCs w:val="24"/>
        </w:rPr>
        <w:t>нарушений,</w:t>
      </w:r>
      <w:r w:rsidRPr="00ED1CC7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7) формирование моделей социально ответственного, добросовестного, правового поведения контролируемых лиц;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 xml:space="preserve"> 8) повышение прозрачности системы контрольно-надзорной деятельности.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0AB9" w:rsidRPr="00ED1CC7" w:rsidRDefault="00A00AB9" w:rsidP="00A00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sz w:val="24"/>
          <w:szCs w:val="24"/>
        </w:rPr>
        <w:t>В положении о виде контроля с</w:t>
      </w:r>
      <w:r w:rsidRPr="00ED1CC7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1CC7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ED1CC7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1CC7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ED1CC7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2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563"/>
        <w:gridCol w:w="2097"/>
        <w:gridCol w:w="2710"/>
      </w:tblGrid>
      <w:tr w:rsidR="00A00AB9" w:rsidRPr="00ED1CC7" w:rsidTr="00ED1CC7">
        <w:trPr>
          <w:trHeight w:hRule="exact" w:val="7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gramStart"/>
            <w:r w:rsidRPr="00ED1CC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ED1CC7" w:rsidRDefault="00ED1CC7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CC7" w:rsidRPr="00ED1CC7" w:rsidRDefault="00ED1CC7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Вид мероприятия/Форма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00AB9" w:rsidRPr="00ED1CC7" w:rsidTr="00ED1CC7">
        <w:trPr>
          <w:trHeight w:hRule="exact" w:val="62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Информирование.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1. Проведение публичных мероприятий (собраний, совещаний, семинаров) с контролируемыми лицами в целях их информировании;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2. Публикация на сайте руководств по соблюдению обязательных требований муниципального контроля в сфере благоустройства;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3. Размещение и поддержание в актуальном состоянии на официальном сайте администрации  Троснянского района в разделе </w:t>
            </w:r>
            <w:proofErr w:type="spellStart"/>
            <w:r w:rsidR="00ED1CC7">
              <w:rPr>
                <w:rFonts w:ascii="Arial" w:hAnsi="Arial" w:cs="Arial"/>
                <w:sz w:val="24"/>
                <w:szCs w:val="24"/>
              </w:rPr>
              <w:t>Муравльское</w:t>
            </w:r>
            <w:proofErr w:type="spellEnd"/>
            <w:r w:rsidRPr="00ED1CC7">
              <w:rPr>
                <w:rFonts w:ascii="Arial" w:hAnsi="Arial" w:cs="Arial"/>
                <w:sz w:val="24"/>
                <w:szCs w:val="24"/>
              </w:rPr>
              <w:t xml:space="preserve"> сельское поселение в сети «Интернет» информации о проведении муниципального контроля, в том числе перечень обязательных требований, обобщение практики, разъяснения, полезная информация.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3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00AB9" w:rsidRPr="00ED1CC7" w:rsidRDefault="00A00AB9" w:rsidP="000B19D5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ведущий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специалист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ind w:right="1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0AB9" w:rsidRPr="00ED1CC7" w:rsidTr="00921122">
        <w:trPr>
          <w:trHeight w:hRule="exact" w:val="25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Объявление предостережения.</w:t>
            </w:r>
          </w:p>
          <w:p w:rsidR="00A00AB9" w:rsidRPr="00ED1CC7" w:rsidRDefault="00A00AB9" w:rsidP="000B19D5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В течение года (при наличии оснований)</w:t>
            </w: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Default="00921122" w:rsidP="000B19D5">
            <w:pPr>
              <w:widowControl w:val="0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1122" w:rsidRPr="00ED1CC7" w:rsidRDefault="00921122" w:rsidP="000B19D5">
            <w:pPr>
              <w:widowControl w:val="0"/>
              <w:ind w:right="17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 </w:t>
            </w: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</w:t>
            </w:r>
            <w:r w:rsidR="00A00AB9"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Муравльское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00AB9"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122" w:rsidRDefault="00921122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A00AB9" w:rsidRPr="00ED1CC7" w:rsidRDefault="00A00AB9" w:rsidP="000B19D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A00AB9" w:rsidRPr="00ED1CC7" w:rsidTr="00921122">
        <w:trPr>
          <w:trHeight w:hRule="exact" w:val="24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Консультирование.</w:t>
            </w:r>
          </w:p>
          <w:p w:rsidR="00A00AB9" w:rsidRPr="00ED1CC7" w:rsidRDefault="00A00AB9" w:rsidP="000B19D5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ведущий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специалист администрации </w:t>
            </w:r>
            <w:r w:rsidR="00ED1CC7">
              <w:rPr>
                <w:rFonts w:ascii="Arial" w:hAnsi="Arial" w:cs="Arial"/>
                <w:color w:val="000000"/>
                <w:sz w:val="24"/>
                <w:szCs w:val="24"/>
              </w:rPr>
              <w:t>Муравльского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A00AB9" w:rsidRPr="00ED1CC7" w:rsidRDefault="00A00AB9" w:rsidP="000B19D5">
            <w:pPr>
              <w:pStyle w:val="a4"/>
              <w:spacing w:before="0" w:after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0AB9" w:rsidRPr="00ED1CC7" w:rsidRDefault="00A00AB9" w:rsidP="000B19D5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D1C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2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A00AB9" w:rsidRPr="00ED1CC7" w:rsidTr="000B19D5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D1CC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CC7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A00AB9" w:rsidRPr="00ED1CC7" w:rsidTr="00921122">
        <w:trPr>
          <w:trHeight w:hRule="exact" w:val="32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left="119" w:right="213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 Троснянского района в разделе </w:t>
            </w:r>
            <w:proofErr w:type="spellStart"/>
            <w:r w:rsidR="00921122">
              <w:rPr>
                <w:sz w:val="24"/>
                <w:szCs w:val="24"/>
              </w:rPr>
              <w:t>Муравльское</w:t>
            </w:r>
            <w:proofErr w:type="spellEnd"/>
            <w:r w:rsidRPr="00ED1CC7">
              <w:rPr>
                <w:sz w:val="24"/>
                <w:szCs w:val="24"/>
              </w:rPr>
              <w:t xml:space="preserve"> сельское поселение в сети «Интернет» в соответствии с частью 3 статьи 46 Федера</w:t>
            </w:r>
            <w:r w:rsidR="00921122">
              <w:rPr>
                <w:sz w:val="24"/>
                <w:szCs w:val="24"/>
              </w:rPr>
              <w:t>льного закона от 31 июля 2021 года</w:t>
            </w:r>
            <w:r w:rsidRPr="00ED1CC7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A00AB9" w:rsidRPr="00ED1CC7" w:rsidRDefault="00A00AB9" w:rsidP="000B19D5">
            <w:pPr>
              <w:ind w:left="119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00AB9" w:rsidRPr="00ED1CC7" w:rsidTr="00921122">
        <w:trPr>
          <w:trHeight w:hRule="exact" w:val="19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ind w:left="119" w:righ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0AB9" w:rsidRPr="00ED1CC7" w:rsidRDefault="00A00AB9" w:rsidP="000B19D5">
            <w:pPr>
              <w:ind w:left="119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="00921122" w:rsidRPr="00ED1CC7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D1CC7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A00AB9" w:rsidRPr="00ED1CC7" w:rsidTr="00921122">
        <w:trPr>
          <w:trHeight w:hRule="exact" w:val="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pStyle w:val="ConsPlusNormal"/>
              <w:ind w:left="119" w:right="213"/>
              <w:jc w:val="both"/>
              <w:rPr>
                <w:sz w:val="24"/>
                <w:szCs w:val="24"/>
              </w:rPr>
            </w:pPr>
            <w:r w:rsidRPr="00ED1CC7">
              <w:rPr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00AB9" w:rsidRPr="00ED1CC7" w:rsidTr="00921122">
        <w:trPr>
          <w:trHeight w:hRule="exact" w:val="12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122" w:rsidRDefault="00A00AB9" w:rsidP="000B19D5">
            <w:pPr>
              <w:widowControl w:val="0"/>
              <w:ind w:left="119" w:righ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</w:t>
            </w:r>
            <w:proofErr w:type="gramStart"/>
            <w:r w:rsidRPr="00ED1CC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A00AB9" w:rsidRPr="00ED1CC7" w:rsidRDefault="00921122" w:rsidP="00921122">
            <w:pPr>
              <w:widowControl w:val="0"/>
              <w:ind w:right="2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0AB9" w:rsidRPr="00ED1CC7">
              <w:rPr>
                <w:rFonts w:ascii="Arial" w:hAnsi="Arial" w:cs="Arial"/>
                <w:sz w:val="24"/>
                <w:szCs w:val="24"/>
              </w:rPr>
              <w:t>консультированием</w:t>
            </w:r>
          </w:p>
          <w:p w:rsidR="00A00AB9" w:rsidRPr="00ED1CC7" w:rsidRDefault="00A00AB9" w:rsidP="000B19D5">
            <w:pPr>
              <w:widowControl w:val="0"/>
              <w:spacing w:line="274" w:lineRule="exact"/>
              <w:ind w:left="119"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Pr="00ED1CC7" w:rsidRDefault="00A00AB9" w:rsidP="000B19D5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21122" w:rsidRDefault="00921122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21122" w:rsidRPr="00ED1CC7" w:rsidRDefault="00921122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  <w:r w:rsidRPr="00ED1CC7">
        <w:rPr>
          <w:rFonts w:ascii="Arial" w:hAnsi="Arial" w:cs="Arial"/>
          <w:b/>
          <w:color w:val="010101"/>
          <w:sz w:val="24"/>
          <w:szCs w:val="24"/>
        </w:rPr>
        <w:lastRenderedPageBreak/>
        <w:t>5. Порядок управления Программой.</w:t>
      </w:r>
    </w:p>
    <w:p w:rsidR="00A00AB9" w:rsidRPr="00ED1CC7" w:rsidRDefault="00A00AB9" w:rsidP="00A00AB9">
      <w:pPr>
        <w:jc w:val="center"/>
        <w:rPr>
          <w:rFonts w:ascii="Arial" w:hAnsi="Arial" w:cs="Arial"/>
          <w:b/>
          <w:sz w:val="24"/>
          <w:szCs w:val="24"/>
        </w:rPr>
      </w:pPr>
    </w:p>
    <w:p w:rsidR="00A00AB9" w:rsidRPr="00ED1CC7" w:rsidRDefault="00A00AB9" w:rsidP="00A00AB9">
      <w:pPr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ab/>
        <w:t xml:space="preserve">Перечень должностных лиц администрации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района, ответственных за организацию и проведение профилактических мероприятий при осуществлении муниципального контроля в сфере благоустройства </w:t>
      </w:r>
    </w:p>
    <w:p w:rsidR="00A00AB9" w:rsidRPr="00ED1CC7" w:rsidRDefault="00A00AB9" w:rsidP="00A00AB9">
      <w:pPr>
        <w:jc w:val="center"/>
        <w:rPr>
          <w:rFonts w:ascii="Arial" w:hAnsi="Arial" w:cs="Arial"/>
          <w:color w:val="010101"/>
          <w:sz w:val="24"/>
          <w:szCs w:val="24"/>
        </w:rPr>
      </w:pPr>
    </w:p>
    <w:tbl>
      <w:tblPr>
        <w:tblW w:w="9375" w:type="dxa"/>
        <w:tblInd w:w="-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831"/>
        <w:gridCol w:w="2329"/>
        <w:gridCol w:w="2840"/>
      </w:tblGrid>
      <w:tr w:rsidR="00A00AB9" w:rsidRPr="00ED1CC7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№</w:t>
            </w:r>
          </w:p>
          <w:p w:rsidR="00A00AB9" w:rsidRPr="00ED1CC7" w:rsidRDefault="00A00AB9" w:rsidP="000B19D5">
            <w:pPr>
              <w:spacing w:before="280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п</w:t>
            </w:r>
            <w:proofErr w:type="gramEnd"/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Контакты</w:t>
            </w:r>
          </w:p>
        </w:tc>
      </w:tr>
      <w:tr w:rsidR="00A00AB9" w:rsidRPr="00ED1CC7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pStyle w:val="a4"/>
              <w:spacing w:before="0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Ковалькова Екатерина Николаевна</w:t>
            </w: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00AB9" w:rsidRPr="00ED1CC7" w:rsidRDefault="00A00AB9" w:rsidP="000B19D5">
            <w:pPr>
              <w:pStyle w:val="a4"/>
              <w:ind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 бухгалтер администрации </w:t>
            </w:r>
            <w:r w:rsidR="00921122">
              <w:rPr>
                <w:rFonts w:ascii="Arial" w:hAnsi="Arial" w:cs="Arial"/>
                <w:color w:val="000000"/>
                <w:sz w:val="24"/>
                <w:szCs w:val="24"/>
              </w:rPr>
              <w:t>Зуйкова Татьяна Владимировна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ED1CC7">
              <w:rPr>
                <w:rFonts w:ascii="Arial" w:hAnsi="Arial" w:cs="Arial"/>
                <w:color w:val="010101"/>
                <w:sz w:val="24"/>
                <w:szCs w:val="24"/>
              </w:rPr>
              <w:t xml:space="preserve">8 (48666) </w:t>
            </w:r>
            <w:r w:rsidR="00921122">
              <w:rPr>
                <w:rFonts w:ascii="Arial" w:hAnsi="Arial" w:cs="Arial"/>
                <w:color w:val="010101"/>
                <w:sz w:val="24"/>
                <w:szCs w:val="24"/>
              </w:rPr>
              <w:t>28-4-45</w:t>
            </w:r>
          </w:p>
          <w:p w:rsidR="00A00AB9" w:rsidRPr="00ED1CC7" w:rsidRDefault="00A00AB9" w:rsidP="000B19D5">
            <w:pPr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  <w:p w:rsidR="00A00AB9" w:rsidRPr="00ED1CC7" w:rsidRDefault="00A00AB9" w:rsidP="0092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CC7">
              <w:rPr>
                <w:rFonts w:ascii="Arial" w:hAnsi="Arial" w:cs="Arial"/>
                <w:sz w:val="24"/>
                <w:szCs w:val="24"/>
              </w:rPr>
              <w:t xml:space="preserve">адрес эл. почты: 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muravlskaya</w:t>
            </w:r>
            <w:proofErr w:type="spellEnd"/>
            <w:r w:rsidR="00921122" w:rsidRPr="00921122">
              <w:rPr>
                <w:rFonts w:ascii="Arial" w:hAnsi="Arial" w:cs="Arial"/>
                <w:sz w:val="24"/>
                <w:szCs w:val="24"/>
              </w:rPr>
              <w:t>57@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="00921122" w:rsidRPr="0092112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92112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D1CC7">
        <w:rPr>
          <w:rFonts w:ascii="Arial" w:hAnsi="Arial" w:cs="Arial"/>
          <w:color w:val="01010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ED1CC7">
        <w:rPr>
          <w:rFonts w:ascii="Arial" w:hAnsi="Arial" w:cs="Arial"/>
          <w:color w:val="010101"/>
          <w:sz w:val="24"/>
          <w:szCs w:val="24"/>
        </w:rPr>
        <w:t xml:space="preserve"> благоустройства на территории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 Орловской области на 2023 год.</w:t>
      </w:r>
    </w:p>
    <w:p w:rsidR="00A00AB9" w:rsidRPr="00ED1CC7" w:rsidRDefault="00A00AB9" w:rsidP="00A00A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1CC7">
        <w:rPr>
          <w:rFonts w:ascii="Arial" w:hAnsi="Arial" w:cs="Arial"/>
          <w:color w:val="010101"/>
          <w:sz w:val="24"/>
          <w:szCs w:val="24"/>
        </w:rPr>
        <w:t xml:space="preserve">Результаты профилактической работы контролирующего органа включаются в Доклад об осуществлении муниципального контроля в сфере благоустройства на территории </w:t>
      </w:r>
      <w:r w:rsidR="00ED1CC7">
        <w:rPr>
          <w:rFonts w:ascii="Arial" w:hAnsi="Arial" w:cs="Arial"/>
          <w:color w:val="010101"/>
          <w:sz w:val="24"/>
          <w:szCs w:val="24"/>
        </w:rPr>
        <w:t>Муравльского</w:t>
      </w:r>
      <w:r w:rsidRPr="00ED1CC7">
        <w:rPr>
          <w:rFonts w:ascii="Arial" w:hAnsi="Arial" w:cs="Arial"/>
          <w:color w:val="010101"/>
          <w:sz w:val="24"/>
          <w:szCs w:val="24"/>
        </w:rPr>
        <w:t xml:space="preserve"> сельского поселения Троснянского района Орловской области на 2023 год.</w:t>
      </w:r>
    </w:p>
    <w:p w:rsidR="00A00AB9" w:rsidRPr="00ED1CC7" w:rsidRDefault="00A00AB9" w:rsidP="00A00AB9">
      <w:pPr>
        <w:spacing w:before="280"/>
        <w:jc w:val="right"/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rPr>
          <w:rFonts w:ascii="Arial" w:hAnsi="Arial" w:cs="Arial"/>
          <w:sz w:val="24"/>
          <w:szCs w:val="24"/>
        </w:rPr>
      </w:pPr>
    </w:p>
    <w:p w:rsidR="00A00AB9" w:rsidRPr="00ED1CC7" w:rsidRDefault="00A00AB9" w:rsidP="00A00A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40F90" w:rsidRPr="00ED1CC7" w:rsidRDefault="00D40F90">
      <w:pPr>
        <w:rPr>
          <w:rFonts w:ascii="Arial" w:hAnsi="Arial" w:cs="Arial"/>
          <w:sz w:val="24"/>
          <w:szCs w:val="24"/>
        </w:rPr>
      </w:pPr>
    </w:p>
    <w:sectPr w:rsidR="00D40F90" w:rsidRPr="00ED1CC7">
      <w:pgSz w:w="11906" w:h="16838"/>
      <w:pgMar w:top="851" w:right="851" w:bottom="709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8"/>
    <w:rsid w:val="00046198"/>
    <w:rsid w:val="003B05C6"/>
    <w:rsid w:val="004C5523"/>
    <w:rsid w:val="007C2429"/>
    <w:rsid w:val="00824064"/>
    <w:rsid w:val="00866144"/>
    <w:rsid w:val="00921122"/>
    <w:rsid w:val="00A00AB9"/>
    <w:rsid w:val="00C5779C"/>
    <w:rsid w:val="00D40F90"/>
    <w:rsid w:val="00ED1CC7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C5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C5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2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2022-12-20T07:03:00Z</cp:lastPrinted>
  <dcterms:created xsi:type="dcterms:W3CDTF">2023-10-26T07:48:00Z</dcterms:created>
  <dcterms:modified xsi:type="dcterms:W3CDTF">2023-10-26T07:49:00Z</dcterms:modified>
</cp:coreProperties>
</file>