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4" w:rsidRDefault="006A6AA4"/>
    <w:p w:rsidR="006A6AA4" w:rsidRPr="006A6AA4" w:rsidRDefault="006A6AA4" w:rsidP="006A6AA4"/>
    <w:p w:rsidR="006A6AA4" w:rsidRDefault="006A6AA4" w:rsidP="006A6AA4"/>
    <w:p w:rsidR="006A6AA4" w:rsidRDefault="006A6AA4" w:rsidP="006A6AA4">
      <w:pPr>
        <w:jc w:val="center"/>
        <w:outlineLvl w:val="0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РОССИЙСКАЯ ФЕДЕРАЦИЯ</w:t>
      </w:r>
    </w:p>
    <w:p w:rsidR="006A6AA4" w:rsidRDefault="006A6AA4" w:rsidP="006A6AA4">
      <w:pPr>
        <w:ind w:firstLine="68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6A6AA4" w:rsidRDefault="006A6AA4" w:rsidP="006A6AA4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6A6AA4" w:rsidRDefault="006A6AA4" w:rsidP="006A6AA4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>ЛОМОВЕЦКИЙСЕЛЬСКИЙ СОВЕТ НАРОДНЫХ ДЕПУТАТОВ</w:t>
      </w:r>
    </w:p>
    <w:p w:rsidR="006A6AA4" w:rsidRDefault="006A6AA4" w:rsidP="006A6AA4">
      <w:pPr>
        <w:ind w:firstLine="680"/>
        <w:jc w:val="center"/>
        <w:rPr>
          <w:rFonts w:ascii="Arial" w:hAnsi="Arial" w:cs="Arial"/>
        </w:rPr>
      </w:pPr>
    </w:p>
    <w:p w:rsidR="006A6AA4" w:rsidRDefault="005B6F1D" w:rsidP="006A6A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ПРОЕКТ</w:t>
      </w:r>
    </w:p>
    <w:p w:rsidR="006A6AA4" w:rsidRDefault="006A6AA4" w:rsidP="006A6AA4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6A6AA4" w:rsidRDefault="006A6AA4" w:rsidP="006A6AA4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   </w:t>
      </w:r>
      <w:r w:rsidR="00F377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2023 года                                                                           № </w:t>
      </w:r>
      <w:bookmarkStart w:id="0" w:name="_GoBack"/>
      <w:bookmarkEnd w:id="0"/>
    </w:p>
    <w:p w:rsidR="006A6AA4" w:rsidRDefault="006A6AA4" w:rsidP="006A6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6AA4" w:rsidRDefault="006A6AA4" w:rsidP="006A6AA4">
      <w:pPr>
        <w:ind w:firstLine="709"/>
        <w:jc w:val="both"/>
        <w:rPr>
          <w:rFonts w:ascii="Arial" w:hAnsi="Arial" w:cs="Arial"/>
        </w:rPr>
      </w:pPr>
    </w:p>
    <w:p w:rsidR="006A6AA4" w:rsidRDefault="006A6AA4" w:rsidP="006A6AA4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  в решение </w:t>
      </w:r>
    </w:p>
    <w:p w:rsidR="006A6AA4" w:rsidRDefault="006A6AA4" w:rsidP="006A6AA4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Ломовецкого сельского Совета народных депутатов Троснянского района Орловской области № 153 от 06.11.2015 года «Об утверждении Положения о муниципальной службе в </w:t>
      </w:r>
    </w:p>
    <w:p w:rsidR="006A6AA4" w:rsidRDefault="006A6AA4" w:rsidP="006A6AA4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Ломовецком сельском поселении» (с из</w:t>
      </w:r>
      <w:r w:rsidR="00F377B5">
        <w:rPr>
          <w:rFonts w:ascii="Arial" w:hAnsi="Arial" w:cs="Arial"/>
        </w:rPr>
        <w:t>м. от 19.05.2017, от 18.09.2017,</w:t>
      </w:r>
      <w:r>
        <w:rPr>
          <w:rFonts w:ascii="Arial" w:hAnsi="Arial" w:cs="Arial"/>
        </w:rPr>
        <w:t>от 29.03.2019, от 18.05.2020, от 23.09.2020 №147)</w:t>
      </w:r>
    </w:p>
    <w:p w:rsidR="006A6AA4" w:rsidRDefault="006A6AA4" w:rsidP="006A6AA4">
      <w:pPr>
        <w:ind w:firstLine="709"/>
        <w:jc w:val="both"/>
        <w:rPr>
          <w:rFonts w:ascii="Arial" w:hAnsi="Arial" w:cs="Arial"/>
        </w:rPr>
      </w:pPr>
    </w:p>
    <w:p w:rsidR="006A6AA4" w:rsidRDefault="006A6AA4" w:rsidP="006A6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Для приведени</w:t>
      </w:r>
      <w:r w:rsidR="00F377B5">
        <w:rPr>
          <w:rFonts w:ascii="Arial" w:hAnsi="Arial" w:cs="Arial"/>
        </w:rPr>
        <w:t xml:space="preserve">я в соответствии с действующим </w:t>
      </w:r>
      <w:r>
        <w:rPr>
          <w:rFonts w:ascii="Arial" w:hAnsi="Arial" w:cs="Arial"/>
        </w:rPr>
        <w:t>законодательством нормативно правового акта Ломовецкий</w:t>
      </w:r>
      <w:r w:rsidR="00CA5F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</w:t>
      </w:r>
      <w:r w:rsidR="00F377B5">
        <w:rPr>
          <w:rFonts w:ascii="Arial" w:hAnsi="Arial" w:cs="Arial"/>
        </w:rPr>
        <w:t xml:space="preserve">ьский Совет народных депутатов </w:t>
      </w:r>
      <w:r>
        <w:rPr>
          <w:rFonts w:ascii="Arial" w:hAnsi="Arial" w:cs="Arial"/>
        </w:rPr>
        <w:t>РЕШИЛ:</w:t>
      </w:r>
    </w:p>
    <w:p w:rsidR="006A6AA4" w:rsidRDefault="006A6AA4" w:rsidP="006A6AA4">
      <w:pPr>
        <w:jc w:val="both"/>
        <w:rPr>
          <w:rFonts w:ascii="Arial" w:hAnsi="Arial" w:cs="Arial"/>
        </w:rPr>
      </w:pPr>
    </w:p>
    <w:p w:rsidR="00CA5F48" w:rsidRDefault="006A6AA4" w:rsidP="00CA5F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A5F48" w:rsidRPr="00D52245">
        <w:rPr>
          <w:rFonts w:ascii="Arial" w:hAnsi="Arial" w:cs="Arial"/>
        </w:rPr>
        <w:t>Внести</w:t>
      </w:r>
      <w:r w:rsidR="00CA5F48">
        <w:rPr>
          <w:rFonts w:ascii="Arial" w:hAnsi="Arial" w:cs="Arial"/>
        </w:rPr>
        <w:t xml:space="preserve">   в </w:t>
      </w:r>
      <w:r w:rsidR="00CA5F48" w:rsidRPr="00D52245">
        <w:rPr>
          <w:rFonts w:ascii="Arial" w:hAnsi="Arial" w:cs="Arial"/>
        </w:rPr>
        <w:t xml:space="preserve">решение </w:t>
      </w:r>
      <w:r w:rsidR="00CA5F48">
        <w:rPr>
          <w:rFonts w:ascii="Arial" w:hAnsi="Arial" w:cs="Arial"/>
        </w:rPr>
        <w:t>Ломовецкого</w:t>
      </w:r>
      <w:r w:rsidR="00CA5F48" w:rsidRPr="00D52245">
        <w:rPr>
          <w:rFonts w:ascii="Arial" w:hAnsi="Arial" w:cs="Arial"/>
        </w:rPr>
        <w:t xml:space="preserve"> сельского Совета народных депутатов Троснянског</w:t>
      </w:r>
      <w:r w:rsidR="00CA5F48">
        <w:rPr>
          <w:rFonts w:ascii="Arial" w:hAnsi="Arial" w:cs="Arial"/>
        </w:rPr>
        <w:t>о района Орловской области № 153</w:t>
      </w:r>
      <w:r w:rsidR="00CA5F48" w:rsidRPr="00D52245">
        <w:rPr>
          <w:rFonts w:ascii="Arial" w:hAnsi="Arial" w:cs="Arial"/>
        </w:rPr>
        <w:t xml:space="preserve"> от </w:t>
      </w:r>
      <w:r w:rsidR="00CA5F48">
        <w:rPr>
          <w:rFonts w:ascii="Arial" w:hAnsi="Arial" w:cs="Arial"/>
        </w:rPr>
        <w:t>06.11.2015 года «</w:t>
      </w:r>
      <w:r w:rsidR="00CA5F48" w:rsidRPr="00D52245">
        <w:rPr>
          <w:rFonts w:ascii="Arial" w:hAnsi="Arial" w:cs="Arial"/>
        </w:rPr>
        <w:t xml:space="preserve">Об утверждении Положения о муниципальной службе в </w:t>
      </w:r>
      <w:r w:rsidR="00CA5F48">
        <w:rPr>
          <w:rFonts w:ascii="Arial" w:hAnsi="Arial" w:cs="Arial"/>
        </w:rPr>
        <w:t>Ломовецком</w:t>
      </w:r>
      <w:r w:rsidR="00CA5F48" w:rsidRPr="00D52245">
        <w:rPr>
          <w:rFonts w:ascii="Arial" w:hAnsi="Arial" w:cs="Arial"/>
        </w:rPr>
        <w:t xml:space="preserve"> сельском поселении»</w:t>
      </w:r>
      <w:r w:rsidR="00CA5F48">
        <w:rPr>
          <w:rFonts w:ascii="Arial" w:hAnsi="Arial" w:cs="Arial"/>
        </w:rPr>
        <w:t xml:space="preserve"> (с изм. от 19.05.2017, от 18.09.2017, от 29.03.2019, от 18.05.2020, от 23.09.2020 №147).</w:t>
      </w:r>
    </w:p>
    <w:p w:rsidR="006A6AA4" w:rsidRDefault="006A6AA4" w:rsidP="006A6AA4">
      <w:pPr>
        <w:ind w:firstLine="709"/>
        <w:jc w:val="both"/>
        <w:rPr>
          <w:rFonts w:ascii="Arial" w:hAnsi="Arial" w:cs="Arial"/>
        </w:rPr>
      </w:pPr>
    </w:p>
    <w:p w:rsidR="006A6AA4" w:rsidRDefault="006A6AA4" w:rsidP="006A6A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Пункт 10 статьи 11 считать пун</w:t>
      </w:r>
      <w:r w:rsidR="00F377B5">
        <w:rPr>
          <w:rFonts w:ascii="Arial" w:hAnsi="Arial" w:cs="Arial"/>
        </w:rPr>
        <w:t>ктом 12.</w:t>
      </w:r>
    </w:p>
    <w:p w:rsidR="006A6AA4" w:rsidRDefault="006A6AA4" w:rsidP="006A6AA4">
      <w:pPr>
        <w:ind w:firstLine="709"/>
        <w:jc w:val="both"/>
        <w:rPr>
          <w:rFonts w:ascii="Arial" w:hAnsi="Arial" w:cs="Arial"/>
        </w:rPr>
      </w:pPr>
    </w:p>
    <w:p w:rsidR="006A6AA4" w:rsidRDefault="006A6AA4" w:rsidP="006A6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</w:t>
      </w:r>
      <w:r>
        <w:rPr>
          <w:rFonts w:ascii="Arial" w:hAnsi="Arial" w:cs="Arial"/>
          <w:color w:val="000000"/>
        </w:rPr>
        <w:t>Контроль за исполнением настоящего решения оставляю за собой</w:t>
      </w:r>
      <w:r>
        <w:rPr>
          <w:rFonts w:ascii="Arial" w:hAnsi="Arial" w:cs="Arial"/>
        </w:rPr>
        <w:t xml:space="preserve">          </w:t>
      </w:r>
    </w:p>
    <w:p w:rsidR="006A6AA4" w:rsidRDefault="006A6AA4" w:rsidP="006A6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6AA4" w:rsidRDefault="006A6AA4" w:rsidP="006A6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Настоящее решение вступает в силу со дня его обнародования.                           </w:t>
      </w:r>
    </w:p>
    <w:p w:rsidR="006A6AA4" w:rsidRDefault="006A6AA4" w:rsidP="006A6AA4">
      <w:pPr>
        <w:rPr>
          <w:rFonts w:ascii="Arial" w:hAnsi="Arial" w:cs="Arial"/>
        </w:rPr>
      </w:pPr>
    </w:p>
    <w:p w:rsidR="006A6AA4" w:rsidRDefault="006A6AA4" w:rsidP="006A6AA4">
      <w:pPr>
        <w:rPr>
          <w:rFonts w:ascii="Arial" w:hAnsi="Arial" w:cs="Arial"/>
        </w:rPr>
      </w:pPr>
    </w:p>
    <w:p w:rsidR="006A6AA4" w:rsidRDefault="00CA5F48" w:rsidP="006A6AA4">
      <w:pPr>
        <w:tabs>
          <w:tab w:val="left" w:pos="63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  <w:r>
        <w:rPr>
          <w:rFonts w:ascii="Arial" w:hAnsi="Arial" w:cs="Arial"/>
        </w:rPr>
        <w:tab/>
        <w:t xml:space="preserve">    А</w:t>
      </w:r>
      <w:r w:rsidR="006A6AA4">
        <w:rPr>
          <w:rFonts w:ascii="Arial" w:hAnsi="Arial" w:cs="Arial"/>
        </w:rPr>
        <w:t>.В.</w:t>
      </w:r>
      <w:r>
        <w:rPr>
          <w:rFonts w:ascii="Arial" w:hAnsi="Arial" w:cs="Arial"/>
        </w:rPr>
        <w:t xml:space="preserve"> Канаев</w:t>
      </w:r>
    </w:p>
    <w:p w:rsidR="006A6AA4" w:rsidRDefault="006A6AA4" w:rsidP="006A6AA4">
      <w:pPr>
        <w:tabs>
          <w:tab w:val="left" w:pos="6375"/>
        </w:tabs>
        <w:rPr>
          <w:rFonts w:ascii="Arial" w:hAnsi="Arial" w:cs="Arial"/>
        </w:rPr>
      </w:pPr>
    </w:p>
    <w:p w:rsidR="006A6AA4" w:rsidRDefault="006A6AA4" w:rsidP="006A6AA4">
      <w:pPr>
        <w:tabs>
          <w:tab w:val="left" w:pos="6375"/>
        </w:tabs>
        <w:rPr>
          <w:rFonts w:ascii="Arial" w:hAnsi="Arial" w:cs="Arial"/>
        </w:rPr>
      </w:pPr>
    </w:p>
    <w:p w:rsidR="006A6AA4" w:rsidRDefault="006A6AA4" w:rsidP="006A6AA4">
      <w:pPr>
        <w:tabs>
          <w:tab w:val="left" w:pos="6375"/>
        </w:tabs>
        <w:rPr>
          <w:rFonts w:ascii="Arial" w:hAnsi="Arial" w:cs="Arial"/>
        </w:rPr>
      </w:pPr>
    </w:p>
    <w:p w:rsidR="006A6AA4" w:rsidRDefault="006A6AA4" w:rsidP="006A6AA4">
      <w:pPr>
        <w:tabs>
          <w:tab w:val="left" w:pos="6375"/>
        </w:tabs>
        <w:rPr>
          <w:rFonts w:ascii="Arial" w:hAnsi="Arial" w:cs="Arial"/>
        </w:rPr>
      </w:pPr>
    </w:p>
    <w:p w:rsidR="006A6AA4" w:rsidRDefault="006A6AA4" w:rsidP="006A6AA4">
      <w:pPr>
        <w:tabs>
          <w:tab w:val="left" w:pos="6375"/>
        </w:tabs>
        <w:rPr>
          <w:rFonts w:ascii="Arial" w:hAnsi="Arial" w:cs="Arial"/>
        </w:rPr>
      </w:pPr>
    </w:p>
    <w:p w:rsidR="006A6AA4" w:rsidRDefault="006A6AA4" w:rsidP="006A6AA4">
      <w:pPr>
        <w:tabs>
          <w:tab w:val="left" w:pos="6375"/>
        </w:tabs>
        <w:rPr>
          <w:rFonts w:ascii="Arial" w:hAnsi="Arial" w:cs="Arial"/>
        </w:rPr>
      </w:pPr>
    </w:p>
    <w:p w:rsidR="006A6AA4" w:rsidRDefault="006A6AA4" w:rsidP="006A6AA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</w:p>
    <w:p w:rsidR="00E91DF5" w:rsidRPr="006A6AA4" w:rsidRDefault="00E91DF5" w:rsidP="006A6AA4">
      <w:pPr>
        <w:tabs>
          <w:tab w:val="left" w:pos="1005"/>
        </w:tabs>
      </w:pPr>
    </w:p>
    <w:sectPr w:rsidR="00E91DF5" w:rsidRPr="006A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A4"/>
    <w:rsid w:val="005B6F1D"/>
    <w:rsid w:val="006A6AA4"/>
    <w:rsid w:val="00CA5F48"/>
    <w:rsid w:val="00E91DF5"/>
    <w:rsid w:val="00F3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052A"/>
  <w15:chartTrackingRefBased/>
  <w15:docId w15:val="{D86952BB-C17B-42B8-B633-DDF690BD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7</cp:revision>
  <dcterms:created xsi:type="dcterms:W3CDTF">2023-02-06T14:05:00Z</dcterms:created>
  <dcterms:modified xsi:type="dcterms:W3CDTF">2023-09-26T10:34:00Z</dcterms:modified>
</cp:coreProperties>
</file>