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заключение договора аренды земельных участков, государственная собственн</w:t>
      </w:r>
      <w:r w:rsidR="002B5090">
        <w:rPr>
          <w:rFonts w:ascii="Arial" w:hAnsi="Arial"/>
          <w:b/>
          <w:i/>
        </w:rPr>
        <w:t>ость на которые не разграничена</w:t>
      </w:r>
    </w:p>
    <w:p w:rsidR="0061112F" w:rsidRPr="00C95CA6" w:rsidRDefault="0061112F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20"/>
          <w:szCs w:val="20"/>
        </w:rPr>
      </w:pPr>
    </w:p>
    <w:p w:rsidR="001D2872" w:rsidRDefault="001D2872" w:rsidP="003617C1">
      <w:pPr>
        <w:ind w:right="-568"/>
      </w:pPr>
      <w:r>
        <w:t xml:space="preserve">с. </w:t>
      </w:r>
      <w:proofErr w:type="spellStart"/>
      <w:r w:rsidR="00297801">
        <w:t>Тросна</w:t>
      </w:r>
      <w:proofErr w:type="spellEnd"/>
      <w:r w:rsidR="00297801">
        <w:t xml:space="preserve">          </w:t>
      </w:r>
      <w:r w:rsidRPr="00095858">
        <w:t xml:space="preserve">                                                                                  </w:t>
      </w:r>
      <w:r w:rsidR="003A2513" w:rsidRPr="00095858">
        <w:t xml:space="preserve">                    </w:t>
      </w:r>
      <w:r w:rsidRPr="00095858">
        <w:t xml:space="preserve">  </w:t>
      </w:r>
      <w:r w:rsidR="00DB20A2">
        <w:t>29</w:t>
      </w:r>
      <w:r w:rsidR="002B5090">
        <w:t xml:space="preserve"> </w:t>
      </w:r>
      <w:r w:rsidR="00DB20A2">
        <w:t>августа</w:t>
      </w:r>
      <w:r w:rsidRPr="00095858">
        <w:t xml:space="preserve">  20</w:t>
      </w:r>
      <w:r w:rsidR="00C907E6" w:rsidRPr="00095858">
        <w:t>1</w:t>
      </w:r>
      <w:r w:rsidR="00297801">
        <w:t>7</w:t>
      </w:r>
      <w:r w:rsidRPr="00095858">
        <w:t xml:space="preserve"> г.</w:t>
      </w:r>
    </w:p>
    <w:p w:rsidR="001D2872" w:rsidRPr="00C95CA6" w:rsidRDefault="001D2872" w:rsidP="003617C1">
      <w:pPr>
        <w:ind w:right="-568"/>
        <w:rPr>
          <w:sz w:val="20"/>
          <w:szCs w:val="20"/>
        </w:rPr>
      </w:pPr>
    </w:p>
    <w:p w:rsidR="00792B76" w:rsidRDefault="001D2872" w:rsidP="00792B7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297801">
        <w:rPr>
          <w:sz w:val="24"/>
          <w:szCs w:val="24"/>
        </w:rPr>
        <w:t>Отдел по управлению муниципальным имуществ</w:t>
      </w:r>
      <w:r w:rsidR="00DB20A2">
        <w:rPr>
          <w:sz w:val="24"/>
          <w:szCs w:val="24"/>
        </w:rPr>
        <w:t>о</w:t>
      </w:r>
      <w:r w:rsidR="00297801">
        <w:rPr>
          <w:sz w:val="24"/>
          <w:szCs w:val="24"/>
        </w:rPr>
        <w:t>м а</w:t>
      </w:r>
      <w:r w:rsidR="0061112F" w:rsidRPr="0061112F">
        <w:rPr>
          <w:sz w:val="24"/>
          <w:szCs w:val="24"/>
        </w:rPr>
        <w:t>дминистраци</w:t>
      </w:r>
      <w:r w:rsidR="00297801">
        <w:rPr>
          <w:sz w:val="24"/>
          <w:szCs w:val="24"/>
        </w:rPr>
        <w:t>и</w:t>
      </w:r>
      <w:r w:rsidR="0061112F" w:rsidRPr="0061112F">
        <w:rPr>
          <w:sz w:val="24"/>
          <w:szCs w:val="24"/>
        </w:rPr>
        <w:t xml:space="preserve"> </w:t>
      </w:r>
      <w:proofErr w:type="spellStart"/>
      <w:r w:rsidR="0061112F" w:rsidRPr="0061112F">
        <w:rPr>
          <w:sz w:val="24"/>
          <w:szCs w:val="24"/>
        </w:rPr>
        <w:t>Троснянского</w:t>
      </w:r>
      <w:proofErr w:type="spellEnd"/>
      <w:r w:rsidR="0061112F" w:rsidRPr="0061112F">
        <w:rPr>
          <w:sz w:val="24"/>
          <w:szCs w:val="24"/>
        </w:rPr>
        <w:t xml:space="preserve"> района Орловской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297801" w:rsidRPr="00297801" w:rsidRDefault="002B5090" w:rsidP="00297801">
      <w:pPr>
        <w:jc w:val="both"/>
      </w:pPr>
      <w:r>
        <w:t xml:space="preserve">Борисова Л.С.  </w:t>
      </w:r>
      <w:r w:rsidR="00297801">
        <w:t xml:space="preserve"> </w:t>
      </w:r>
      <w:r w:rsidR="00297801" w:rsidRPr="00297801">
        <w:t>- председатель  комиссии,  заместитель  главы администрации  района;</w:t>
      </w:r>
    </w:p>
    <w:p w:rsidR="00DB20A2" w:rsidRDefault="00DB20A2" w:rsidP="00297801">
      <w:pPr>
        <w:jc w:val="both"/>
      </w:pPr>
      <w:r w:rsidRPr="00297801">
        <w:t xml:space="preserve">Быкова Е.Л. </w:t>
      </w:r>
      <w:r>
        <w:t xml:space="preserve">     </w:t>
      </w:r>
      <w:r w:rsidRPr="00297801">
        <w:t>- заместитель начальника - юрист отдела</w:t>
      </w:r>
      <w:r>
        <w:t xml:space="preserve"> организационно-правовой работы </w:t>
      </w:r>
      <w:r w:rsidRPr="00297801">
        <w:t>и</w:t>
      </w:r>
      <w:r>
        <w:t xml:space="preserve"> </w:t>
      </w:r>
    </w:p>
    <w:p w:rsidR="00297801" w:rsidRPr="00297801" w:rsidRDefault="00DB20A2" w:rsidP="00297801">
      <w:pPr>
        <w:jc w:val="both"/>
      </w:pPr>
      <w:r>
        <w:t xml:space="preserve">                           </w:t>
      </w:r>
      <w:r w:rsidRPr="00297801">
        <w:t>делопроизводства администрации района</w:t>
      </w:r>
      <w:r w:rsidR="00297801" w:rsidRPr="00297801">
        <w:t>, заместитель председателя комиссии;</w:t>
      </w:r>
    </w:p>
    <w:p w:rsidR="00297801" w:rsidRDefault="00297801" w:rsidP="00297801">
      <w:pPr>
        <w:jc w:val="both"/>
      </w:pPr>
      <w:r w:rsidRPr="00297801">
        <w:t xml:space="preserve">Ревякина Ю.С. </w:t>
      </w:r>
      <w:r>
        <w:t xml:space="preserve"> </w:t>
      </w:r>
      <w:r w:rsidRPr="00297801">
        <w:t xml:space="preserve">- специалист по земельным отношениям отдела по  управлению  </w:t>
      </w:r>
    </w:p>
    <w:p w:rsidR="00297801" w:rsidRPr="00297801" w:rsidRDefault="00DB20A2" w:rsidP="00297801">
      <w:pPr>
        <w:jc w:val="both"/>
      </w:pPr>
      <w:r>
        <w:t xml:space="preserve">                           </w:t>
      </w:r>
      <w:r w:rsidR="00297801" w:rsidRPr="00297801">
        <w:t>муниципальным  имуществом, секретарь комиссии;</w:t>
      </w:r>
    </w:p>
    <w:p w:rsidR="00297801" w:rsidRPr="00297801" w:rsidRDefault="00297801" w:rsidP="00297801">
      <w:pPr>
        <w:jc w:val="both"/>
      </w:pPr>
      <w:r w:rsidRPr="00297801">
        <w:t>Члены комиссии:</w:t>
      </w:r>
    </w:p>
    <w:p w:rsidR="00297801" w:rsidRPr="00297801" w:rsidRDefault="00DB20A2" w:rsidP="00297801">
      <w:pPr>
        <w:numPr>
          <w:ilvl w:val="0"/>
          <w:numId w:val="1"/>
        </w:numPr>
        <w:tabs>
          <w:tab w:val="clear" w:pos="540"/>
          <w:tab w:val="num" w:pos="0"/>
        </w:tabs>
        <w:ind w:left="0" w:hanging="180"/>
        <w:jc w:val="both"/>
      </w:pPr>
      <w:r w:rsidRPr="00DB20A2">
        <w:t xml:space="preserve">Кузнецова Е.Н.  </w:t>
      </w:r>
      <w:r w:rsidRPr="00297801">
        <w:t>–</w:t>
      </w:r>
      <w:r w:rsidRPr="00DB20A2">
        <w:t xml:space="preserve"> специалист отдела по  управлению  муниципальным  имуществом</w:t>
      </w:r>
      <w:r w:rsidR="00297801" w:rsidRPr="00297801">
        <w:t>;</w:t>
      </w:r>
    </w:p>
    <w:p w:rsidR="00297801" w:rsidRPr="00297801" w:rsidRDefault="00297801" w:rsidP="00297801">
      <w:pPr>
        <w:numPr>
          <w:ilvl w:val="0"/>
          <w:numId w:val="1"/>
        </w:numPr>
        <w:tabs>
          <w:tab w:val="clear" w:pos="540"/>
          <w:tab w:val="num" w:pos="0"/>
        </w:tabs>
        <w:ind w:left="0" w:hanging="180"/>
        <w:jc w:val="both"/>
      </w:pPr>
      <w:r w:rsidRPr="00297801">
        <w:t>Самойлов Е.С. – главный специалист - архитектор отдела архитектуры, строительства и ЖКХ администрации района.</w:t>
      </w:r>
    </w:p>
    <w:p w:rsidR="00E31165" w:rsidRPr="00C95CA6" w:rsidRDefault="00E31165" w:rsidP="0061112F">
      <w:pPr>
        <w:ind w:left="-180"/>
        <w:jc w:val="both"/>
        <w:rPr>
          <w:sz w:val="20"/>
          <w:szCs w:val="20"/>
        </w:rPr>
      </w:pPr>
    </w:p>
    <w:p w:rsidR="00E31165" w:rsidRPr="00E31165" w:rsidRDefault="00144277" w:rsidP="00E31165">
      <w:pPr>
        <w:ind w:left="-180"/>
        <w:jc w:val="both"/>
      </w:pPr>
      <w:r>
        <w:t>руководствуясь ст. 3</w:t>
      </w:r>
      <w:r w:rsidR="00E31165">
        <w:t>9</w:t>
      </w:r>
      <w:r>
        <w:t>.1</w:t>
      </w:r>
      <w:r w:rsidR="00E31165">
        <w:t>2</w:t>
      </w:r>
      <w:r>
        <w:t xml:space="preserve"> Земельного кодекса Российской Федерации</w:t>
      </w:r>
      <w:r w:rsidR="00E31165">
        <w:t xml:space="preserve"> </w:t>
      </w:r>
      <w:r>
        <w:t>рассмотрели заявки и документы претендентов на участие в</w:t>
      </w:r>
      <w:r w:rsidR="00463156">
        <w:t xml:space="preserve"> аукционе</w:t>
      </w:r>
      <w:r>
        <w:t xml:space="preserve"> </w:t>
      </w:r>
      <w:r w:rsidRPr="00A77899">
        <w:t xml:space="preserve">открытом по форме подачи предложений </w:t>
      </w:r>
      <w:r w:rsidR="00E31165" w:rsidRPr="00E31165">
        <w:t>по  продаже права на заключение договора аренды земельных участков, государственная собственность на которые не разграничена: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№1.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Земельный участок из земель сельскохозяйственного назначения общей площадью 90645 кв.м., с  кадастровым  номером 57:08:0000000:452, местоположение: Орловская область, </w:t>
      </w:r>
      <w:proofErr w:type="spellStart"/>
      <w:r w:rsidRPr="00A41A1A"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Жерновецкое</w:t>
      </w:r>
      <w:proofErr w:type="spellEnd"/>
      <w:r w:rsidRPr="00A41A1A">
        <w:t xml:space="preserve"> с/</w:t>
      </w:r>
      <w:proofErr w:type="spellStart"/>
      <w:r w:rsidRPr="00A41A1A">
        <w:t>п</w:t>
      </w:r>
      <w:proofErr w:type="spellEnd"/>
      <w:r w:rsidRPr="00A41A1A">
        <w:t xml:space="preserve">, северо-западнее д. </w:t>
      </w:r>
      <w:proofErr w:type="spellStart"/>
      <w:r w:rsidRPr="00A41A1A">
        <w:t>Жизло-Павлово</w:t>
      </w:r>
      <w:proofErr w:type="spellEnd"/>
      <w:r w:rsidRPr="00A41A1A">
        <w:t>, разрешенное использование - для ведения садоводства.</w:t>
      </w:r>
    </w:p>
    <w:p w:rsidR="00DB20A2" w:rsidRPr="00A41A1A" w:rsidRDefault="00DB20A2" w:rsidP="00DB20A2">
      <w:pPr>
        <w:tabs>
          <w:tab w:val="num" w:pos="-180"/>
        </w:tabs>
        <w:ind w:firstLine="284"/>
        <w:jc w:val="both"/>
      </w:pPr>
      <w:r w:rsidRPr="00A41A1A">
        <w:t xml:space="preserve">Обременений на земельный участок не зарегистрировано.  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«ВЛ-10кВ №1 ПС </w:t>
      </w:r>
      <w:proofErr w:type="spellStart"/>
      <w:r w:rsidRPr="00A41A1A">
        <w:t>Тросна</w:t>
      </w:r>
      <w:proofErr w:type="spellEnd"/>
      <w:r w:rsidRPr="00A41A1A">
        <w:t xml:space="preserve"> 110/35/10», расположенной: с. Жерновец, д. Нижнее </w:t>
      </w:r>
      <w:proofErr w:type="spellStart"/>
      <w:r w:rsidRPr="00A41A1A">
        <w:t>Муханово</w:t>
      </w:r>
      <w:proofErr w:type="spellEnd"/>
      <w:r w:rsidRPr="00A41A1A">
        <w:t xml:space="preserve">, д. </w:t>
      </w:r>
      <w:proofErr w:type="spellStart"/>
      <w:r w:rsidRPr="00A41A1A">
        <w:t>Чернодье</w:t>
      </w:r>
      <w:proofErr w:type="spellEnd"/>
      <w:r w:rsidRPr="00A41A1A">
        <w:t xml:space="preserve">, д. </w:t>
      </w:r>
      <w:proofErr w:type="spellStart"/>
      <w:r w:rsidRPr="00A41A1A">
        <w:t>Козловка</w:t>
      </w:r>
      <w:proofErr w:type="spellEnd"/>
      <w:r w:rsidRPr="00A41A1A">
        <w:t xml:space="preserve">, п. Свобода, </w:t>
      </w:r>
      <w:proofErr w:type="spellStart"/>
      <w:r w:rsidRPr="00A41A1A">
        <w:t>д.Жизло-Павлово</w:t>
      </w:r>
      <w:proofErr w:type="spellEnd"/>
      <w:r w:rsidRPr="00A41A1A">
        <w:t xml:space="preserve">, д. </w:t>
      </w:r>
      <w:proofErr w:type="spellStart"/>
      <w:r w:rsidRPr="00A41A1A">
        <w:t>Ладыжино</w:t>
      </w:r>
      <w:proofErr w:type="spellEnd"/>
      <w:r w:rsidRPr="00A41A1A">
        <w:t xml:space="preserve">, </w:t>
      </w:r>
      <w:proofErr w:type="spellStart"/>
      <w:r w:rsidRPr="00A41A1A">
        <w:t>Жерновецкого</w:t>
      </w:r>
      <w:proofErr w:type="spellEnd"/>
      <w:r w:rsidRPr="00A41A1A">
        <w:t xml:space="preserve"> с/</w:t>
      </w:r>
      <w:proofErr w:type="spellStart"/>
      <w:r w:rsidRPr="00A41A1A">
        <w:t>п</w:t>
      </w:r>
      <w:proofErr w:type="spellEnd"/>
      <w:r w:rsidRPr="00A41A1A">
        <w:t xml:space="preserve">, </w:t>
      </w:r>
      <w:proofErr w:type="spellStart"/>
      <w:r w:rsidRPr="00A41A1A">
        <w:t>Жерновецкое</w:t>
      </w:r>
      <w:proofErr w:type="spellEnd"/>
      <w:r w:rsidRPr="00A41A1A">
        <w:t xml:space="preserve"> с/п; с. </w:t>
      </w:r>
      <w:proofErr w:type="spellStart"/>
      <w:r w:rsidRPr="00A41A1A">
        <w:t>Тросна</w:t>
      </w:r>
      <w:proofErr w:type="spellEnd"/>
      <w:r w:rsidRPr="00A41A1A">
        <w:t xml:space="preserve">, </w:t>
      </w:r>
      <w:proofErr w:type="spellStart"/>
      <w:r w:rsidRPr="00A41A1A">
        <w:t>Троснянского</w:t>
      </w:r>
      <w:proofErr w:type="spellEnd"/>
      <w:r w:rsidRPr="00A41A1A">
        <w:t xml:space="preserve"> с/</w:t>
      </w:r>
      <w:proofErr w:type="spellStart"/>
      <w:r w:rsidRPr="00A41A1A">
        <w:t>п</w:t>
      </w:r>
      <w:proofErr w:type="spellEnd"/>
      <w:r w:rsidRPr="00A41A1A">
        <w:t xml:space="preserve">; </w:t>
      </w:r>
      <w:proofErr w:type="spellStart"/>
      <w:r w:rsidRPr="00A41A1A">
        <w:t>Троснянское</w:t>
      </w:r>
      <w:proofErr w:type="spellEnd"/>
      <w:r w:rsidRPr="00A41A1A">
        <w:t xml:space="preserve"> с/</w:t>
      </w:r>
      <w:proofErr w:type="spellStart"/>
      <w:r w:rsidRPr="00A41A1A">
        <w:t>п</w:t>
      </w:r>
      <w:proofErr w:type="spellEnd"/>
      <w:r w:rsidRPr="00A41A1A">
        <w:t xml:space="preserve">, </w:t>
      </w:r>
      <w:proofErr w:type="spellStart"/>
      <w:r w:rsidRPr="00A41A1A">
        <w:t>Троснянского</w:t>
      </w:r>
      <w:proofErr w:type="spellEnd"/>
      <w:r w:rsidRPr="00A41A1A">
        <w:t xml:space="preserve"> р-на, Орловской обл., зона с особыми условиями использования территорий, №27, 57.08.2.29. Сопроводительное письмо от 14.05.2013 № МРСК-ОР/14/235.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№2.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Земельный участок из земель сельскохозяйственного назначения общей площадью 748694 кв.м., с  кадастровым  номером 57:08:0020101:898, местоположение: Орловская область, </w:t>
      </w:r>
      <w:proofErr w:type="spellStart"/>
      <w:r w:rsidRPr="00A41A1A"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Жерновецкое</w:t>
      </w:r>
      <w:proofErr w:type="spellEnd"/>
      <w:r w:rsidRPr="00A41A1A">
        <w:t xml:space="preserve">  с/</w:t>
      </w:r>
      <w:proofErr w:type="spellStart"/>
      <w:r w:rsidRPr="00A41A1A">
        <w:t>п</w:t>
      </w:r>
      <w:proofErr w:type="spellEnd"/>
      <w:r w:rsidRPr="00A41A1A">
        <w:t xml:space="preserve">, вблизи  д. Нижнее </w:t>
      </w:r>
      <w:proofErr w:type="spellStart"/>
      <w:r w:rsidRPr="00A41A1A">
        <w:t>Муханово</w:t>
      </w:r>
      <w:proofErr w:type="spellEnd"/>
      <w:r w:rsidRPr="00A41A1A">
        <w:t>, разрешенное использование - для ведения крестьянского (фермерского) хозяйства.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Обременений на земельный участок не зарегистрировано.  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статьями 56, 56.1 Земельного кодекса Российской Федерации.-.57.00.2.18. Сопроводительное письмо от 28.06.2013 б/н.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57.08.2.29. Сопроводительное письмо от 14.05.2013 №МРСК-ОР/14/235.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№3.</w:t>
      </w:r>
    </w:p>
    <w:p w:rsidR="00DB20A2" w:rsidRPr="00A41A1A" w:rsidRDefault="00DB20A2" w:rsidP="00DB20A2">
      <w:pPr>
        <w:ind w:firstLine="284"/>
        <w:jc w:val="both"/>
      </w:pPr>
      <w:r w:rsidRPr="00A41A1A">
        <w:lastRenderedPageBreak/>
        <w:t xml:space="preserve">Земельный участок из земель сельскохозяйственного назначения общей площадью 372397 кв.м., с  кадастровым  номером 57:08:0020101:896, местоположение: Орловская область, </w:t>
      </w:r>
      <w:proofErr w:type="spellStart"/>
      <w:r w:rsidRPr="00A41A1A"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Троснянское</w:t>
      </w:r>
      <w:proofErr w:type="spellEnd"/>
      <w:r w:rsidRPr="00A41A1A">
        <w:t xml:space="preserve">  с/</w:t>
      </w:r>
      <w:proofErr w:type="spellStart"/>
      <w:r w:rsidRPr="00A41A1A">
        <w:t>п</w:t>
      </w:r>
      <w:proofErr w:type="spellEnd"/>
      <w:r w:rsidRPr="00A41A1A">
        <w:t xml:space="preserve">, юго-восточнее д. </w:t>
      </w:r>
      <w:proofErr w:type="spellStart"/>
      <w:r w:rsidRPr="00A41A1A">
        <w:t>Козловка</w:t>
      </w:r>
      <w:proofErr w:type="spellEnd"/>
      <w:r w:rsidRPr="00A41A1A">
        <w:t>, разрешенное использование - для ведения крестьянского (фермерского) хозяйства.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57.08.2.37. Карта (план) на электронном носителе от 01.07.2013 №б/н.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57.08.2.41. Карта (план) на электронном носителе от 27.06.2013 №б/н.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№4.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Земельный участок из земель сельскохозяйственного назначения общей площадью 189895 кв.м., с  кадастровым  номером 57:08:0040101:568, местоположение: Орловская область, </w:t>
      </w:r>
      <w:proofErr w:type="spellStart"/>
      <w:r w:rsidRPr="00A41A1A"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Муравльское</w:t>
      </w:r>
      <w:proofErr w:type="spellEnd"/>
      <w:r w:rsidRPr="00A41A1A">
        <w:t xml:space="preserve">  с/</w:t>
      </w:r>
      <w:proofErr w:type="spellStart"/>
      <w:r w:rsidRPr="00A41A1A">
        <w:t>п</w:t>
      </w:r>
      <w:proofErr w:type="spellEnd"/>
      <w:r w:rsidRPr="00A41A1A">
        <w:t xml:space="preserve">, восточнее с. </w:t>
      </w:r>
      <w:proofErr w:type="spellStart"/>
      <w:r w:rsidRPr="00A41A1A">
        <w:t>Муравль</w:t>
      </w:r>
      <w:proofErr w:type="spellEnd"/>
      <w:r w:rsidRPr="00A41A1A">
        <w:t>, разрешенное использование - для ведения крестьянского (фермерского) хозяйства.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Обременений на земельный участок не зарегистрировано.  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57.08.2.523. Сопроводительное письмо от 24.02.2015 № МРСК-ОР/15/24/02/8.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№5.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Земельный участок из земель сельскохозяйственного назначения общей площадью 20000 кв.м., с  кадастровым  номером 57:08:0980101:81, местоположение: Орловская область, </w:t>
      </w:r>
      <w:proofErr w:type="spellStart"/>
      <w:r w:rsidRPr="00A41A1A"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Малахово-Слободское</w:t>
      </w:r>
      <w:proofErr w:type="spellEnd"/>
      <w:r w:rsidRPr="00A41A1A">
        <w:t xml:space="preserve">  с/</w:t>
      </w:r>
      <w:proofErr w:type="spellStart"/>
      <w:r w:rsidRPr="00A41A1A">
        <w:t>п</w:t>
      </w:r>
      <w:proofErr w:type="spellEnd"/>
      <w:r w:rsidRPr="00A41A1A">
        <w:t>, западнее д. Ветренка, разрешенное использование - для ведения личного подсобного хозяйства.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Обременений на земельный участок не зарегистрировано.  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№6.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Земельный участок из земель сельскохозяйственного назначения общей площадью 19757 кв.м., с  кадастровым  номером 57:08:0980101:82, местоположение: Орловская область, </w:t>
      </w:r>
      <w:proofErr w:type="spellStart"/>
      <w:r w:rsidRPr="00A41A1A"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Малахово-Слободское</w:t>
      </w:r>
      <w:proofErr w:type="spellEnd"/>
      <w:r w:rsidRPr="00A41A1A">
        <w:t xml:space="preserve">  с/</w:t>
      </w:r>
      <w:proofErr w:type="spellStart"/>
      <w:r w:rsidRPr="00A41A1A">
        <w:t>п</w:t>
      </w:r>
      <w:proofErr w:type="spellEnd"/>
      <w:r w:rsidRPr="00A41A1A">
        <w:t>, западнее д. Ветренка, разрешенное использование - для ведения личного подсобного хозяйства.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Обременений на земельный участок не зарегистрировано.  </w:t>
      </w:r>
    </w:p>
    <w:p w:rsidR="00DB20A2" w:rsidRPr="00A41A1A" w:rsidRDefault="00DB20A2" w:rsidP="00DB20A2">
      <w:pPr>
        <w:ind w:firstLine="284"/>
        <w:jc w:val="both"/>
      </w:pPr>
      <w:r w:rsidRPr="00A41A1A">
        <w:t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DB20A2" w:rsidRPr="00A41A1A" w:rsidRDefault="00DB20A2" w:rsidP="00DB20A2">
      <w:pPr>
        <w:ind w:left="-180" w:firstLine="900"/>
        <w:jc w:val="both"/>
      </w:pPr>
      <w:r w:rsidRPr="00A41A1A">
        <w:t>Лот №7.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Земельный участок из земель сельскохозяйственного назначения общей площадью 156402 кв.м., с  кадастровым  номером 57:08:0040101:580, местоположение: Орловская область, </w:t>
      </w:r>
      <w:proofErr w:type="spellStart"/>
      <w:r w:rsidRPr="00A41A1A">
        <w:lastRenderedPageBreak/>
        <w:t>Троснянский</w:t>
      </w:r>
      <w:proofErr w:type="spellEnd"/>
      <w:r w:rsidRPr="00A41A1A">
        <w:t xml:space="preserve">  район, </w:t>
      </w:r>
      <w:proofErr w:type="spellStart"/>
      <w:r w:rsidRPr="00A41A1A">
        <w:t>Муравльское</w:t>
      </w:r>
      <w:proofErr w:type="spellEnd"/>
      <w:r w:rsidRPr="00A41A1A">
        <w:t xml:space="preserve">  с/</w:t>
      </w:r>
      <w:proofErr w:type="spellStart"/>
      <w:r w:rsidRPr="00A41A1A">
        <w:t>п</w:t>
      </w:r>
      <w:proofErr w:type="spellEnd"/>
      <w:r w:rsidRPr="00A41A1A">
        <w:t>, юго-восточнее п. Дегтярный, разрешенное использование - для ведения крестьянского (фермерского) хозяйства.</w:t>
      </w:r>
    </w:p>
    <w:p w:rsidR="00DB20A2" w:rsidRPr="00A41A1A" w:rsidRDefault="00DB20A2" w:rsidP="00DB20A2">
      <w:pPr>
        <w:ind w:firstLine="284"/>
        <w:jc w:val="both"/>
      </w:pPr>
      <w:r w:rsidRPr="00A41A1A">
        <w:t xml:space="preserve">Обременений на земельный участок не зарегистрировано.  </w:t>
      </w:r>
    </w:p>
    <w:p w:rsidR="00463156" w:rsidRPr="00C95CA6" w:rsidRDefault="00463156" w:rsidP="006D01FA">
      <w:pPr>
        <w:ind w:firstLine="708"/>
        <w:jc w:val="both"/>
        <w:rPr>
          <w:sz w:val="16"/>
          <w:szCs w:val="16"/>
        </w:rPr>
      </w:pP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опубликовано в газете «Сельские зори»  от </w:t>
      </w:r>
      <w:r w:rsidR="00A41A1A">
        <w:t>28 июл</w:t>
      </w:r>
      <w:r w:rsidR="00692DB1">
        <w:t>я</w:t>
      </w:r>
      <w:r>
        <w:t xml:space="preserve"> 201</w:t>
      </w:r>
      <w:r w:rsidR="001E24DC">
        <w:t>7</w:t>
      </w:r>
      <w:r w:rsidR="00095858">
        <w:t xml:space="preserve"> года № </w:t>
      </w:r>
      <w:r w:rsidR="00A41A1A">
        <w:t>31</w:t>
      </w:r>
      <w:r w:rsidR="00095858">
        <w:t xml:space="preserve"> (7</w:t>
      </w:r>
      <w:r w:rsidR="00A41A1A">
        <w:t>805</w:t>
      </w:r>
      <w:r w:rsidR="00095858">
        <w:t>)</w:t>
      </w:r>
      <w:r w:rsidR="00230092">
        <w:t xml:space="preserve">, </w:t>
      </w:r>
      <w:r>
        <w:t>размещено</w:t>
      </w:r>
      <w:r w:rsidR="00E4734D">
        <w:t xml:space="preserve"> на официальном сайте Российской Федерации </w:t>
      </w:r>
      <w:r w:rsidR="00E4734D" w:rsidRPr="00E4734D">
        <w:rPr>
          <w:u w:val="single"/>
        </w:rPr>
        <w:t>http://</w:t>
      </w:r>
      <w:hyperlink r:id="rId5" w:history="1">
        <w:r w:rsidR="00E4734D" w:rsidRPr="00E4734D">
          <w:rPr>
            <w:u w:val="single"/>
          </w:rPr>
          <w:t>www.torgi.gov.ru</w:t>
        </w:r>
      </w:hyperlink>
      <w:r w:rsidR="00E4734D">
        <w:t xml:space="preserve">,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F95967">
        <w:t xml:space="preserve">Троснянского </w:t>
      </w:r>
      <w:r w:rsidR="00230092">
        <w:t>района</w:t>
      </w:r>
      <w:r w:rsidR="00F95967">
        <w:t xml:space="preserve"> </w:t>
      </w:r>
      <w:hyperlink r:id="rId6" w:history="1">
        <w:r w:rsidR="00230092" w:rsidRPr="00230092">
          <w:rPr>
            <w:u w:val="single"/>
          </w:rPr>
          <w:t>http://www.adm-trosna.ru</w:t>
        </w:r>
      </w:hyperlink>
      <w:r w:rsidR="00F95967" w:rsidRPr="00230092">
        <w:t xml:space="preserve"> </w:t>
      </w:r>
      <w:r w:rsidR="00DA7388">
        <w:t xml:space="preserve">в сети Интернет </w:t>
      </w:r>
      <w:r w:rsidR="00A41A1A">
        <w:t>31 июл</w:t>
      </w:r>
      <w:r w:rsidR="00692DB1">
        <w:t>я</w:t>
      </w:r>
      <w:r>
        <w:t xml:space="preserve"> 201</w:t>
      </w:r>
      <w:r w:rsidR="001E24DC">
        <w:t>7</w:t>
      </w:r>
      <w:r>
        <w:t xml:space="preserve"> года.</w:t>
      </w:r>
    </w:p>
    <w:p w:rsidR="00F95967" w:rsidRDefault="00407ED5" w:rsidP="001E24DC">
      <w:pPr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692DB1">
        <w:t>2</w:t>
      </w:r>
      <w:r w:rsidR="00A41A1A">
        <w:t>9</w:t>
      </w:r>
      <w:r w:rsidRPr="00512885">
        <w:t xml:space="preserve">» </w:t>
      </w:r>
      <w:r w:rsidR="00A41A1A">
        <w:t>августа</w:t>
      </w:r>
      <w:r w:rsidRPr="00512885">
        <w:t xml:space="preserve"> 201</w:t>
      </w:r>
      <w:r w:rsidR="001E24DC">
        <w:t>7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Троснянский район</w:t>
      </w:r>
      <w:r w:rsidR="003617C1">
        <w:t>,</w:t>
      </w:r>
      <w:r w:rsidR="001E24DC">
        <w:t xml:space="preserve"> </w:t>
      </w:r>
      <w:r>
        <w:t>с.</w:t>
      </w:r>
      <w:r w:rsidR="00E4734D">
        <w:t xml:space="preserve"> </w:t>
      </w:r>
      <w:proofErr w:type="spellStart"/>
      <w:r w:rsidR="001E24DC">
        <w:t>Тросна</w:t>
      </w:r>
      <w:proofErr w:type="spellEnd"/>
      <w:r w:rsidR="001E24DC">
        <w:t>, ул. Ленина, д.4</w:t>
      </w:r>
      <w:r w:rsidR="00E4734D">
        <w:t xml:space="preserve"> (</w:t>
      </w:r>
      <w:r w:rsidR="001E24DC" w:rsidRPr="001E24DC">
        <w:t>актовый зал</w:t>
      </w:r>
      <w:r w:rsidR="00E4734D" w:rsidRPr="00E4734D">
        <w:t>)</w:t>
      </w:r>
      <w:r w:rsidR="00F95967" w:rsidRPr="00F95967">
        <w:t>:</w:t>
      </w:r>
    </w:p>
    <w:p w:rsidR="00A41A1A" w:rsidRPr="00F95967" w:rsidRDefault="00A41A1A" w:rsidP="001E24DC">
      <w:pPr>
        <w:jc w:val="both"/>
      </w:pPr>
    </w:p>
    <w:p w:rsidR="00407ED5" w:rsidRDefault="003F23A9" w:rsidP="006D01FA">
      <w:pPr>
        <w:ind w:firstLine="708"/>
        <w:jc w:val="both"/>
      </w:pPr>
      <w:r>
        <w:t xml:space="preserve">- по Лоту №1  </w:t>
      </w:r>
      <w:r w:rsidR="00E2013C">
        <w:t xml:space="preserve"> в период с </w:t>
      </w:r>
      <w:r w:rsidR="00E2013C" w:rsidRPr="00512885">
        <w:t>1</w:t>
      </w:r>
      <w:r w:rsidR="00692DB1">
        <w:t>1</w:t>
      </w:r>
      <w:r w:rsidR="00E2013C" w:rsidRPr="00512885">
        <w:t xml:space="preserve"> часов </w:t>
      </w:r>
      <w:r w:rsidR="00090B12">
        <w:t>0</w:t>
      </w:r>
      <w:r w:rsidR="00E2013C" w:rsidRPr="00512885">
        <w:t xml:space="preserve">0 мин. до </w:t>
      </w:r>
      <w:r w:rsidR="00F95967">
        <w:t>1</w:t>
      </w:r>
      <w:r w:rsidR="00C95CA6">
        <w:t>1</w:t>
      </w:r>
      <w:r w:rsidR="00E2013C" w:rsidRPr="00512885">
        <w:t xml:space="preserve"> час. </w:t>
      </w:r>
      <w:r w:rsidR="00692DB1">
        <w:t>0</w:t>
      </w:r>
      <w:r w:rsidR="00A41A1A">
        <w:t>5</w:t>
      </w:r>
      <w:r w:rsidR="00E2013C" w:rsidRPr="00512885">
        <w:t xml:space="preserve"> мин</w:t>
      </w:r>
      <w:r w:rsidR="003617C1">
        <w:t>.</w:t>
      </w:r>
    </w:p>
    <w:p w:rsidR="00E4734D" w:rsidRPr="00144277" w:rsidRDefault="00E4734D" w:rsidP="00E4734D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E4734D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 w:rsidR="00A41A1A">
        <w:t>25</w:t>
      </w:r>
      <w:r w:rsidRPr="00144277">
        <w:t xml:space="preserve">» </w:t>
      </w:r>
      <w:r w:rsidR="00A41A1A">
        <w:t>августа</w:t>
      </w:r>
      <w:r w:rsidRPr="00144277">
        <w:t xml:space="preserve"> 201</w:t>
      </w:r>
      <w:r w:rsidR="00090B12"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 w:rsidR="00A41A1A">
        <w:t xml:space="preserve">не </w:t>
      </w:r>
      <w:r w:rsidR="00A41A1A" w:rsidRPr="00144277">
        <w:t>был</w:t>
      </w:r>
      <w:r w:rsidR="00A41A1A">
        <w:t>о</w:t>
      </w:r>
      <w:r w:rsidR="00A41A1A" w:rsidRPr="00144277">
        <w:t xml:space="preserve"> </w:t>
      </w:r>
      <w:r w:rsidR="00A41A1A">
        <w:t>подано</w:t>
      </w:r>
      <w:r w:rsidR="00A41A1A" w:rsidRPr="00144277">
        <w:t xml:space="preserve"> </w:t>
      </w:r>
      <w:r w:rsidR="00A41A1A">
        <w:t>ни одной</w:t>
      </w:r>
      <w:r w:rsidR="00A41A1A" w:rsidRPr="00144277">
        <w:t xml:space="preserve"> заявки</w:t>
      </w:r>
      <w:r w:rsidR="00A41A1A"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E2013C" w:rsidRPr="00B21AEA" w:rsidRDefault="00E2013C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3C" w:rsidRPr="00B21AEA" w:rsidTr="00990F4E"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«Против»</w:t>
            </w:r>
          </w:p>
        </w:tc>
      </w:tr>
      <w:tr w:rsidR="00E2013C" w:rsidRPr="00B21AEA" w:rsidTr="00990F4E">
        <w:tc>
          <w:tcPr>
            <w:tcW w:w="3190" w:type="dxa"/>
          </w:tcPr>
          <w:p w:rsidR="00E2013C" w:rsidRPr="00B21AEA" w:rsidRDefault="00C95CA6" w:rsidP="00990F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E2013C" w:rsidRPr="00B21AEA" w:rsidRDefault="00591F55" w:rsidP="00990F4E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</w:p>
        </w:tc>
      </w:tr>
      <w:tr w:rsidR="00591F55" w:rsidRPr="00B21AEA" w:rsidTr="00990F4E">
        <w:tc>
          <w:tcPr>
            <w:tcW w:w="3190" w:type="dxa"/>
          </w:tcPr>
          <w:p w:rsidR="00591F55" w:rsidRPr="00B21AEA" w:rsidRDefault="00591F55" w:rsidP="00990F4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990F4E">
            <w:pPr>
              <w:jc w:val="both"/>
            </w:pPr>
          </w:p>
        </w:tc>
      </w:tr>
      <w:tr w:rsidR="00591F55" w:rsidRPr="00B21AEA" w:rsidTr="00990F4E">
        <w:tc>
          <w:tcPr>
            <w:tcW w:w="3190" w:type="dxa"/>
          </w:tcPr>
          <w:p w:rsidR="00591F55" w:rsidRDefault="00591F55" w:rsidP="002C00BD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990F4E">
            <w:pPr>
              <w:jc w:val="both"/>
            </w:pPr>
          </w:p>
        </w:tc>
      </w:tr>
      <w:tr w:rsidR="00591F55" w:rsidRPr="00B21AEA" w:rsidTr="00990F4E">
        <w:tc>
          <w:tcPr>
            <w:tcW w:w="3190" w:type="dxa"/>
          </w:tcPr>
          <w:p w:rsidR="00591F55" w:rsidRPr="00B21AEA" w:rsidRDefault="00591F55" w:rsidP="006F02FE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990F4E">
            <w:pPr>
              <w:jc w:val="both"/>
            </w:pPr>
          </w:p>
        </w:tc>
      </w:tr>
      <w:tr w:rsidR="00591F55" w:rsidRPr="00B21AEA" w:rsidTr="00990F4E">
        <w:tc>
          <w:tcPr>
            <w:tcW w:w="3190" w:type="dxa"/>
          </w:tcPr>
          <w:p w:rsidR="00591F55" w:rsidRPr="00B21AEA" w:rsidRDefault="00591F55" w:rsidP="00990F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990F4E">
            <w:pPr>
              <w:jc w:val="both"/>
            </w:pPr>
          </w:p>
        </w:tc>
      </w:tr>
    </w:tbl>
    <w:p w:rsidR="00A41A1A" w:rsidRDefault="00A41A1A" w:rsidP="00E2013C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1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6F02FE" w:rsidRPr="006F02FE" w:rsidRDefault="006F02FE" w:rsidP="006F02FE">
      <w:pPr>
        <w:ind w:firstLine="426"/>
        <w:jc w:val="both"/>
        <w:rPr>
          <w:bCs/>
        </w:rPr>
      </w:pPr>
    </w:p>
    <w:p w:rsidR="00E2013C" w:rsidRDefault="003F23A9" w:rsidP="00692B0D">
      <w:pPr>
        <w:ind w:firstLine="709"/>
        <w:jc w:val="both"/>
        <w:rPr>
          <w:bCs/>
        </w:rPr>
      </w:pPr>
      <w:r w:rsidRPr="006F02FE">
        <w:rPr>
          <w:bCs/>
        </w:rPr>
        <w:t xml:space="preserve">- по Лоту №2 </w:t>
      </w:r>
      <w:r w:rsidR="00E2013C" w:rsidRPr="006F02FE">
        <w:rPr>
          <w:bCs/>
        </w:rPr>
        <w:t>в период с 1</w:t>
      </w:r>
      <w:r w:rsidR="00C95CA6">
        <w:rPr>
          <w:bCs/>
        </w:rPr>
        <w:t>1</w:t>
      </w:r>
      <w:r w:rsidR="00E2013C" w:rsidRPr="006F02FE">
        <w:rPr>
          <w:bCs/>
        </w:rPr>
        <w:t xml:space="preserve"> часов </w:t>
      </w:r>
      <w:r w:rsidR="00A41A1A">
        <w:rPr>
          <w:bCs/>
        </w:rPr>
        <w:t>05</w:t>
      </w:r>
      <w:r w:rsidR="00E2013C" w:rsidRPr="006F02FE">
        <w:rPr>
          <w:bCs/>
        </w:rPr>
        <w:t xml:space="preserve"> мин. до 1</w:t>
      </w:r>
      <w:r w:rsidR="00C95CA6">
        <w:rPr>
          <w:bCs/>
        </w:rPr>
        <w:t>1</w:t>
      </w:r>
      <w:r w:rsidR="00E2013C" w:rsidRPr="006F02FE">
        <w:rPr>
          <w:bCs/>
        </w:rPr>
        <w:t xml:space="preserve"> час. </w:t>
      </w:r>
      <w:r w:rsidR="00A41A1A">
        <w:rPr>
          <w:bCs/>
        </w:rPr>
        <w:t>10</w:t>
      </w:r>
      <w:r w:rsidR="00E2013C" w:rsidRPr="006F02FE">
        <w:rPr>
          <w:bCs/>
        </w:rPr>
        <w:t xml:space="preserve"> мин.</w:t>
      </w:r>
    </w:p>
    <w:p w:rsidR="00A41A1A" w:rsidRPr="00144277" w:rsidRDefault="00A41A1A" w:rsidP="00A41A1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A41A1A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25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A41A1A" w:rsidRPr="00B21AEA" w:rsidRDefault="00A41A1A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A1A" w:rsidRPr="00B21AEA" w:rsidTr="002342CF"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«Против»</w:t>
            </w: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Default="00591F55" w:rsidP="002342C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</w:tbl>
    <w:p w:rsidR="00A41A1A" w:rsidRDefault="00A41A1A" w:rsidP="00A41A1A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2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133ADE" w:rsidRDefault="00133ADE" w:rsidP="00133ADE">
      <w:pPr>
        <w:ind w:firstLine="709"/>
        <w:jc w:val="both"/>
        <w:rPr>
          <w:bCs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3</w:t>
      </w:r>
      <w:r w:rsidRPr="006F02FE">
        <w:rPr>
          <w:bCs/>
        </w:rPr>
        <w:t xml:space="preserve"> в период с 1</w:t>
      </w:r>
      <w:r w:rsidR="00C61A3C">
        <w:rPr>
          <w:bCs/>
        </w:rPr>
        <w:t>1</w:t>
      </w:r>
      <w:r w:rsidRPr="006F02FE">
        <w:rPr>
          <w:bCs/>
        </w:rPr>
        <w:t xml:space="preserve"> часов </w:t>
      </w:r>
      <w:r w:rsidR="00A41A1A">
        <w:rPr>
          <w:bCs/>
        </w:rPr>
        <w:t>1</w:t>
      </w:r>
      <w:r>
        <w:rPr>
          <w:bCs/>
        </w:rPr>
        <w:t>0</w:t>
      </w:r>
      <w:r w:rsidRPr="006F02FE">
        <w:rPr>
          <w:bCs/>
        </w:rPr>
        <w:t xml:space="preserve"> мин. до 1</w:t>
      </w:r>
      <w:r w:rsidR="00C61A3C">
        <w:rPr>
          <w:bCs/>
        </w:rPr>
        <w:t>1</w:t>
      </w:r>
      <w:r w:rsidRPr="006F02FE">
        <w:rPr>
          <w:bCs/>
        </w:rPr>
        <w:t xml:space="preserve"> час. </w:t>
      </w:r>
      <w:r w:rsidR="00A41A1A">
        <w:rPr>
          <w:bCs/>
        </w:rPr>
        <w:t>15</w:t>
      </w:r>
      <w:r w:rsidRPr="006F02FE">
        <w:rPr>
          <w:bCs/>
        </w:rPr>
        <w:t xml:space="preserve"> мин.</w:t>
      </w:r>
    </w:p>
    <w:p w:rsidR="00A41A1A" w:rsidRPr="00144277" w:rsidRDefault="00A41A1A" w:rsidP="00A41A1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A41A1A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25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A41A1A" w:rsidRPr="00B21AEA" w:rsidRDefault="00A41A1A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lastRenderedPageBreak/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A1A" w:rsidRPr="00B21AEA" w:rsidTr="002342CF"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«Против»</w:t>
            </w: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Default="00591F55" w:rsidP="002342C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</w:tbl>
    <w:p w:rsidR="00A41A1A" w:rsidRDefault="00A41A1A" w:rsidP="00A41A1A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3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4</w:t>
      </w:r>
      <w:r w:rsidRPr="006F02FE">
        <w:rPr>
          <w:bCs/>
        </w:rPr>
        <w:t xml:space="preserve"> в период с 1</w:t>
      </w:r>
      <w:r w:rsidR="001C5421">
        <w:rPr>
          <w:bCs/>
        </w:rPr>
        <w:t>1</w:t>
      </w:r>
      <w:r w:rsidRPr="006F02FE">
        <w:rPr>
          <w:bCs/>
        </w:rPr>
        <w:t xml:space="preserve"> часов </w:t>
      </w:r>
      <w:r w:rsidR="00A41A1A">
        <w:rPr>
          <w:bCs/>
        </w:rPr>
        <w:t>15</w:t>
      </w:r>
      <w:r w:rsidRPr="006F02FE">
        <w:rPr>
          <w:bCs/>
        </w:rPr>
        <w:t xml:space="preserve"> мин. до 1</w:t>
      </w:r>
      <w:r w:rsidR="001C5421">
        <w:rPr>
          <w:bCs/>
        </w:rPr>
        <w:t>1</w:t>
      </w:r>
      <w:r w:rsidRPr="006F02FE">
        <w:rPr>
          <w:bCs/>
        </w:rPr>
        <w:t xml:space="preserve"> час. </w:t>
      </w:r>
      <w:r w:rsidR="00A41A1A">
        <w:rPr>
          <w:bCs/>
        </w:rPr>
        <w:t>2</w:t>
      </w:r>
      <w:r>
        <w:rPr>
          <w:bCs/>
        </w:rPr>
        <w:t>0</w:t>
      </w:r>
      <w:r w:rsidRPr="006F02FE">
        <w:rPr>
          <w:bCs/>
        </w:rPr>
        <w:t xml:space="preserve"> мин.</w:t>
      </w:r>
    </w:p>
    <w:p w:rsidR="00A41A1A" w:rsidRPr="00144277" w:rsidRDefault="00A41A1A" w:rsidP="00A41A1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A41A1A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25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A41A1A" w:rsidRPr="00B21AEA" w:rsidRDefault="00A41A1A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A1A" w:rsidRPr="00B21AEA" w:rsidTr="002342CF"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«Против»</w:t>
            </w: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Default="00591F55" w:rsidP="002342C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</w:tbl>
    <w:p w:rsidR="00A41A1A" w:rsidRDefault="00A41A1A" w:rsidP="00A41A1A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4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133ADE" w:rsidRDefault="00133ADE" w:rsidP="00133ADE">
      <w:pPr>
        <w:ind w:firstLine="709"/>
        <w:jc w:val="both"/>
        <w:rPr>
          <w:bCs/>
        </w:rPr>
      </w:pPr>
      <w:r>
        <w:rPr>
          <w:bCs/>
        </w:rPr>
        <w:t>- по Лоту №5</w:t>
      </w:r>
      <w:r w:rsidRPr="006F02FE">
        <w:rPr>
          <w:bCs/>
        </w:rPr>
        <w:t xml:space="preserve"> в период с 1</w:t>
      </w:r>
      <w:r w:rsidR="00D34357">
        <w:rPr>
          <w:bCs/>
        </w:rPr>
        <w:t>1</w:t>
      </w:r>
      <w:r w:rsidRPr="006F02FE">
        <w:rPr>
          <w:bCs/>
        </w:rPr>
        <w:t xml:space="preserve"> часов </w:t>
      </w:r>
      <w:r w:rsidR="00A41A1A">
        <w:rPr>
          <w:bCs/>
        </w:rPr>
        <w:t>2</w:t>
      </w:r>
      <w:r>
        <w:rPr>
          <w:bCs/>
        </w:rPr>
        <w:t>0</w:t>
      </w:r>
      <w:r w:rsidRPr="006F02FE">
        <w:rPr>
          <w:bCs/>
        </w:rPr>
        <w:t xml:space="preserve"> мин. до 1</w:t>
      </w:r>
      <w:r w:rsidR="00D34357">
        <w:rPr>
          <w:bCs/>
        </w:rPr>
        <w:t>1</w:t>
      </w:r>
      <w:r w:rsidRPr="006F02FE">
        <w:rPr>
          <w:bCs/>
        </w:rPr>
        <w:t xml:space="preserve"> час. </w:t>
      </w:r>
      <w:r w:rsidR="00A41A1A">
        <w:rPr>
          <w:bCs/>
        </w:rPr>
        <w:t>2</w:t>
      </w:r>
      <w:r>
        <w:rPr>
          <w:bCs/>
        </w:rPr>
        <w:t>5</w:t>
      </w:r>
      <w:r w:rsidRPr="006F02FE">
        <w:rPr>
          <w:bCs/>
        </w:rPr>
        <w:t xml:space="preserve"> мин.</w:t>
      </w:r>
    </w:p>
    <w:p w:rsidR="00A41A1A" w:rsidRPr="00144277" w:rsidRDefault="00A41A1A" w:rsidP="00A41A1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A41A1A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25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A41A1A" w:rsidRPr="00B21AEA" w:rsidRDefault="00A41A1A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A1A" w:rsidRPr="00B21AEA" w:rsidTr="002342CF"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«Против»</w:t>
            </w: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Default="00591F55" w:rsidP="002342C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</w:tbl>
    <w:p w:rsidR="002342CF" w:rsidRDefault="002342CF" w:rsidP="00A41A1A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5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</w:p>
    <w:p w:rsidR="007A0DB5" w:rsidRDefault="007A0DB5" w:rsidP="007A0DB5">
      <w:pPr>
        <w:ind w:firstLine="709"/>
        <w:jc w:val="both"/>
        <w:rPr>
          <w:bCs/>
        </w:rPr>
      </w:pPr>
      <w:r>
        <w:rPr>
          <w:bCs/>
        </w:rPr>
        <w:t>- по Лоту №6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 w:rsidR="00A41A1A">
        <w:rPr>
          <w:bCs/>
        </w:rPr>
        <w:t>2</w:t>
      </w:r>
      <w:r>
        <w:rPr>
          <w:bCs/>
        </w:rPr>
        <w:t>5</w:t>
      </w:r>
      <w:r w:rsidRPr="006F02FE">
        <w:rPr>
          <w:bCs/>
        </w:rPr>
        <w:t xml:space="preserve"> мин. до 1</w:t>
      </w:r>
      <w:r>
        <w:rPr>
          <w:bCs/>
        </w:rPr>
        <w:t>1</w:t>
      </w:r>
      <w:r w:rsidRPr="006F02FE">
        <w:rPr>
          <w:bCs/>
        </w:rPr>
        <w:t xml:space="preserve"> час. </w:t>
      </w:r>
      <w:r w:rsidR="00A41A1A">
        <w:rPr>
          <w:bCs/>
        </w:rPr>
        <w:t>3</w:t>
      </w:r>
      <w:r>
        <w:rPr>
          <w:bCs/>
        </w:rPr>
        <w:t xml:space="preserve">0 </w:t>
      </w:r>
      <w:r w:rsidRPr="006F02FE">
        <w:rPr>
          <w:bCs/>
        </w:rPr>
        <w:t>мин.</w:t>
      </w:r>
    </w:p>
    <w:p w:rsidR="00A41A1A" w:rsidRPr="00144277" w:rsidRDefault="00A41A1A" w:rsidP="00A41A1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A41A1A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25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A41A1A" w:rsidRPr="00B21AEA" w:rsidRDefault="00A41A1A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A1A" w:rsidRPr="00B21AEA" w:rsidTr="002342CF"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«Против»</w:t>
            </w: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Default="00591F55" w:rsidP="002342C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</w:tbl>
    <w:p w:rsidR="00A41A1A" w:rsidRDefault="00A41A1A" w:rsidP="00A41A1A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6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7A0DB5" w:rsidRDefault="007A0DB5" w:rsidP="007A0DB5">
      <w:pPr>
        <w:ind w:firstLine="709"/>
        <w:jc w:val="both"/>
        <w:rPr>
          <w:bCs/>
        </w:rPr>
      </w:pPr>
      <w:r>
        <w:rPr>
          <w:bCs/>
        </w:rPr>
        <w:t>- по Лоту №</w:t>
      </w:r>
      <w:r w:rsidR="000B2F92">
        <w:rPr>
          <w:bCs/>
        </w:rPr>
        <w:t xml:space="preserve"> </w:t>
      </w:r>
      <w:r>
        <w:rPr>
          <w:bCs/>
        </w:rPr>
        <w:t>7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 w:rsidR="00A41A1A">
        <w:rPr>
          <w:bCs/>
        </w:rPr>
        <w:t>3</w:t>
      </w:r>
      <w:r>
        <w:rPr>
          <w:bCs/>
        </w:rPr>
        <w:t>0</w:t>
      </w:r>
      <w:r w:rsidRPr="006F02FE">
        <w:rPr>
          <w:bCs/>
        </w:rPr>
        <w:t xml:space="preserve"> мин. до 1</w:t>
      </w:r>
      <w:r>
        <w:rPr>
          <w:bCs/>
        </w:rPr>
        <w:t>1</w:t>
      </w:r>
      <w:r w:rsidRPr="006F02FE">
        <w:rPr>
          <w:bCs/>
        </w:rPr>
        <w:t xml:space="preserve"> час. </w:t>
      </w:r>
      <w:r w:rsidR="00A41A1A">
        <w:rPr>
          <w:bCs/>
        </w:rPr>
        <w:t>3</w:t>
      </w:r>
      <w:r>
        <w:rPr>
          <w:bCs/>
        </w:rPr>
        <w:t>5</w:t>
      </w:r>
      <w:r w:rsidRPr="006F02FE">
        <w:rPr>
          <w:bCs/>
        </w:rPr>
        <w:t xml:space="preserve"> мин.</w:t>
      </w:r>
    </w:p>
    <w:p w:rsidR="00A41A1A" w:rsidRPr="00144277" w:rsidRDefault="00A41A1A" w:rsidP="00A41A1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A41A1A" w:rsidRDefault="00A41A1A" w:rsidP="00A41A1A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>
        <w:t>25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>
        <w:t xml:space="preserve">не </w:t>
      </w:r>
      <w:r w:rsidRPr="00144277">
        <w:t>был</w:t>
      </w:r>
      <w:r>
        <w:t>о</w:t>
      </w:r>
      <w:r w:rsidRPr="00144277">
        <w:t xml:space="preserve"> </w:t>
      </w:r>
      <w:r>
        <w:t>подано</w:t>
      </w:r>
      <w:r w:rsidRPr="00144277">
        <w:t xml:space="preserve"> </w:t>
      </w:r>
      <w:r>
        <w:t>ни одной</w:t>
      </w:r>
      <w:r w:rsidRPr="00144277">
        <w:t xml:space="preserve"> заявки</w:t>
      </w:r>
      <w:r>
        <w:t>.</w:t>
      </w:r>
    </w:p>
    <w:p w:rsidR="00A41A1A" w:rsidRDefault="00A41A1A" w:rsidP="00A41A1A">
      <w:pPr>
        <w:tabs>
          <w:tab w:val="left" w:pos="8505"/>
        </w:tabs>
        <w:ind w:right="284"/>
        <w:jc w:val="both"/>
      </w:pPr>
    </w:p>
    <w:p w:rsidR="00A41A1A" w:rsidRPr="00B21AEA" w:rsidRDefault="00A41A1A" w:rsidP="00A41A1A">
      <w:pPr>
        <w:tabs>
          <w:tab w:val="left" w:pos="8505"/>
        </w:tabs>
        <w:ind w:right="284"/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A1A" w:rsidRPr="00B21AEA" w:rsidTr="002342CF"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41A1A" w:rsidRPr="00B21AEA" w:rsidRDefault="00A41A1A" w:rsidP="002342CF">
            <w:pPr>
              <w:jc w:val="both"/>
            </w:pPr>
            <w:r w:rsidRPr="00B21AEA">
              <w:t>Подпись «Против»</w:t>
            </w: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Default="00591F55" w:rsidP="002342CF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Е.Н. Кузнецова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  <w:tr w:rsidR="00591F55" w:rsidRPr="00B21AEA" w:rsidTr="002342CF">
        <w:tc>
          <w:tcPr>
            <w:tcW w:w="3190" w:type="dxa"/>
          </w:tcPr>
          <w:p w:rsidR="00591F55" w:rsidRPr="00B21AEA" w:rsidRDefault="00591F55" w:rsidP="002342CF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591F55" w:rsidRPr="00B21AEA" w:rsidRDefault="00591F55" w:rsidP="00591F55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91F55" w:rsidRPr="00B21AEA" w:rsidRDefault="00591F55" w:rsidP="002342CF">
            <w:pPr>
              <w:jc w:val="both"/>
            </w:pPr>
          </w:p>
        </w:tc>
      </w:tr>
    </w:tbl>
    <w:p w:rsidR="00A41A1A" w:rsidRDefault="00A41A1A" w:rsidP="00A41A1A">
      <w:pPr>
        <w:ind w:left="360"/>
        <w:jc w:val="both"/>
        <w:rPr>
          <w:b/>
        </w:rPr>
      </w:pPr>
    </w:p>
    <w:p w:rsidR="00A41A1A" w:rsidRDefault="00A41A1A" w:rsidP="00A41A1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41A1A" w:rsidRPr="008C1AE1" w:rsidRDefault="00A41A1A" w:rsidP="00A41A1A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7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6842A0" w:rsidRDefault="006842A0" w:rsidP="006842A0">
      <w:pPr>
        <w:ind w:firstLine="709"/>
        <w:jc w:val="both"/>
        <w:rPr>
          <w:bCs/>
        </w:rPr>
      </w:pPr>
    </w:p>
    <w:p w:rsidR="00044A4E" w:rsidRDefault="00044A4E" w:rsidP="006842A0">
      <w:pPr>
        <w:ind w:firstLine="709"/>
        <w:jc w:val="both"/>
        <w:rPr>
          <w:bCs/>
        </w:rPr>
      </w:pPr>
    </w:p>
    <w:p w:rsidR="003F23A9" w:rsidRDefault="00D41B19" w:rsidP="00D41B19">
      <w:pPr>
        <w:jc w:val="both"/>
        <w:rPr>
          <w:szCs w:val="20"/>
        </w:rPr>
      </w:pPr>
      <w:r>
        <w:rPr>
          <w:b/>
        </w:rPr>
        <w:t xml:space="preserve">Председатель комиссии :                </w:t>
      </w:r>
      <w:r w:rsidRPr="00591F55">
        <w:rPr>
          <w:u w:val="single"/>
        </w:rPr>
        <w:t>__</w:t>
      </w:r>
      <w:r w:rsidR="00591F55" w:rsidRPr="00591F55">
        <w:rPr>
          <w:u w:val="single"/>
        </w:rPr>
        <w:t>подпись</w:t>
      </w:r>
      <w:r w:rsidRPr="00591F55">
        <w:rPr>
          <w:u w:val="single"/>
        </w:rPr>
        <w:t>_</w:t>
      </w:r>
      <w:r w:rsidR="00591F55">
        <w:rPr>
          <w:u w:val="single"/>
        </w:rPr>
        <w:t>__</w:t>
      </w:r>
      <w:r>
        <w:rPr>
          <w:b/>
        </w:rPr>
        <w:t xml:space="preserve"> 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044A4E">
        <w:rPr>
          <w:szCs w:val="20"/>
        </w:rPr>
        <w:t>Борисова Лариса Сергеевна</w:t>
      </w:r>
      <w:r>
        <w:rPr>
          <w:szCs w:val="20"/>
        </w:rPr>
        <w:t xml:space="preserve">      </w:t>
      </w:r>
    </w:p>
    <w:p w:rsidR="003F23A9" w:rsidRDefault="003F23A9" w:rsidP="00D41B19">
      <w:pPr>
        <w:jc w:val="both"/>
        <w:rPr>
          <w:szCs w:val="20"/>
        </w:rPr>
      </w:pPr>
    </w:p>
    <w:p w:rsid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D41B19" w:rsidRP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председателя комиссии: </w:t>
      </w:r>
      <w:r w:rsidR="00D41B19" w:rsidRPr="003F23A9">
        <w:rPr>
          <w:b/>
        </w:rPr>
        <w:t xml:space="preserve">      </w:t>
      </w:r>
      <w:r>
        <w:rPr>
          <w:b/>
        </w:rPr>
        <w:t xml:space="preserve">           </w:t>
      </w:r>
      <w:r w:rsidR="00591F55" w:rsidRPr="00591F55">
        <w:rPr>
          <w:u w:val="single"/>
        </w:rPr>
        <w:t>__подпись_</w:t>
      </w:r>
      <w:r w:rsidR="00591F55">
        <w:rPr>
          <w:u w:val="single"/>
        </w:rPr>
        <w:t>__</w:t>
      </w:r>
      <w:r w:rsidR="00591F55">
        <w:rPr>
          <w:b/>
        </w:rPr>
        <w:t xml:space="preserve"> 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 </w:t>
      </w:r>
      <w:r w:rsidR="002342CF">
        <w:rPr>
          <w:szCs w:val="20"/>
        </w:rPr>
        <w:t>Быкова Евгения Леонидовна</w:t>
      </w:r>
    </w:p>
    <w:p w:rsidR="00D41B19" w:rsidRPr="003F23A9" w:rsidRDefault="00D41B19" w:rsidP="00D41B19">
      <w:pPr>
        <w:jc w:val="both"/>
        <w:rPr>
          <w:b/>
        </w:rPr>
      </w:pPr>
    </w:p>
    <w:p w:rsidR="00D41B19" w:rsidRDefault="00D41B19" w:rsidP="00D41B19">
      <w:pPr>
        <w:jc w:val="both"/>
        <w:rPr>
          <w:szCs w:val="20"/>
        </w:rPr>
      </w:pPr>
      <w:r>
        <w:rPr>
          <w:b/>
          <w:szCs w:val="20"/>
        </w:rPr>
        <w:t>Члены комиссии :</w:t>
      </w:r>
      <w:r>
        <w:rPr>
          <w:szCs w:val="20"/>
        </w:rPr>
        <w:t xml:space="preserve">                         </w:t>
      </w:r>
      <w:r w:rsidR="003F23A9">
        <w:rPr>
          <w:szCs w:val="20"/>
        </w:rPr>
        <w:t xml:space="preserve"> </w:t>
      </w:r>
      <w:r w:rsidR="00120893"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591F55" w:rsidRPr="00591F55">
        <w:rPr>
          <w:u w:val="single"/>
        </w:rPr>
        <w:t>__подпись_</w:t>
      </w:r>
      <w:r w:rsidR="00591F55">
        <w:rPr>
          <w:u w:val="single"/>
        </w:rPr>
        <w:t>__</w:t>
      </w:r>
      <w:r w:rsidR="00591F55">
        <w:rPr>
          <w:b/>
        </w:rPr>
        <w:t xml:space="preserve"> </w:t>
      </w:r>
      <w:r w:rsidR="007B6A5F">
        <w:rPr>
          <w:szCs w:val="20"/>
        </w:rPr>
        <w:t xml:space="preserve">  </w:t>
      </w:r>
      <w:r w:rsidR="002342CF">
        <w:rPr>
          <w:szCs w:val="20"/>
        </w:rPr>
        <w:t>Кузнецова Екатерина Николаевна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 </w:t>
      </w:r>
      <w:r w:rsidR="00591F55" w:rsidRPr="00591F55">
        <w:rPr>
          <w:u w:val="single"/>
        </w:rPr>
        <w:t>__подпись_</w:t>
      </w:r>
      <w:r w:rsidR="00591F55">
        <w:rPr>
          <w:u w:val="single"/>
        </w:rPr>
        <w:t>__</w:t>
      </w:r>
      <w:r w:rsidR="00591F55">
        <w:rPr>
          <w:b/>
        </w:rPr>
        <w:t xml:space="preserve"> </w:t>
      </w:r>
      <w:r>
        <w:rPr>
          <w:szCs w:val="20"/>
        </w:rPr>
        <w:t xml:space="preserve">  </w:t>
      </w:r>
      <w:r w:rsidR="00C717BA">
        <w:rPr>
          <w:szCs w:val="20"/>
        </w:rPr>
        <w:t>Самойлов Евгений Сергеевич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</w:t>
      </w: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b/>
        </w:rPr>
        <w:t xml:space="preserve">Секретарь комиссии :  </w:t>
      </w:r>
      <w:r>
        <w:rPr>
          <w:szCs w:val="20"/>
        </w:rPr>
        <w:t xml:space="preserve">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</w:t>
      </w:r>
      <w:r w:rsidR="00591F55" w:rsidRPr="00591F55">
        <w:rPr>
          <w:u w:val="single"/>
        </w:rPr>
        <w:t>__подпись_</w:t>
      </w:r>
      <w:r w:rsidR="00591F55">
        <w:rPr>
          <w:u w:val="single"/>
        </w:rPr>
        <w:t>__</w:t>
      </w:r>
      <w:r w:rsidR="00591F55">
        <w:rPr>
          <w:b/>
        </w:rPr>
        <w:t xml:space="preserve"> </w:t>
      </w:r>
      <w:r w:rsidR="00120893">
        <w:rPr>
          <w:szCs w:val="20"/>
        </w:rPr>
        <w:t xml:space="preserve">  </w:t>
      </w:r>
      <w:r w:rsidR="00C717BA">
        <w:rPr>
          <w:szCs w:val="20"/>
        </w:rPr>
        <w:t>Ревякина Юлия Сергеевна</w:t>
      </w:r>
    </w:p>
    <w:p w:rsidR="001D2872" w:rsidRDefault="001D2872" w:rsidP="001D2872">
      <w:pPr>
        <w:ind w:firstLine="709"/>
        <w:jc w:val="center"/>
        <w:rPr>
          <w:b/>
          <w:u w:val="single"/>
        </w:rPr>
      </w:pP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p w:rsidR="00F811A0" w:rsidRDefault="00F811A0" w:rsidP="00F811A0">
      <w:pPr>
        <w:ind w:left="5664" w:firstLine="708"/>
        <w:jc w:val="both"/>
        <w:rPr>
          <w:b/>
          <w:sz w:val="20"/>
          <w:szCs w:val="20"/>
        </w:rPr>
      </w:pPr>
    </w:p>
    <w:sectPr w:rsidR="00F811A0" w:rsidSect="002342CF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6BF9"/>
    <w:rsid w:val="00040B24"/>
    <w:rsid w:val="00044A4E"/>
    <w:rsid w:val="0007156F"/>
    <w:rsid w:val="00077FB4"/>
    <w:rsid w:val="00090B12"/>
    <w:rsid w:val="00095858"/>
    <w:rsid w:val="000973BA"/>
    <w:rsid w:val="000B2F92"/>
    <w:rsid w:val="000C16E5"/>
    <w:rsid w:val="000D75C1"/>
    <w:rsid w:val="000E1B58"/>
    <w:rsid w:val="00117E8F"/>
    <w:rsid w:val="00120893"/>
    <w:rsid w:val="00133ADE"/>
    <w:rsid w:val="00135FDE"/>
    <w:rsid w:val="00144277"/>
    <w:rsid w:val="0014561E"/>
    <w:rsid w:val="0018601F"/>
    <w:rsid w:val="001A45C3"/>
    <w:rsid w:val="001C5421"/>
    <w:rsid w:val="001D2872"/>
    <w:rsid w:val="001E0092"/>
    <w:rsid w:val="001E24DC"/>
    <w:rsid w:val="00230092"/>
    <w:rsid w:val="002342CF"/>
    <w:rsid w:val="00280BFD"/>
    <w:rsid w:val="00294E89"/>
    <w:rsid w:val="00297801"/>
    <w:rsid w:val="002B5090"/>
    <w:rsid w:val="002C00BD"/>
    <w:rsid w:val="002F7788"/>
    <w:rsid w:val="003376A1"/>
    <w:rsid w:val="00342C6F"/>
    <w:rsid w:val="003566E6"/>
    <w:rsid w:val="003617C1"/>
    <w:rsid w:val="0039525E"/>
    <w:rsid w:val="0039713A"/>
    <w:rsid w:val="003A2513"/>
    <w:rsid w:val="003F1FDF"/>
    <w:rsid w:val="003F23A9"/>
    <w:rsid w:val="00407ED5"/>
    <w:rsid w:val="0043001D"/>
    <w:rsid w:val="00430D40"/>
    <w:rsid w:val="00431953"/>
    <w:rsid w:val="00441B6A"/>
    <w:rsid w:val="00447DDC"/>
    <w:rsid w:val="00463156"/>
    <w:rsid w:val="00470E2B"/>
    <w:rsid w:val="00477270"/>
    <w:rsid w:val="004E0B3E"/>
    <w:rsid w:val="004E5E57"/>
    <w:rsid w:val="004E7367"/>
    <w:rsid w:val="004F2A04"/>
    <w:rsid w:val="00512885"/>
    <w:rsid w:val="005175A3"/>
    <w:rsid w:val="0053438E"/>
    <w:rsid w:val="00553F59"/>
    <w:rsid w:val="00591F55"/>
    <w:rsid w:val="005B3589"/>
    <w:rsid w:val="005E0FDA"/>
    <w:rsid w:val="0061112F"/>
    <w:rsid w:val="006842A0"/>
    <w:rsid w:val="00692B0D"/>
    <w:rsid w:val="00692DB1"/>
    <w:rsid w:val="006D01FA"/>
    <w:rsid w:val="006F02FE"/>
    <w:rsid w:val="007451E6"/>
    <w:rsid w:val="00764311"/>
    <w:rsid w:val="00776726"/>
    <w:rsid w:val="007929C7"/>
    <w:rsid w:val="00792B76"/>
    <w:rsid w:val="007A0DB5"/>
    <w:rsid w:val="007B6A5F"/>
    <w:rsid w:val="008A4645"/>
    <w:rsid w:val="008C1AE1"/>
    <w:rsid w:val="008E4602"/>
    <w:rsid w:val="008F745D"/>
    <w:rsid w:val="00930327"/>
    <w:rsid w:val="00933015"/>
    <w:rsid w:val="00943963"/>
    <w:rsid w:val="009653EC"/>
    <w:rsid w:val="00990F4E"/>
    <w:rsid w:val="009F71F6"/>
    <w:rsid w:val="00A056DF"/>
    <w:rsid w:val="00A41A1A"/>
    <w:rsid w:val="00A77899"/>
    <w:rsid w:val="00A808D0"/>
    <w:rsid w:val="00A839FA"/>
    <w:rsid w:val="00B06F59"/>
    <w:rsid w:val="00B204D7"/>
    <w:rsid w:val="00B4178C"/>
    <w:rsid w:val="00B66038"/>
    <w:rsid w:val="00B72E06"/>
    <w:rsid w:val="00B92A83"/>
    <w:rsid w:val="00B96BBB"/>
    <w:rsid w:val="00BC0994"/>
    <w:rsid w:val="00C21E26"/>
    <w:rsid w:val="00C41DCE"/>
    <w:rsid w:val="00C61A3C"/>
    <w:rsid w:val="00C717BA"/>
    <w:rsid w:val="00C907E6"/>
    <w:rsid w:val="00C95CA6"/>
    <w:rsid w:val="00C97C4B"/>
    <w:rsid w:val="00CA647E"/>
    <w:rsid w:val="00CA6E39"/>
    <w:rsid w:val="00CA7D53"/>
    <w:rsid w:val="00CC3E8D"/>
    <w:rsid w:val="00CD46C5"/>
    <w:rsid w:val="00CF3E75"/>
    <w:rsid w:val="00D1457E"/>
    <w:rsid w:val="00D218F0"/>
    <w:rsid w:val="00D272E9"/>
    <w:rsid w:val="00D34357"/>
    <w:rsid w:val="00D41B19"/>
    <w:rsid w:val="00DA7388"/>
    <w:rsid w:val="00DB20A2"/>
    <w:rsid w:val="00DD783B"/>
    <w:rsid w:val="00DE4EDB"/>
    <w:rsid w:val="00E03B6A"/>
    <w:rsid w:val="00E07FA9"/>
    <w:rsid w:val="00E2013C"/>
    <w:rsid w:val="00E3090A"/>
    <w:rsid w:val="00E31165"/>
    <w:rsid w:val="00E4734D"/>
    <w:rsid w:val="00E978A7"/>
    <w:rsid w:val="00EB26F8"/>
    <w:rsid w:val="00ED53A6"/>
    <w:rsid w:val="00ED5E5C"/>
    <w:rsid w:val="00F1798E"/>
    <w:rsid w:val="00F4438F"/>
    <w:rsid w:val="00F57818"/>
    <w:rsid w:val="00F811A0"/>
    <w:rsid w:val="00F948F6"/>
    <w:rsid w:val="00F95967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13268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2013-04-30T13:14:00Z</cp:lastPrinted>
  <dcterms:created xsi:type="dcterms:W3CDTF">2017-09-01T13:28:00Z</dcterms:created>
  <dcterms:modified xsi:type="dcterms:W3CDTF">2017-08-29T13:55:00Z</dcterms:modified>
</cp:coreProperties>
</file>