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1C" w:rsidRPr="00661A6F" w:rsidRDefault="00AA37AB" w:rsidP="0023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661A6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Наше здоровье – национальное богатство</w:t>
      </w:r>
    </w:p>
    <w:p w:rsidR="00AA37AB" w:rsidRDefault="00AA37AB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Одним из майских указов президента России Владимира Путина предусмотрено создание предпосылок для 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повышения к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4 году продолжительности жизни до 78 лет, а к 2030 году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 80.</w:t>
      </w:r>
    </w:p>
    <w:p w:rsidR="00D7559F" w:rsidRDefault="00AA37AB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 путях реализации этой грандиозной задачи мы побеседовали с главным врачом Троснянской центральной районной больницы Надеждой Золотаревой. Надежда Константиновна отметила, что сегодня заложены основы национального проекта «Здравоохранение», который включает в себя восемь федеральных направлений. Это: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азвитие системы оказания пер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вичной медико-санитарной помощи,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орьба с сер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дечно-сосудистыми заболеваниями,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орьба с онкологическими заболеваниями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азвитие детского здравоохранения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беспечение медицинских организаций системы здравоохран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ения квалифицированными кадрами,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етодическое руководство национальными медицинскими исследовательскими 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центрами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с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оздание единого цифрового контура в з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дравоохранении, р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азвитие экспорта медицинских услуг.</w:t>
      </w:r>
    </w:p>
    <w:p w:rsidR="00D7559F" w:rsidRDefault="00E7332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Такие 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всеобъемлющие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шаги к указанному 202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4 году должны принести определённые результаты (по сравнению с 2017 годом):</w:t>
      </w:r>
    </w:p>
    <w:p w:rsidR="00D7559F" w:rsidRDefault="00E7332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 с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нижение смертности населения трудоспособно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возраста с 473,4 до 350 случаев на 100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тыс. человек (26%);</w:t>
      </w:r>
    </w:p>
    <w:p w:rsidR="00D7559F" w:rsidRDefault="00E7332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 с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нижение смертности от болезней системы кровообращения с 587,6 до 450 случаев на 100 тыс. человек (23,4%)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D7559F" w:rsidRDefault="00E7332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 с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нижение смертности от новообразований, в том числе от злокачественных, с 200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6 до 185 слу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чаев на 100 тыс. человек (7,8%);</w:t>
      </w:r>
    </w:p>
    <w:p w:rsidR="00D7559F" w:rsidRDefault="00E7332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- с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нижение </w:t>
      </w:r>
      <w:r w:rsidR="00CC2D1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младенческой</w:t>
      </w:r>
      <w:r w:rsidR="00D7559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смертности с 5,6 до 4,5 случая на 1 тыс. родившихся детей (19,6%).</w:t>
      </w:r>
    </w:p>
    <w:p w:rsidR="00D7559F" w:rsidRDefault="00D7559F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Самым действенным способом выявления состояния здоровья наших </w:t>
      </w:r>
      <w:r w:rsidR="00CC2D1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граждан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остается диспансеризация. </w:t>
      </w:r>
      <w:r w:rsidR="00CC2D1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Подробнее об этом рассказала участковый терапевт Любовь Бирюкова (на снимке):</w:t>
      </w:r>
    </w:p>
    <w:p w:rsidR="0046634C" w:rsidRDefault="00A2700A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1F" w:rsidRDefault="00CC2D1F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«На законодательном уровне гражданам России предоставляется два дня, чтобы бесплатно пройти диспансеризацию. Поэтому отговорка «Меня не отпустят с работы» уже не действует. Хотя с печалью хочется отметить, что люди очень беспечно относятся к самим себе: по результатам истекшего года из тех, кому следовало бы пройти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обследования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явились в районную поликлинику всего 52%.</w:t>
      </w:r>
    </w:p>
    <w:p w:rsidR="00CC2D1F" w:rsidRDefault="00CC2D1F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Что же такое диспансеризация? Это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здоровья. П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роходит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он один раз в три года. Кроме того, один раз в два года у граждан в возрасте от 49 до 73 лет исследуется кал на скрытую кровь, для женщин в возрасте от 51 до 69 лет проводится маммография.</w:t>
      </w:r>
    </w:p>
    <w:p w:rsidR="00CC2D1F" w:rsidRDefault="00A26885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Все это осуществляется с целью раннего выявления хронических неинфицированных заболеваний, являющихся основной причиной инвалидности и преждевременной смертности, а также факторов риска их развития: повышенный уровень артериального давления, гиперхолестеринемию, повышенный уровень глюкозы в крови, курение табака, употребление алкоголя</w:t>
      </w:r>
      <w:r w:rsidR="00E733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нерациональное питание, низкая физическая активность, избыточная масса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тела или ожирение, потребление наркотических средств.</w:t>
      </w:r>
    </w:p>
    <w:p w:rsidR="00A26885" w:rsidRDefault="00A26885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итогам диспансеризации пациент относится к определенной группе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здоровья, ему назначаются необходимые профилактические, лечебные</w:t>
      </w:r>
      <w:r w:rsidR="00484AE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реабилитационные и оздоровительные мероприятия, если выявлены хронические </w:t>
      </w:r>
      <w:r w:rsidR="0081010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="00484AE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инфекционные заболевания или факторы </w:t>
      </w:r>
      <w:r w:rsidR="0081010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риска их развития. Так</w:t>
      </w:r>
      <w:r w:rsidR="00484AE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же проводятся профилактические консультирования».</w:t>
      </w:r>
    </w:p>
    <w:p w:rsidR="00484AEE" w:rsidRDefault="00484AEE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 заключение хотелось бы добавить несколько слов от себя. Очень трудно настроиться на поход в медицинское учреждение. Существует даже такой термин – «синдром белого халата». Это когда нас охватывает паника при пересечении порога кабинета доктора. Но ведь когда он с нами заговаривает, мы успокаиваемся…</w:t>
      </w:r>
    </w:p>
    <w:p w:rsidR="00484AEE" w:rsidRDefault="00484AEE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Только в январе этого года в нашем районе было несколько случаев с летальным исходом, когда умирали люди в возрасте от 30 до 60 лет, зафиксирован случай обширного инфаркта у человека 31 года от роду. Когда случается непоправимое, соседи, близкие в один голос повторяют: «Какой молодой, мог бы жить да жить!» Неужели не обидно! А всего-то надо было пойти и проверит</w:t>
      </w:r>
      <w:r w:rsidR="0081010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ся.</w:t>
      </w:r>
    </w:p>
    <w:p w:rsidR="00484AEE" w:rsidRDefault="00484AEE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Несмотря на многие трудности современной жизни, у каждого из нас есть сокровенный уголок – дети, внуки, увлечения</w:t>
      </w:r>
      <w:r w:rsidR="0081010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где отдыхаешь, где молодеешь душой. Берегите это в себе, и пусть наши медицинские работники станут надежными стражами, о</w:t>
      </w:r>
      <w:r w:rsidR="0081010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храняющими покой и мир, здоровье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благополучие в наших семьях.</w:t>
      </w:r>
    </w:p>
    <w:p w:rsidR="00484AEE" w:rsidRDefault="00484AEE" w:rsidP="00661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Сергей Липатов</w:t>
      </w:r>
    </w:p>
    <w:sectPr w:rsidR="00484AEE" w:rsidSect="00C14B51">
      <w:headerReference w:type="default" r:id="rId8"/>
      <w:pgSz w:w="11905" w:h="16837"/>
      <w:pgMar w:top="1511" w:right="1178" w:bottom="474" w:left="18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67" w:rsidRDefault="00FC1F67">
      <w:r>
        <w:separator/>
      </w:r>
    </w:p>
  </w:endnote>
  <w:endnote w:type="continuationSeparator" w:id="0">
    <w:p w:rsidR="00FC1F67" w:rsidRDefault="00FC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altName w:val="Aria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altName w:val="Century Gothic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GForeign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67" w:rsidRDefault="00FC1F67">
      <w:r>
        <w:separator/>
      </w:r>
    </w:p>
  </w:footnote>
  <w:footnote w:type="continuationSeparator" w:id="0">
    <w:p w:rsidR="00FC1F67" w:rsidRDefault="00FC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01" w:rsidRPr="00EE79BA" w:rsidRDefault="009D3601">
    <w:pPr>
      <w:pStyle w:val="ac"/>
      <w:jc w:val="center"/>
    </w:pPr>
    <w:fldSimple w:instr=" PAGE   \* MERGEFORMAT ">
      <w:r w:rsidR="00A2700A">
        <w:rPr>
          <w:noProof/>
        </w:rPr>
        <w:t>2</w:t>
      </w:r>
    </w:fldSimple>
  </w:p>
  <w:p w:rsidR="009D3601" w:rsidRDefault="009D36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2E50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8E60EA9"/>
    <w:multiLevelType w:val="multilevel"/>
    <w:tmpl w:val="DABE5562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B7536B9"/>
    <w:multiLevelType w:val="multilevel"/>
    <w:tmpl w:val="05A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41C86"/>
    <w:multiLevelType w:val="multilevel"/>
    <w:tmpl w:val="C8C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31CD2"/>
    <w:multiLevelType w:val="multilevel"/>
    <w:tmpl w:val="CB7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14148"/>
    <w:multiLevelType w:val="multilevel"/>
    <w:tmpl w:val="35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80301"/>
    <w:multiLevelType w:val="multilevel"/>
    <w:tmpl w:val="D066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D6468"/>
    <w:multiLevelType w:val="hybridMultilevel"/>
    <w:tmpl w:val="CD70B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09716B"/>
    <w:multiLevelType w:val="hybridMultilevel"/>
    <w:tmpl w:val="75B8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8178AE"/>
    <w:multiLevelType w:val="multilevel"/>
    <w:tmpl w:val="02F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84E2F"/>
    <w:multiLevelType w:val="hybridMultilevel"/>
    <w:tmpl w:val="7B7CE730"/>
    <w:lvl w:ilvl="0" w:tplc="4C6E9834">
      <w:start w:val="1"/>
      <w:numFmt w:val="decimal"/>
      <w:lvlText w:val="%1."/>
      <w:lvlJc w:val="left"/>
      <w:pPr>
        <w:ind w:left="2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  <w:rPr>
        <w:rFonts w:cs="Times New Roman"/>
      </w:rPr>
    </w:lvl>
  </w:abstractNum>
  <w:abstractNum w:abstractNumId="14">
    <w:nsid w:val="6A7422D3"/>
    <w:multiLevelType w:val="hybridMultilevel"/>
    <w:tmpl w:val="7F6854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B71AEF"/>
    <w:multiLevelType w:val="multilevel"/>
    <w:tmpl w:val="085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10"/>
  </w:num>
  <w:num w:numId="6">
    <w:abstractNumId w:val="14"/>
  </w:num>
  <w:num w:numId="7">
    <w:abstractNumId w:val="3"/>
    <w:lvlOverride w:ilvl="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5"/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014B"/>
    <w:rsid w:val="00000042"/>
    <w:rsid w:val="00002C2D"/>
    <w:rsid w:val="000218BF"/>
    <w:rsid w:val="00023E73"/>
    <w:rsid w:val="00026520"/>
    <w:rsid w:val="00031E7A"/>
    <w:rsid w:val="00036974"/>
    <w:rsid w:val="00037174"/>
    <w:rsid w:val="00045098"/>
    <w:rsid w:val="000525D0"/>
    <w:rsid w:val="0006129F"/>
    <w:rsid w:val="0006306E"/>
    <w:rsid w:val="00066DAE"/>
    <w:rsid w:val="00067FDC"/>
    <w:rsid w:val="00074425"/>
    <w:rsid w:val="00075DFD"/>
    <w:rsid w:val="00076F9B"/>
    <w:rsid w:val="00080433"/>
    <w:rsid w:val="00086BDF"/>
    <w:rsid w:val="00087598"/>
    <w:rsid w:val="0008783C"/>
    <w:rsid w:val="00087B10"/>
    <w:rsid w:val="00090032"/>
    <w:rsid w:val="000A2890"/>
    <w:rsid w:val="000A5EAA"/>
    <w:rsid w:val="000A7513"/>
    <w:rsid w:val="000B0390"/>
    <w:rsid w:val="000B03D0"/>
    <w:rsid w:val="000B0C55"/>
    <w:rsid w:val="000B0D3E"/>
    <w:rsid w:val="000B2366"/>
    <w:rsid w:val="000B44E5"/>
    <w:rsid w:val="000C12C2"/>
    <w:rsid w:val="000C444E"/>
    <w:rsid w:val="000C76E4"/>
    <w:rsid w:val="000C7FC4"/>
    <w:rsid w:val="000E18BE"/>
    <w:rsid w:val="00102A9F"/>
    <w:rsid w:val="00121D53"/>
    <w:rsid w:val="00136A68"/>
    <w:rsid w:val="00140DB6"/>
    <w:rsid w:val="00154FF4"/>
    <w:rsid w:val="0015516A"/>
    <w:rsid w:val="00155CA0"/>
    <w:rsid w:val="00157C56"/>
    <w:rsid w:val="001624E4"/>
    <w:rsid w:val="00166794"/>
    <w:rsid w:val="00173C7F"/>
    <w:rsid w:val="00173D7E"/>
    <w:rsid w:val="00191E6D"/>
    <w:rsid w:val="001A2209"/>
    <w:rsid w:val="001A3E89"/>
    <w:rsid w:val="001A6277"/>
    <w:rsid w:val="001B0A3C"/>
    <w:rsid w:val="001C4919"/>
    <w:rsid w:val="001D1553"/>
    <w:rsid w:val="001E28F7"/>
    <w:rsid w:val="001E42BC"/>
    <w:rsid w:val="001F4B41"/>
    <w:rsid w:val="001F6839"/>
    <w:rsid w:val="002001F9"/>
    <w:rsid w:val="002002DA"/>
    <w:rsid w:val="00201129"/>
    <w:rsid w:val="0020190A"/>
    <w:rsid w:val="002064C8"/>
    <w:rsid w:val="00206964"/>
    <w:rsid w:val="0021191C"/>
    <w:rsid w:val="00213696"/>
    <w:rsid w:val="00220F97"/>
    <w:rsid w:val="002304A2"/>
    <w:rsid w:val="00231D21"/>
    <w:rsid w:val="00233E3F"/>
    <w:rsid w:val="00242E73"/>
    <w:rsid w:val="002537A3"/>
    <w:rsid w:val="00254ABA"/>
    <w:rsid w:val="00255EAF"/>
    <w:rsid w:val="00261551"/>
    <w:rsid w:val="00261FA7"/>
    <w:rsid w:val="00266A8A"/>
    <w:rsid w:val="0027651A"/>
    <w:rsid w:val="00277899"/>
    <w:rsid w:val="002832CF"/>
    <w:rsid w:val="00287AD6"/>
    <w:rsid w:val="002A0B5A"/>
    <w:rsid w:val="002A2B99"/>
    <w:rsid w:val="002B3DCD"/>
    <w:rsid w:val="002B47BD"/>
    <w:rsid w:val="002C568F"/>
    <w:rsid w:val="002C75E5"/>
    <w:rsid w:val="002D34E8"/>
    <w:rsid w:val="002E2CB0"/>
    <w:rsid w:val="002E2D47"/>
    <w:rsid w:val="002E5DC6"/>
    <w:rsid w:val="003047D7"/>
    <w:rsid w:val="003126C2"/>
    <w:rsid w:val="00312B91"/>
    <w:rsid w:val="003220C7"/>
    <w:rsid w:val="003251C7"/>
    <w:rsid w:val="003262B6"/>
    <w:rsid w:val="0034259B"/>
    <w:rsid w:val="003434C7"/>
    <w:rsid w:val="00355058"/>
    <w:rsid w:val="00357C49"/>
    <w:rsid w:val="00373F89"/>
    <w:rsid w:val="003744B5"/>
    <w:rsid w:val="00383DDA"/>
    <w:rsid w:val="00386043"/>
    <w:rsid w:val="00392305"/>
    <w:rsid w:val="00392BA1"/>
    <w:rsid w:val="003A1CEC"/>
    <w:rsid w:val="003A6A3E"/>
    <w:rsid w:val="003A76EC"/>
    <w:rsid w:val="003D3707"/>
    <w:rsid w:val="003D55A0"/>
    <w:rsid w:val="003E199D"/>
    <w:rsid w:val="003E5A20"/>
    <w:rsid w:val="00403FB5"/>
    <w:rsid w:val="004062BC"/>
    <w:rsid w:val="00407FE4"/>
    <w:rsid w:val="0042168B"/>
    <w:rsid w:val="0042478C"/>
    <w:rsid w:val="00432F8E"/>
    <w:rsid w:val="00436C3D"/>
    <w:rsid w:val="0044745F"/>
    <w:rsid w:val="00453FFB"/>
    <w:rsid w:val="00454E3B"/>
    <w:rsid w:val="00462E3E"/>
    <w:rsid w:val="0046634C"/>
    <w:rsid w:val="00470482"/>
    <w:rsid w:val="0047077D"/>
    <w:rsid w:val="004735E1"/>
    <w:rsid w:val="0048298B"/>
    <w:rsid w:val="004831D0"/>
    <w:rsid w:val="00484AEE"/>
    <w:rsid w:val="00490F54"/>
    <w:rsid w:val="00491196"/>
    <w:rsid w:val="00492275"/>
    <w:rsid w:val="00495FE4"/>
    <w:rsid w:val="004A48DF"/>
    <w:rsid w:val="004A6262"/>
    <w:rsid w:val="004B06C0"/>
    <w:rsid w:val="004B0B24"/>
    <w:rsid w:val="004C7F7B"/>
    <w:rsid w:val="004D7AEB"/>
    <w:rsid w:val="004E3754"/>
    <w:rsid w:val="005007B5"/>
    <w:rsid w:val="005046AE"/>
    <w:rsid w:val="0051039E"/>
    <w:rsid w:val="00527966"/>
    <w:rsid w:val="005434F7"/>
    <w:rsid w:val="00544F8E"/>
    <w:rsid w:val="0055043D"/>
    <w:rsid w:val="00554A36"/>
    <w:rsid w:val="00555A78"/>
    <w:rsid w:val="00557363"/>
    <w:rsid w:val="005616C1"/>
    <w:rsid w:val="00562170"/>
    <w:rsid w:val="00572AD3"/>
    <w:rsid w:val="00574839"/>
    <w:rsid w:val="00585EB2"/>
    <w:rsid w:val="00590412"/>
    <w:rsid w:val="00593DDF"/>
    <w:rsid w:val="00595B8D"/>
    <w:rsid w:val="00596B5D"/>
    <w:rsid w:val="005B6244"/>
    <w:rsid w:val="005C2136"/>
    <w:rsid w:val="005C2CF4"/>
    <w:rsid w:val="005C5748"/>
    <w:rsid w:val="005C5A95"/>
    <w:rsid w:val="005D3810"/>
    <w:rsid w:val="005E14B5"/>
    <w:rsid w:val="005E175F"/>
    <w:rsid w:val="005E32CD"/>
    <w:rsid w:val="005E69CD"/>
    <w:rsid w:val="005F4780"/>
    <w:rsid w:val="006051FD"/>
    <w:rsid w:val="0061439D"/>
    <w:rsid w:val="00621A1D"/>
    <w:rsid w:val="00621AD6"/>
    <w:rsid w:val="00622213"/>
    <w:rsid w:val="00623AF9"/>
    <w:rsid w:val="00624EE2"/>
    <w:rsid w:val="006274B1"/>
    <w:rsid w:val="006331EC"/>
    <w:rsid w:val="006610EF"/>
    <w:rsid w:val="0066168D"/>
    <w:rsid w:val="00661A6F"/>
    <w:rsid w:val="00664BDC"/>
    <w:rsid w:val="00673567"/>
    <w:rsid w:val="0067426A"/>
    <w:rsid w:val="00686BD8"/>
    <w:rsid w:val="00695BA1"/>
    <w:rsid w:val="00697E72"/>
    <w:rsid w:val="006A1C67"/>
    <w:rsid w:val="006B69C5"/>
    <w:rsid w:val="006C0007"/>
    <w:rsid w:val="006C2E7D"/>
    <w:rsid w:val="006C3B5E"/>
    <w:rsid w:val="006C4BA3"/>
    <w:rsid w:val="006D15CC"/>
    <w:rsid w:val="006D4762"/>
    <w:rsid w:val="006E0DF8"/>
    <w:rsid w:val="006E104C"/>
    <w:rsid w:val="006F604D"/>
    <w:rsid w:val="006F64D0"/>
    <w:rsid w:val="007008C5"/>
    <w:rsid w:val="00702407"/>
    <w:rsid w:val="00704A26"/>
    <w:rsid w:val="007062A3"/>
    <w:rsid w:val="00712255"/>
    <w:rsid w:val="007167BE"/>
    <w:rsid w:val="007253AA"/>
    <w:rsid w:val="0072685E"/>
    <w:rsid w:val="0073072F"/>
    <w:rsid w:val="0073191C"/>
    <w:rsid w:val="007406C3"/>
    <w:rsid w:val="007521D1"/>
    <w:rsid w:val="00757786"/>
    <w:rsid w:val="00757FA4"/>
    <w:rsid w:val="00766297"/>
    <w:rsid w:val="00766371"/>
    <w:rsid w:val="007730F9"/>
    <w:rsid w:val="00773668"/>
    <w:rsid w:val="00784813"/>
    <w:rsid w:val="00784AF8"/>
    <w:rsid w:val="00791729"/>
    <w:rsid w:val="00795620"/>
    <w:rsid w:val="00797781"/>
    <w:rsid w:val="007B17FF"/>
    <w:rsid w:val="007B1A31"/>
    <w:rsid w:val="007B26A5"/>
    <w:rsid w:val="007C00EB"/>
    <w:rsid w:val="007D0E0E"/>
    <w:rsid w:val="007E5056"/>
    <w:rsid w:val="007E57B4"/>
    <w:rsid w:val="007E59E0"/>
    <w:rsid w:val="007E7064"/>
    <w:rsid w:val="007F112F"/>
    <w:rsid w:val="007F1BE1"/>
    <w:rsid w:val="007F5582"/>
    <w:rsid w:val="00800F59"/>
    <w:rsid w:val="00810104"/>
    <w:rsid w:val="008131A0"/>
    <w:rsid w:val="008167F2"/>
    <w:rsid w:val="00821F33"/>
    <w:rsid w:val="00832EF0"/>
    <w:rsid w:val="008363A4"/>
    <w:rsid w:val="008417BE"/>
    <w:rsid w:val="008423C6"/>
    <w:rsid w:val="0085151F"/>
    <w:rsid w:val="00856BA6"/>
    <w:rsid w:val="00857FA3"/>
    <w:rsid w:val="00872A28"/>
    <w:rsid w:val="00881F62"/>
    <w:rsid w:val="008929A6"/>
    <w:rsid w:val="00892CEA"/>
    <w:rsid w:val="0089456C"/>
    <w:rsid w:val="00897687"/>
    <w:rsid w:val="008A754A"/>
    <w:rsid w:val="008B0EDD"/>
    <w:rsid w:val="008B269A"/>
    <w:rsid w:val="008B66C8"/>
    <w:rsid w:val="008B6C19"/>
    <w:rsid w:val="008C0961"/>
    <w:rsid w:val="008C5405"/>
    <w:rsid w:val="008D3152"/>
    <w:rsid w:val="008D4673"/>
    <w:rsid w:val="008E4D79"/>
    <w:rsid w:val="008E5BAB"/>
    <w:rsid w:val="008E6FEF"/>
    <w:rsid w:val="008F6121"/>
    <w:rsid w:val="009042D2"/>
    <w:rsid w:val="009061EC"/>
    <w:rsid w:val="00906D9E"/>
    <w:rsid w:val="00913C0E"/>
    <w:rsid w:val="0093114F"/>
    <w:rsid w:val="0093730B"/>
    <w:rsid w:val="00943D93"/>
    <w:rsid w:val="0095185A"/>
    <w:rsid w:val="00955D67"/>
    <w:rsid w:val="00965429"/>
    <w:rsid w:val="009761DA"/>
    <w:rsid w:val="00976931"/>
    <w:rsid w:val="00993040"/>
    <w:rsid w:val="0099413A"/>
    <w:rsid w:val="009955CE"/>
    <w:rsid w:val="009958B7"/>
    <w:rsid w:val="00995E0E"/>
    <w:rsid w:val="009A057B"/>
    <w:rsid w:val="009A10B2"/>
    <w:rsid w:val="009B206C"/>
    <w:rsid w:val="009B78BC"/>
    <w:rsid w:val="009C61C6"/>
    <w:rsid w:val="009C6517"/>
    <w:rsid w:val="009D174C"/>
    <w:rsid w:val="009D3430"/>
    <w:rsid w:val="009D3601"/>
    <w:rsid w:val="009D748C"/>
    <w:rsid w:val="009E2F10"/>
    <w:rsid w:val="009E7522"/>
    <w:rsid w:val="00A21040"/>
    <w:rsid w:val="00A26885"/>
    <w:rsid w:val="00A2700A"/>
    <w:rsid w:val="00A31080"/>
    <w:rsid w:val="00A361CA"/>
    <w:rsid w:val="00A36FB8"/>
    <w:rsid w:val="00A4014B"/>
    <w:rsid w:val="00A40C6F"/>
    <w:rsid w:val="00A40E71"/>
    <w:rsid w:val="00A45F19"/>
    <w:rsid w:val="00A52F1D"/>
    <w:rsid w:val="00A617AD"/>
    <w:rsid w:val="00A63029"/>
    <w:rsid w:val="00A649B6"/>
    <w:rsid w:val="00A6654B"/>
    <w:rsid w:val="00A70946"/>
    <w:rsid w:val="00A73B14"/>
    <w:rsid w:val="00A80F1F"/>
    <w:rsid w:val="00A906EB"/>
    <w:rsid w:val="00AA1C44"/>
    <w:rsid w:val="00AA37AB"/>
    <w:rsid w:val="00AB3FF0"/>
    <w:rsid w:val="00AC75C5"/>
    <w:rsid w:val="00AD6C4F"/>
    <w:rsid w:val="00AE0E9C"/>
    <w:rsid w:val="00AE4768"/>
    <w:rsid w:val="00AF1453"/>
    <w:rsid w:val="00AF3D57"/>
    <w:rsid w:val="00AF60A8"/>
    <w:rsid w:val="00B04E72"/>
    <w:rsid w:val="00B1241A"/>
    <w:rsid w:val="00B13FDC"/>
    <w:rsid w:val="00B24AEF"/>
    <w:rsid w:val="00B272DE"/>
    <w:rsid w:val="00B31F09"/>
    <w:rsid w:val="00B367D2"/>
    <w:rsid w:val="00B46BD1"/>
    <w:rsid w:val="00B67FA7"/>
    <w:rsid w:val="00B70F34"/>
    <w:rsid w:val="00B71CFE"/>
    <w:rsid w:val="00B74674"/>
    <w:rsid w:val="00B82E05"/>
    <w:rsid w:val="00B85A06"/>
    <w:rsid w:val="00B86A18"/>
    <w:rsid w:val="00B905C8"/>
    <w:rsid w:val="00B96B09"/>
    <w:rsid w:val="00B97677"/>
    <w:rsid w:val="00B97713"/>
    <w:rsid w:val="00BA13E9"/>
    <w:rsid w:val="00BA17C1"/>
    <w:rsid w:val="00BA43DF"/>
    <w:rsid w:val="00BA510B"/>
    <w:rsid w:val="00BA5352"/>
    <w:rsid w:val="00BB01B1"/>
    <w:rsid w:val="00BB20CD"/>
    <w:rsid w:val="00BC04E5"/>
    <w:rsid w:val="00BC7F80"/>
    <w:rsid w:val="00BD034F"/>
    <w:rsid w:val="00BD6782"/>
    <w:rsid w:val="00BE0E0D"/>
    <w:rsid w:val="00BE3086"/>
    <w:rsid w:val="00BE43AA"/>
    <w:rsid w:val="00BE7DC4"/>
    <w:rsid w:val="00BF6613"/>
    <w:rsid w:val="00C04A6F"/>
    <w:rsid w:val="00C14B51"/>
    <w:rsid w:val="00C22B99"/>
    <w:rsid w:val="00C26BBB"/>
    <w:rsid w:val="00C33336"/>
    <w:rsid w:val="00C34751"/>
    <w:rsid w:val="00C35CFC"/>
    <w:rsid w:val="00C42CFA"/>
    <w:rsid w:val="00C44BC0"/>
    <w:rsid w:val="00C4612B"/>
    <w:rsid w:val="00C47807"/>
    <w:rsid w:val="00C65D66"/>
    <w:rsid w:val="00C80B4C"/>
    <w:rsid w:val="00C80B61"/>
    <w:rsid w:val="00C83F4A"/>
    <w:rsid w:val="00C90230"/>
    <w:rsid w:val="00C96B1E"/>
    <w:rsid w:val="00CB4024"/>
    <w:rsid w:val="00CB7E95"/>
    <w:rsid w:val="00CC2615"/>
    <w:rsid w:val="00CC2D1F"/>
    <w:rsid w:val="00CD0352"/>
    <w:rsid w:val="00CD19D6"/>
    <w:rsid w:val="00CD3FA0"/>
    <w:rsid w:val="00D008A6"/>
    <w:rsid w:val="00D018EC"/>
    <w:rsid w:val="00D054EF"/>
    <w:rsid w:val="00D07B57"/>
    <w:rsid w:val="00D12E43"/>
    <w:rsid w:val="00D162A4"/>
    <w:rsid w:val="00D17337"/>
    <w:rsid w:val="00D203A4"/>
    <w:rsid w:val="00D20535"/>
    <w:rsid w:val="00D30271"/>
    <w:rsid w:val="00D336C6"/>
    <w:rsid w:val="00D4405F"/>
    <w:rsid w:val="00D44343"/>
    <w:rsid w:val="00D44B95"/>
    <w:rsid w:val="00D5164B"/>
    <w:rsid w:val="00D72D20"/>
    <w:rsid w:val="00D73956"/>
    <w:rsid w:val="00D7559F"/>
    <w:rsid w:val="00D82D2F"/>
    <w:rsid w:val="00D9139B"/>
    <w:rsid w:val="00D93A35"/>
    <w:rsid w:val="00DA379C"/>
    <w:rsid w:val="00DA394A"/>
    <w:rsid w:val="00DA3E6D"/>
    <w:rsid w:val="00DA6655"/>
    <w:rsid w:val="00DB2606"/>
    <w:rsid w:val="00DD7E37"/>
    <w:rsid w:val="00DF1085"/>
    <w:rsid w:val="00DF1890"/>
    <w:rsid w:val="00DF6FE7"/>
    <w:rsid w:val="00E131A2"/>
    <w:rsid w:val="00E1489C"/>
    <w:rsid w:val="00E30164"/>
    <w:rsid w:val="00E3436D"/>
    <w:rsid w:val="00E347A5"/>
    <w:rsid w:val="00E40C26"/>
    <w:rsid w:val="00E444CC"/>
    <w:rsid w:val="00E44B25"/>
    <w:rsid w:val="00E4512E"/>
    <w:rsid w:val="00E53E44"/>
    <w:rsid w:val="00E7332A"/>
    <w:rsid w:val="00E75097"/>
    <w:rsid w:val="00E75749"/>
    <w:rsid w:val="00E90114"/>
    <w:rsid w:val="00EA2231"/>
    <w:rsid w:val="00EA70CA"/>
    <w:rsid w:val="00EB0382"/>
    <w:rsid w:val="00EB60EB"/>
    <w:rsid w:val="00EC1096"/>
    <w:rsid w:val="00EC3B42"/>
    <w:rsid w:val="00EC5757"/>
    <w:rsid w:val="00ED3652"/>
    <w:rsid w:val="00ED6E42"/>
    <w:rsid w:val="00EE41B7"/>
    <w:rsid w:val="00EE79BA"/>
    <w:rsid w:val="00EF1512"/>
    <w:rsid w:val="00F01ABD"/>
    <w:rsid w:val="00F01F91"/>
    <w:rsid w:val="00F111B5"/>
    <w:rsid w:val="00F22B27"/>
    <w:rsid w:val="00F2425B"/>
    <w:rsid w:val="00F26BD9"/>
    <w:rsid w:val="00F375DD"/>
    <w:rsid w:val="00F406EB"/>
    <w:rsid w:val="00F40D95"/>
    <w:rsid w:val="00F41CE9"/>
    <w:rsid w:val="00F50BF7"/>
    <w:rsid w:val="00F513B2"/>
    <w:rsid w:val="00F600A3"/>
    <w:rsid w:val="00F6573C"/>
    <w:rsid w:val="00F65BB6"/>
    <w:rsid w:val="00F67D80"/>
    <w:rsid w:val="00F716BA"/>
    <w:rsid w:val="00F72A8E"/>
    <w:rsid w:val="00F74D18"/>
    <w:rsid w:val="00F86F7D"/>
    <w:rsid w:val="00F87D1D"/>
    <w:rsid w:val="00FB6A9C"/>
    <w:rsid w:val="00FC1F67"/>
    <w:rsid w:val="00FD3581"/>
    <w:rsid w:val="00FD4FAA"/>
    <w:rsid w:val="00FE09C6"/>
    <w:rsid w:val="00FE5E47"/>
    <w:rsid w:val="00FF03A3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1"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7522"/>
    <w:pPr>
      <w:keepNext/>
      <w:spacing w:after="0" w:line="240" w:lineRule="auto"/>
      <w:ind w:firstLine="720"/>
      <w:jc w:val="center"/>
      <w:outlineLvl w:val="0"/>
    </w:pPr>
    <w:rPr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6B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6B0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Стиль1"/>
    <w:basedOn w:val="a"/>
    <w:uiPriority w:val="99"/>
    <w:rsid w:val="00A4014B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203A4"/>
    <w:rPr>
      <w:rFonts w:ascii="Corbel" w:hAnsi="Corbel" w:cs="Corbel"/>
      <w:sz w:val="46"/>
      <w:szCs w:val="46"/>
    </w:rPr>
  </w:style>
  <w:style w:type="paragraph" w:customStyle="1" w:styleId="Style1">
    <w:name w:val="Style1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6" w:lineRule="exact"/>
      <w:ind w:firstLine="552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134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6121"/>
    <w:rPr>
      <w:rFonts w:ascii="Book Antiqua" w:hAnsi="Book Antiqua" w:cs="Book Antiqu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F61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8F6121"/>
    <w:rPr>
      <w:rFonts w:ascii="Candara" w:hAnsi="Candara" w:cs="Candara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8F6121"/>
    <w:rPr>
      <w:rFonts w:ascii="Times New Roman" w:hAnsi="Times New Roman" w:cs="Times New Roman"/>
      <w:i/>
      <w:iCs/>
      <w:spacing w:val="20"/>
      <w:sz w:val="32"/>
      <w:szCs w:val="32"/>
    </w:rPr>
  </w:style>
  <w:style w:type="character" w:styleId="a3">
    <w:name w:val="Hyperlink"/>
    <w:basedOn w:val="a0"/>
    <w:uiPriority w:val="99"/>
    <w:rsid w:val="00544F8E"/>
    <w:rPr>
      <w:rFonts w:cs="Times New Roman"/>
      <w:color w:val="0000FF"/>
      <w:u w:val="single"/>
    </w:rPr>
  </w:style>
  <w:style w:type="paragraph" w:customStyle="1" w:styleId="AGForegner22">
    <w:name w:val="Заголовок AGForegner (22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440" w:lineRule="atLeast"/>
    </w:pPr>
    <w:rPr>
      <w:rFonts w:ascii="AGForeigner" w:hAnsi="AGForeigner" w:cs="AGForeigner"/>
      <w:b/>
      <w:bCs/>
      <w:sz w:val="44"/>
      <w:szCs w:val="44"/>
    </w:rPr>
  </w:style>
  <w:style w:type="paragraph" w:customStyle="1" w:styleId="AGForegner9">
    <w:name w:val="Основной текст AGForegner (9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GForeigner" w:hAnsi="AGForeigner" w:cs="AGForeigner"/>
      <w:color w:val="000000"/>
      <w:sz w:val="18"/>
      <w:szCs w:val="18"/>
    </w:rPr>
  </w:style>
  <w:style w:type="paragraph" w:styleId="a4">
    <w:name w:val="Normal (Web)"/>
    <w:basedOn w:val="a"/>
    <w:uiPriority w:val="99"/>
    <w:rsid w:val="00CD3F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D6C4F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AD6C4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3A1CE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21D5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121D5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E28F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rsid w:val="009E752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eastAsia="en-US"/>
    </w:rPr>
  </w:style>
  <w:style w:type="character" w:styleId="a8">
    <w:name w:val="Emphasis"/>
    <w:basedOn w:val="a0"/>
    <w:uiPriority w:val="99"/>
    <w:qFormat/>
    <w:rsid w:val="000525D0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5E175F"/>
    <w:rPr>
      <w:rFonts w:cs="Times New Roman"/>
      <w:b/>
      <w:bCs/>
    </w:rPr>
  </w:style>
  <w:style w:type="paragraph" w:customStyle="1" w:styleId="imaligncenter">
    <w:name w:val="imalign_center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6fs14fb">
    <w:name w:val="ff2 fc6 fs14 fb"/>
    <w:basedOn w:val="a0"/>
    <w:uiPriority w:val="99"/>
    <w:rsid w:val="00495FE4"/>
    <w:rPr>
      <w:rFonts w:cs="Times New Roman"/>
    </w:rPr>
  </w:style>
  <w:style w:type="character" w:customStyle="1" w:styleId="ff0fc4fs12fb">
    <w:name w:val="ff0 fc4 fs12 fb"/>
    <w:basedOn w:val="a0"/>
    <w:uiPriority w:val="99"/>
    <w:rsid w:val="00495FE4"/>
    <w:rPr>
      <w:rFonts w:cs="Times New Roman"/>
    </w:rPr>
  </w:style>
  <w:style w:type="character" w:customStyle="1" w:styleId="ff2fc4fs12fb">
    <w:name w:val="ff2 fc4 fs12 fb"/>
    <w:basedOn w:val="a0"/>
    <w:uiPriority w:val="99"/>
    <w:rsid w:val="00495FE4"/>
    <w:rPr>
      <w:rFonts w:cs="Times New Roman"/>
    </w:rPr>
  </w:style>
  <w:style w:type="paragraph" w:customStyle="1" w:styleId="imalignjustify">
    <w:name w:val="imalign_justify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0fs12">
    <w:name w:val="ff2 fc0 fs12"/>
    <w:basedOn w:val="a0"/>
    <w:uiPriority w:val="99"/>
    <w:rsid w:val="00495FE4"/>
    <w:rPr>
      <w:rFonts w:cs="Times New Roman"/>
    </w:rPr>
  </w:style>
  <w:style w:type="character" w:customStyle="1" w:styleId="news-detailtime-text">
    <w:name w:val="news-detail__time-text"/>
    <w:basedOn w:val="a0"/>
    <w:uiPriority w:val="99"/>
    <w:rsid w:val="00140DB6"/>
    <w:rPr>
      <w:rFonts w:cs="Times New Roman"/>
    </w:rPr>
  </w:style>
  <w:style w:type="paragraph" w:customStyle="1" w:styleId="news-detailannounce">
    <w:name w:val="news-detail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cannounce">
    <w:name w:val="uc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ews-date-time">
    <w:name w:val="news-date-time"/>
    <w:basedOn w:val="a0"/>
    <w:uiPriority w:val="99"/>
    <w:rsid w:val="00757FA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06D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906D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heading">
    <w:name w:val="heading"/>
    <w:basedOn w:val="a0"/>
    <w:uiPriority w:val="99"/>
    <w:rsid w:val="00906D9E"/>
    <w:rPr>
      <w:rFonts w:cs="Times New Roman"/>
    </w:rPr>
  </w:style>
  <w:style w:type="paragraph" w:styleId="aa">
    <w:name w:val="Title"/>
    <w:basedOn w:val="a"/>
    <w:link w:val="ab"/>
    <w:uiPriority w:val="99"/>
    <w:qFormat/>
    <w:rsid w:val="007D0E0E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7D0E0E"/>
    <w:rPr>
      <w:rFonts w:cs="Times New Roman"/>
      <w:b/>
      <w:bCs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rsid w:val="007D0E0E"/>
    <w:pPr>
      <w:spacing w:after="120" w:line="240" w:lineRule="auto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ascii="Calibri" w:hAnsi="Calibri" w:cs="Calibri"/>
      <w:lang w:eastAsia="en-US"/>
    </w:rPr>
  </w:style>
  <w:style w:type="paragraph" w:styleId="af0">
    <w:name w:val="Body Text Indent"/>
    <w:basedOn w:val="a"/>
    <w:link w:val="af1"/>
    <w:uiPriority w:val="99"/>
    <w:rsid w:val="007D0E0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Calibri" w:hAnsi="Calibri" w:cs="Calibri"/>
      <w:lang w:eastAsia="en-US"/>
    </w:rPr>
  </w:style>
  <w:style w:type="paragraph" w:customStyle="1" w:styleId="ConsNonformat">
    <w:name w:val="ConsNonformat"/>
    <w:uiPriority w:val="99"/>
    <w:rsid w:val="007D0E0E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D0E0E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D0E0E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character" w:styleId="af4">
    <w:name w:val="footnote reference"/>
    <w:basedOn w:val="a0"/>
    <w:uiPriority w:val="99"/>
    <w:semiHidden/>
    <w:rsid w:val="00B71CFE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B71CF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B71CFE"/>
    <w:rPr>
      <w:rFonts w:cs="Times New Roman"/>
      <w:lang w:val="ru-RU" w:eastAsia="en-US" w:bidi="ar-SA"/>
    </w:rPr>
  </w:style>
  <w:style w:type="paragraph" w:customStyle="1" w:styleId="ConsPlusTitle">
    <w:name w:val="ConsPlusTitle"/>
    <w:uiPriority w:val="99"/>
    <w:rsid w:val="00C65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 Spacing"/>
    <w:uiPriority w:val="99"/>
    <w:qFormat/>
    <w:rsid w:val="00C65D66"/>
    <w:pPr>
      <w:suppressAutoHyphens/>
      <w:spacing w:after="0" w:line="240" w:lineRule="auto"/>
    </w:pPr>
    <w:rPr>
      <w:kern w:val="1"/>
      <w:sz w:val="28"/>
      <w:szCs w:val="20"/>
      <w:lang w:eastAsia="ar-SA"/>
    </w:rPr>
  </w:style>
  <w:style w:type="paragraph" w:styleId="af8">
    <w:name w:val="List Paragraph"/>
    <w:basedOn w:val="a"/>
    <w:uiPriority w:val="99"/>
    <w:qFormat/>
    <w:rsid w:val="00C65D66"/>
    <w:pPr>
      <w:ind w:left="720"/>
      <w:contextualSpacing/>
    </w:pPr>
    <w:rPr>
      <w:rFonts w:cs="Times New Roman"/>
    </w:rPr>
  </w:style>
  <w:style w:type="paragraph" w:customStyle="1" w:styleId="Style10">
    <w:name w:val="Style10"/>
    <w:basedOn w:val="a"/>
    <w:uiPriority w:val="99"/>
    <w:rsid w:val="00E4512E"/>
    <w:pPr>
      <w:widowControl w:val="0"/>
      <w:autoSpaceDE w:val="0"/>
      <w:autoSpaceDN w:val="0"/>
      <w:adjustRightInd w:val="0"/>
      <w:spacing w:after="0" w:line="493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etadata-entrymetadata-publish-date">
    <w:name w:val="metadata-entry metadata-publish-date"/>
    <w:basedOn w:val="a0"/>
    <w:uiPriority w:val="99"/>
    <w:rsid w:val="00B13FDC"/>
    <w:rPr>
      <w:rFonts w:cs="Times New Roman"/>
    </w:rPr>
  </w:style>
  <w:style w:type="paragraph" w:customStyle="1" w:styleId="H2">
    <w:name w:val="H2"/>
    <w:basedOn w:val="a"/>
    <w:uiPriority w:val="99"/>
    <w:rsid w:val="007B1A31"/>
    <w:pPr>
      <w:keepNext/>
      <w:suppressAutoHyphens/>
      <w:spacing w:before="100" w:after="100" w:line="240" w:lineRule="auto"/>
    </w:pPr>
    <w:rPr>
      <w:rFonts w:ascii="Times New Roman" w:hAnsi="Times New Roman" w:cs="Courier New"/>
      <w:b/>
      <w:color w:val="00000A"/>
      <w:sz w:val="36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semiHidden/>
    <w:rsid w:val="000900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90032"/>
    <w:rPr>
      <w:rFonts w:ascii="Calibri" w:hAnsi="Calibri" w:cs="Calibri"/>
      <w:sz w:val="16"/>
      <w:szCs w:val="16"/>
      <w:lang w:eastAsia="en-US"/>
    </w:rPr>
  </w:style>
  <w:style w:type="character" w:styleId="af9">
    <w:name w:val="annotation reference"/>
    <w:basedOn w:val="a0"/>
    <w:uiPriority w:val="99"/>
    <w:semiHidden/>
    <w:rsid w:val="00031E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31E7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31E7A"/>
    <w:rPr>
      <w:rFonts w:ascii="Calibri" w:hAnsi="Calibri" w:cs="Calibr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031E7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31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0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9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3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03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691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3694">
          <w:marLeft w:val="0"/>
          <w:marRight w:val="0"/>
          <w:marTop w:val="0"/>
          <w:marBottom w:val="825"/>
          <w:divBdr>
            <w:top w:val="single" w:sz="6" w:space="31" w:color="D9D9D9"/>
            <w:left w:val="single" w:sz="6" w:space="31" w:color="D9D9D9"/>
            <w:bottom w:val="single" w:sz="6" w:space="31" w:color="D9D9D9"/>
            <w:right w:val="single" w:sz="6" w:space="31" w:color="D9D9D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Закупаем мясо (конина, жеребятина, телятина, говядина, свинина)</dc:title>
  <dc:creator>Набор</dc:creator>
  <cp:lastModifiedBy>ИКТ</cp:lastModifiedBy>
  <cp:revision>2</cp:revision>
  <cp:lastPrinted>2016-09-20T17:55:00Z</cp:lastPrinted>
  <dcterms:created xsi:type="dcterms:W3CDTF">2019-01-30T05:34:00Z</dcterms:created>
  <dcterms:modified xsi:type="dcterms:W3CDTF">2019-01-30T05:34:00Z</dcterms:modified>
</cp:coreProperties>
</file>