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7F" w:rsidRPr="00A94D9F" w:rsidRDefault="0082427F" w:rsidP="0082427F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82427F" w:rsidRPr="00A94D9F" w:rsidRDefault="0082427F" w:rsidP="0082427F">
      <w:pPr>
        <w:ind w:firstLine="709"/>
        <w:jc w:val="center"/>
        <w:rPr>
          <w:rFonts w:ascii="Arial" w:hAnsi="Arial"/>
          <w:b/>
        </w:rPr>
      </w:pPr>
      <w:r w:rsidRPr="00A94D9F">
        <w:rPr>
          <w:rFonts w:ascii="Arial" w:hAnsi="Arial"/>
          <w:b/>
        </w:rPr>
        <w:t>РОССИЙСКАЯ   ФЕДЕРАЦИЯ</w:t>
      </w:r>
    </w:p>
    <w:p w:rsidR="0082427F" w:rsidRPr="00A94D9F" w:rsidRDefault="0082427F" w:rsidP="0082427F">
      <w:pPr>
        <w:ind w:firstLine="709"/>
        <w:jc w:val="center"/>
        <w:rPr>
          <w:rFonts w:ascii="Arial" w:hAnsi="Arial"/>
          <w:b/>
        </w:rPr>
      </w:pPr>
      <w:r w:rsidRPr="00A94D9F">
        <w:rPr>
          <w:rFonts w:ascii="Arial" w:hAnsi="Arial"/>
          <w:b/>
        </w:rPr>
        <w:t>ОРЛОВСКАЯ ОБЛАСТЬ</w:t>
      </w:r>
    </w:p>
    <w:p w:rsidR="0082427F" w:rsidRPr="00A94D9F" w:rsidRDefault="0082427F" w:rsidP="0082427F">
      <w:pPr>
        <w:ind w:firstLine="709"/>
        <w:jc w:val="center"/>
        <w:outlineLvl w:val="0"/>
        <w:rPr>
          <w:rFonts w:ascii="Arial" w:hAnsi="Arial"/>
          <w:b/>
        </w:rPr>
      </w:pPr>
      <w:r w:rsidRPr="00A94D9F">
        <w:rPr>
          <w:rFonts w:ascii="Arial" w:hAnsi="Arial"/>
          <w:b/>
        </w:rPr>
        <w:t>ТРОСНЯНСКИЙ  РАЙОН</w:t>
      </w:r>
    </w:p>
    <w:p w:rsidR="0082427F" w:rsidRPr="00A94D9F" w:rsidRDefault="00EB41F2" w:rsidP="0082427F">
      <w:pPr>
        <w:ind w:firstLine="709"/>
        <w:jc w:val="center"/>
        <w:outlineLvl w:val="0"/>
        <w:rPr>
          <w:rFonts w:ascii="Arial" w:hAnsi="Arial"/>
          <w:b/>
        </w:rPr>
      </w:pPr>
      <w:r w:rsidRPr="00A94D9F">
        <w:rPr>
          <w:rFonts w:ascii="Arial" w:hAnsi="Arial"/>
          <w:b/>
        </w:rPr>
        <w:t>НИКОЛЬСКИЙ</w:t>
      </w:r>
      <w:r w:rsidR="0082427F" w:rsidRPr="00A94D9F">
        <w:rPr>
          <w:rFonts w:ascii="Arial" w:hAnsi="Arial"/>
          <w:b/>
        </w:rPr>
        <w:t xml:space="preserve">  СЕЛЬСКИЙ СОВЕТ НАРОДНЫХ ДЕПУТАТОВ</w:t>
      </w:r>
    </w:p>
    <w:p w:rsidR="0082427F" w:rsidRDefault="0082427F" w:rsidP="0082427F">
      <w:pPr>
        <w:ind w:firstLine="709"/>
        <w:jc w:val="center"/>
        <w:outlineLvl w:val="0"/>
        <w:rPr>
          <w:rFonts w:ascii="Arial" w:hAnsi="Arial"/>
        </w:rPr>
      </w:pPr>
    </w:p>
    <w:p w:rsidR="0082427F" w:rsidRDefault="0082427F" w:rsidP="0082427F">
      <w:pPr>
        <w:ind w:firstLine="709"/>
        <w:jc w:val="both"/>
        <w:rPr>
          <w:rFonts w:ascii="Arial" w:hAnsi="Arial"/>
        </w:rPr>
      </w:pPr>
    </w:p>
    <w:p w:rsidR="0082427F" w:rsidRPr="00A94D9F" w:rsidRDefault="0082427F" w:rsidP="0082427F">
      <w:pPr>
        <w:jc w:val="center"/>
        <w:outlineLvl w:val="0"/>
        <w:rPr>
          <w:rFonts w:ascii="Arial" w:hAnsi="Arial"/>
          <w:b/>
        </w:rPr>
      </w:pPr>
      <w:r w:rsidRPr="00A94D9F">
        <w:rPr>
          <w:rFonts w:ascii="Arial" w:hAnsi="Arial"/>
          <w:b/>
        </w:rPr>
        <w:t>РЕШЕНИЕ</w:t>
      </w:r>
    </w:p>
    <w:p w:rsidR="0082427F" w:rsidRDefault="0082427F" w:rsidP="0082427F">
      <w:pPr>
        <w:ind w:firstLine="709"/>
        <w:jc w:val="both"/>
        <w:rPr>
          <w:rFonts w:ascii="Arial" w:hAnsi="Arial"/>
        </w:rPr>
      </w:pPr>
    </w:p>
    <w:p w:rsidR="0082427F" w:rsidRDefault="0082427F" w:rsidP="008242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B41F2">
        <w:rPr>
          <w:rFonts w:ascii="Arial" w:hAnsi="Arial"/>
        </w:rPr>
        <w:t xml:space="preserve">23 апреля 2021 </w:t>
      </w:r>
      <w:r>
        <w:rPr>
          <w:rFonts w:ascii="Arial" w:hAnsi="Arial"/>
        </w:rPr>
        <w:t xml:space="preserve">года                                                                                            № </w:t>
      </w:r>
      <w:r w:rsidR="00EB41F2">
        <w:rPr>
          <w:rFonts w:ascii="Arial" w:hAnsi="Arial"/>
        </w:rPr>
        <w:t xml:space="preserve">179 </w:t>
      </w:r>
    </w:p>
    <w:p w:rsidR="0082427F" w:rsidRDefault="00C74976" w:rsidP="008242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2427F" w:rsidRDefault="0082427F" w:rsidP="0082427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EB41F2">
        <w:rPr>
          <w:rFonts w:ascii="Arial" w:hAnsi="Arial"/>
        </w:rPr>
        <w:t>39</w:t>
      </w:r>
      <w:r>
        <w:rPr>
          <w:rFonts w:ascii="Arial" w:hAnsi="Arial"/>
        </w:rPr>
        <w:t xml:space="preserve"> заседании</w:t>
      </w:r>
    </w:p>
    <w:p w:rsidR="0082427F" w:rsidRDefault="00EB41F2" w:rsidP="0082427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Никольского </w:t>
      </w:r>
      <w:r w:rsidR="0082427F">
        <w:rPr>
          <w:rFonts w:ascii="Arial" w:hAnsi="Arial"/>
        </w:rPr>
        <w:t>сельского Совета</w:t>
      </w:r>
    </w:p>
    <w:p w:rsidR="0082427F" w:rsidRDefault="0082427F" w:rsidP="0082427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2427F" w:rsidRDefault="0082427F" w:rsidP="0082427F">
      <w:pPr>
        <w:jc w:val="right"/>
        <w:rPr>
          <w:rFonts w:ascii="Arial" w:hAnsi="Arial"/>
        </w:rPr>
      </w:pPr>
    </w:p>
    <w:p w:rsidR="0082427F" w:rsidRPr="00E52804" w:rsidRDefault="0082427F" w:rsidP="0082427F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82427F" w:rsidRPr="00A94D9F" w:rsidRDefault="0082427F" w:rsidP="0082427F">
      <w:pPr>
        <w:widowControl w:val="0"/>
        <w:autoSpaceDE w:val="0"/>
        <w:ind w:right="5413"/>
        <w:jc w:val="both"/>
        <w:rPr>
          <w:rFonts w:ascii="Arial" w:hAnsi="Arial" w:cs="Arial"/>
          <w:b/>
          <w:bCs/>
        </w:rPr>
      </w:pPr>
      <w:r w:rsidRPr="00A94D9F">
        <w:rPr>
          <w:rFonts w:ascii="Arial" w:hAnsi="Arial" w:cs="Arial"/>
          <w:b/>
          <w:bCs/>
        </w:rPr>
        <w:t xml:space="preserve">  Об утверждении Порядка назначения и проведения опроса граждан в </w:t>
      </w:r>
      <w:r w:rsidRPr="00A94D9F">
        <w:rPr>
          <w:rFonts w:ascii="Arial" w:hAnsi="Arial" w:cs="Arial"/>
          <w:b/>
          <w:iCs/>
        </w:rPr>
        <w:t xml:space="preserve">администрации </w:t>
      </w:r>
      <w:r w:rsidR="00ED0B9A" w:rsidRPr="00A94D9F">
        <w:rPr>
          <w:rFonts w:ascii="Arial" w:hAnsi="Arial" w:cs="Arial"/>
          <w:b/>
          <w:iCs/>
        </w:rPr>
        <w:t xml:space="preserve">Никольского </w:t>
      </w:r>
      <w:r w:rsidRPr="00A94D9F">
        <w:rPr>
          <w:rFonts w:ascii="Arial" w:hAnsi="Arial" w:cs="Arial"/>
          <w:b/>
          <w:iCs/>
        </w:rPr>
        <w:t xml:space="preserve"> сельского поселения</w:t>
      </w:r>
    </w:p>
    <w:p w:rsidR="0082427F" w:rsidRPr="00E52804" w:rsidRDefault="0082427F" w:rsidP="0082427F">
      <w:pPr>
        <w:widowControl w:val="0"/>
        <w:autoSpaceDE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Устава</w:t>
      </w:r>
      <w:r>
        <w:rPr>
          <w:rFonts w:ascii="Arial" w:hAnsi="Arial" w:cs="Arial"/>
        </w:rPr>
        <w:t xml:space="preserve"> администрации </w:t>
      </w:r>
      <w:r w:rsidR="00A94D9F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 xml:space="preserve">сельского поселения, </w:t>
      </w:r>
      <w:r w:rsidR="00A94D9F">
        <w:rPr>
          <w:rFonts w:ascii="Arial" w:hAnsi="Arial" w:cs="Arial"/>
        </w:rPr>
        <w:t xml:space="preserve">Никольский </w:t>
      </w:r>
      <w:r>
        <w:rPr>
          <w:rFonts w:ascii="Arial" w:hAnsi="Arial" w:cs="Arial"/>
        </w:rPr>
        <w:t xml:space="preserve">сельский Совет народных депутатов </w:t>
      </w:r>
      <w:r>
        <w:rPr>
          <w:rFonts w:ascii="Arial" w:hAnsi="Arial" w:cs="Arial"/>
          <w:spacing w:val="80"/>
        </w:rPr>
        <w:t>РЕШИЛ</w:t>
      </w:r>
      <w:r w:rsidRPr="00E52804">
        <w:rPr>
          <w:rFonts w:ascii="Arial" w:hAnsi="Arial" w:cs="Arial"/>
        </w:rPr>
        <w:t>:</w:t>
      </w:r>
    </w:p>
    <w:p w:rsidR="0082427F" w:rsidRPr="00E52804" w:rsidRDefault="0082427F" w:rsidP="0082427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1. Утвердить Порядок назначения и проведения опроса граждан в</w:t>
      </w:r>
      <w:r>
        <w:rPr>
          <w:rFonts w:ascii="Arial" w:hAnsi="Arial" w:cs="Arial"/>
        </w:rPr>
        <w:t xml:space="preserve"> администрации </w:t>
      </w:r>
      <w:r w:rsidR="00EB41F2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E52804">
        <w:rPr>
          <w:rFonts w:ascii="Arial" w:hAnsi="Arial" w:cs="Arial"/>
        </w:rPr>
        <w:t xml:space="preserve"> </w:t>
      </w:r>
      <w:r w:rsidRPr="00161DCB">
        <w:rPr>
          <w:rFonts w:ascii="Arial" w:hAnsi="Arial" w:cs="Arial"/>
          <w:iCs/>
        </w:rPr>
        <w:t>согласно</w:t>
      </w:r>
      <w:r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>приложению.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52804">
        <w:rPr>
          <w:rFonts w:ascii="Arial" w:hAnsi="Arial" w:cs="Arial"/>
        </w:rPr>
        <w:t xml:space="preserve">. Контроль за исполнением решения </w:t>
      </w:r>
      <w:r w:rsidR="00C74976">
        <w:rPr>
          <w:rFonts w:ascii="Arial" w:hAnsi="Arial" w:cs="Arial"/>
        </w:rPr>
        <w:t>возложить на главу сельского поселения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4.Настоящее решение вступает в силу со дня его официального</w:t>
      </w:r>
      <w:r>
        <w:rPr>
          <w:rFonts w:ascii="Arial" w:hAnsi="Arial" w:cs="Arial"/>
        </w:rPr>
        <w:t xml:space="preserve"> </w:t>
      </w:r>
      <w:r w:rsidR="00C74976">
        <w:rPr>
          <w:rFonts w:ascii="Arial" w:hAnsi="Arial" w:cs="Arial"/>
        </w:rPr>
        <w:t xml:space="preserve">опубликования </w:t>
      </w:r>
      <w:proofErr w:type="gramStart"/>
      <w:r w:rsidR="00C74976">
        <w:rPr>
          <w:rFonts w:ascii="Arial" w:hAnsi="Arial" w:cs="Arial"/>
        </w:rPr>
        <w:t xml:space="preserve">( </w:t>
      </w:r>
      <w:proofErr w:type="gramEnd"/>
      <w:r w:rsidR="00C74976">
        <w:rPr>
          <w:rFonts w:ascii="Arial" w:hAnsi="Arial" w:cs="Arial"/>
        </w:rPr>
        <w:t>обнародования)</w:t>
      </w:r>
      <w:r>
        <w:rPr>
          <w:rFonts w:ascii="Arial" w:hAnsi="Arial" w:cs="Arial"/>
        </w:rPr>
        <w:t>.</w:t>
      </w:r>
    </w:p>
    <w:p w:rsidR="0082427F" w:rsidRPr="00E52804" w:rsidRDefault="0082427F" w:rsidP="0082427F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74976" w:rsidRDefault="00C74976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lang w:eastAsia="ru-RU"/>
        </w:rPr>
      </w:pPr>
    </w:p>
    <w:p w:rsidR="00C74976" w:rsidRDefault="00C74976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i/>
          <w:iCs/>
          <w:u w:val="single"/>
          <w:lang w:eastAsia="ru-RU"/>
        </w:rPr>
      </w:pPr>
      <w:r w:rsidRPr="00E52804">
        <w:rPr>
          <w:rFonts w:ascii="Arial" w:hAnsi="Arial" w:cs="Arial"/>
          <w:lang w:eastAsia="ru-RU"/>
        </w:rPr>
        <w:t>Глава</w:t>
      </w:r>
      <w:r>
        <w:rPr>
          <w:rFonts w:ascii="Arial" w:hAnsi="Arial" w:cs="Arial"/>
          <w:lang w:eastAsia="ru-RU"/>
        </w:rPr>
        <w:t xml:space="preserve"> сельского поселения                                                                </w:t>
      </w:r>
      <w:proofErr w:type="spellStart"/>
      <w:r w:rsidR="00EB41F2">
        <w:rPr>
          <w:rFonts w:ascii="Arial" w:hAnsi="Arial" w:cs="Arial"/>
          <w:lang w:eastAsia="ru-RU"/>
        </w:rPr>
        <w:t>Н.С.Долгушин</w:t>
      </w:r>
      <w:proofErr w:type="spellEnd"/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C74976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C74976" w:rsidRPr="00E52804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82427F" w:rsidRPr="00E52804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2427F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82427F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ешению </w:t>
      </w:r>
      <w:r w:rsidR="0082427F">
        <w:rPr>
          <w:rFonts w:ascii="Arial" w:hAnsi="Arial" w:cs="Arial"/>
        </w:rPr>
        <w:t xml:space="preserve"> </w:t>
      </w:r>
      <w:r w:rsidR="00ED0B9A">
        <w:rPr>
          <w:rFonts w:ascii="Arial" w:hAnsi="Arial" w:cs="Arial"/>
        </w:rPr>
        <w:t xml:space="preserve">Никольского </w:t>
      </w:r>
      <w:r w:rsidR="0082427F">
        <w:rPr>
          <w:rFonts w:ascii="Arial" w:hAnsi="Arial" w:cs="Arial"/>
        </w:rPr>
        <w:t>сельского</w:t>
      </w: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Совета народных депутатов</w:t>
      </w: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от </w:t>
      </w:r>
      <w:r w:rsidR="00EB41F2">
        <w:rPr>
          <w:rFonts w:ascii="Arial" w:hAnsi="Arial" w:cs="Arial"/>
        </w:rPr>
        <w:t>23.04.2021 г. № 179</w:t>
      </w: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 xml:space="preserve">Порядок назначения и проведения опроса граждан </w:t>
      </w: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 администрации </w:t>
      </w:r>
      <w:r w:rsidR="00A94D9F">
        <w:rPr>
          <w:rFonts w:ascii="Arial" w:hAnsi="Arial" w:cs="Arial"/>
          <w:b/>
          <w:bCs/>
        </w:rPr>
        <w:t xml:space="preserve">Никольского </w:t>
      </w:r>
      <w:r>
        <w:rPr>
          <w:rFonts w:ascii="Arial" w:hAnsi="Arial" w:cs="Arial"/>
          <w:b/>
          <w:bCs/>
        </w:rPr>
        <w:t>сельского поселения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1. Общие положения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2427F" w:rsidRPr="00E52804" w:rsidRDefault="0082427F" w:rsidP="0082427F">
      <w:pPr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1.1. </w:t>
      </w:r>
      <w:proofErr w:type="gramStart"/>
      <w:r w:rsidRPr="00E52804">
        <w:rPr>
          <w:rFonts w:ascii="Arial" w:hAnsi="Arial" w:cs="Arial"/>
        </w:rPr>
        <w:t xml:space="preserve">Настоящий Порядок назначения и проведения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A94D9F">
        <w:rPr>
          <w:rFonts w:ascii="Arial" w:hAnsi="Arial" w:cs="Arial"/>
          <w:iCs/>
          <w:kern w:val="1"/>
        </w:rPr>
        <w:t xml:space="preserve">Никольского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 xml:space="preserve">(далее – Порядок) разработан в соответствии с Федеральным </w:t>
      </w:r>
      <w:hyperlink r:id="rId6" w:history="1">
        <w:r w:rsidRPr="00E52804">
          <w:rPr>
            <w:rFonts w:ascii="Arial" w:hAnsi="Arial" w:cs="Arial"/>
          </w:rPr>
          <w:t>законом</w:t>
        </w:r>
      </w:hyperlink>
      <w:r w:rsidRPr="00E5280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</w:t>
      </w:r>
      <w:proofErr w:type="gramEnd"/>
      <w:r w:rsidRPr="00E52804">
        <w:rPr>
          <w:rFonts w:ascii="Arial" w:hAnsi="Arial" w:cs="Arial"/>
        </w:rPr>
        <w:t xml:space="preserve"> </w:t>
      </w:r>
      <w:proofErr w:type="gramStart"/>
      <w:r w:rsidRPr="00E52804">
        <w:rPr>
          <w:rFonts w:ascii="Arial" w:hAnsi="Arial" w:cs="Arial"/>
        </w:rPr>
        <w:t xml:space="preserve">самоуправлении в Орловской области", </w:t>
      </w:r>
      <w:hyperlink r:id="rId7" w:history="1">
        <w:r w:rsidRPr="00E52804">
          <w:rPr>
            <w:rFonts w:ascii="Arial" w:hAnsi="Arial" w:cs="Arial"/>
          </w:rPr>
          <w:t>Уставом</w:t>
        </w:r>
      </w:hyperlink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A94D9F">
        <w:rPr>
          <w:rFonts w:ascii="Arial" w:hAnsi="Arial" w:cs="Arial"/>
          <w:iCs/>
          <w:kern w:val="1"/>
        </w:rPr>
        <w:t xml:space="preserve">Никольского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</w:rPr>
        <w:t xml:space="preserve"> </w:t>
      </w:r>
      <w:r w:rsidRPr="00E52804">
        <w:rPr>
          <w:rFonts w:ascii="Arial" w:hAnsi="Arial" w:cs="Arial"/>
        </w:rPr>
        <w:t xml:space="preserve">и устанавливает </w:t>
      </w:r>
      <w:r w:rsidRPr="00E52804">
        <w:rPr>
          <w:rFonts w:ascii="Arial" w:hAnsi="Arial" w:cs="Arial"/>
          <w:lang w:eastAsia="ru-RU"/>
        </w:rPr>
        <w:t xml:space="preserve">процедуру </w:t>
      </w:r>
      <w:r w:rsidRPr="00E52804">
        <w:rPr>
          <w:rFonts w:ascii="Arial" w:hAnsi="Arial" w:cs="Arial"/>
        </w:rPr>
        <w:t xml:space="preserve">назначения, подготовки, проведения и определения результатов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A94D9F">
        <w:rPr>
          <w:rFonts w:ascii="Arial" w:hAnsi="Arial" w:cs="Arial"/>
          <w:iCs/>
          <w:kern w:val="1"/>
        </w:rPr>
        <w:t xml:space="preserve">Никольского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>как одной из форм непосредственного участия населения в осуществлении местного самоуправления.</w:t>
      </w:r>
      <w:proofErr w:type="gramEnd"/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1.2. Опрос граждан проводится на всей территории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A94D9F">
        <w:rPr>
          <w:rFonts w:ascii="Arial" w:hAnsi="Arial" w:cs="Arial"/>
          <w:iCs/>
          <w:kern w:val="1"/>
        </w:rPr>
        <w:t xml:space="preserve">Никольского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</w:t>
      </w:r>
      <w:r>
        <w:rPr>
          <w:rFonts w:ascii="Arial" w:hAnsi="Arial" w:cs="Arial"/>
          <w:lang w:eastAsia="ru-RU"/>
        </w:rPr>
        <w:t>я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A94D9F">
        <w:rPr>
          <w:rFonts w:ascii="Arial" w:hAnsi="Arial" w:cs="Arial"/>
          <w:iCs/>
          <w:kern w:val="1"/>
        </w:rPr>
        <w:t xml:space="preserve">Никольского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>, а также органами государственной власти.</w:t>
      </w:r>
    </w:p>
    <w:p w:rsidR="0082427F" w:rsidRPr="00E52804" w:rsidRDefault="0082427F" w:rsidP="0082427F">
      <w:pPr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1.3. </w:t>
      </w:r>
      <w:r w:rsidRPr="00E52804">
        <w:rPr>
          <w:rFonts w:ascii="Arial" w:hAnsi="Arial" w:cs="Arial"/>
          <w:lang w:eastAsia="ru-RU"/>
        </w:rPr>
        <w:t>Результаты опроса граждан носят рекомендательный характер.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1.4. В опросе граждан имеют право участвовать жители</w:t>
      </w:r>
      <w:r w:rsidRPr="008262BE">
        <w:rPr>
          <w:rFonts w:ascii="Arial" w:hAnsi="Arial" w:cs="Arial"/>
          <w:iCs/>
          <w:kern w:val="1"/>
        </w:rPr>
        <w:t xml:space="preserve"> администрации</w:t>
      </w:r>
      <w:r w:rsidR="00A94D9F">
        <w:rPr>
          <w:rFonts w:ascii="Arial" w:hAnsi="Arial" w:cs="Arial"/>
          <w:iCs/>
          <w:kern w:val="1"/>
        </w:rPr>
        <w:t xml:space="preserve"> Никольского </w:t>
      </w:r>
      <w:r w:rsidR="00C74976"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поселения,</w:t>
      </w:r>
      <w:r>
        <w:rPr>
          <w:rFonts w:ascii="Arial" w:hAnsi="Arial" w:cs="Arial"/>
          <w:iCs/>
          <w:kern w:val="1"/>
        </w:rPr>
        <w:t xml:space="preserve"> </w:t>
      </w:r>
      <w:r w:rsidRPr="00E52804">
        <w:rPr>
          <w:rFonts w:ascii="Arial" w:hAnsi="Arial" w:cs="Arial"/>
          <w:lang w:eastAsia="ru-RU"/>
        </w:rPr>
        <w:t xml:space="preserve">обладающие избирательным правом. 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2. Выдвижение инициативы проведения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2.1. Опрос граждан проводится по инициативе: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iCs/>
        </w:rPr>
        <w:t xml:space="preserve">1) </w:t>
      </w:r>
      <w:r w:rsidR="00A94D9F">
        <w:rPr>
          <w:rFonts w:ascii="Arial" w:hAnsi="Arial" w:cs="Arial"/>
          <w:iCs/>
        </w:rPr>
        <w:t xml:space="preserve">Никольского </w:t>
      </w:r>
      <w:r>
        <w:rPr>
          <w:rFonts w:ascii="Arial" w:hAnsi="Arial" w:cs="Arial"/>
          <w:iCs/>
        </w:rPr>
        <w:t xml:space="preserve">сельского Совета народных депутатов </w:t>
      </w:r>
      <w:r w:rsidRPr="00E52804">
        <w:rPr>
          <w:rFonts w:ascii="Arial" w:hAnsi="Arial" w:cs="Arial"/>
        </w:rPr>
        <w:t>или главы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A94D9F">
        <w:rPr>
          <w:rFonts w:ascii="Arial" w:hAnsi="Arial" w:cs="Arial"/>
          <w:iCs/>
          <w:kern w:val="1"/>
        </w:rPr>
        <w:t xml:space="preserve">Никольского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поселения </w:t>
      </w:r>
      <w:r w:rsidRPr="00E52804">
        <w:rPr>
          <w:rFonts w:ascii="Arial" w:hAnsi="Arial" w:cs="Arial"/>
        </w:rPr>
        <w:t xml:space="preserve">(далее – глава) – </w:t>
      </w:r>
      <w:r w:rsidRPr="00E52804">
        <w:rPr>
          <w:rFonts w:ascii="Arial" w:hAnsi="Arial" w:cs="Arial"/>
          <w:lang w:eastAsia="ru-RU"/>
        </w:rPr>
        <w:t>по вопросам местного значения;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Указанное ходатайство должно содержать: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мотивы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lastRenderedPageBreak/>
        <w:t xml:space="preserve">формулировку вопроса (вопросов), предлагаемого (предлагаемых) при проведении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территорию проведения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предполагаемую дату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2.4.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</w:rPr>
        <w:t>р</w:t>
      </w:r>
      <w:r w:rsidRPr="00E52804">
        <w:rPr>
          <w:rFonts w:ascii="Arial" w:hAnsi="Arial" w:cs="Arial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ab/>
        <w:t xml:space="preserve">2.5.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  <w:lang w:eastAsia="ru-RU"/>
        </w:rPr>
        <w:t>отказывает в назначении опроса граждан: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E52804">
        <w:rPr>
          <w:rFonts w:ascii="Arial" w:hAnsi="Arial" w:cs="Arial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E52804">
        <w:rPr>
          <w:rFonts w:ascii="Arial" w:hAnsi="Arial" w:cs="Arial"/>
          <w:lang w:eastAsia="ru-RU"/>
        </w:rPr>
        <w:t>и (или) настоящим Порядком.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В случае принятия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решения об отказе в назначении опроса граждан копия вышеуказанного решения в течение трех рабочих дней со дня его принятия направляется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инициатору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3. Назначение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</w:rPr>
        <w:t>3.1.</w:t>
      </w:r>
      <w:r w:rsidRPr="00E52804">
        <w:rPr>
          <w:rFonts w:ascii="Arial" w:hAnsi="Arial" w:cs="Arial"/>
          <w:i/>
          <w:iCs/>
          <w:lang w:eastAsia="ru-RU"/>
        </w:rPr>
        <w:t xml:space="preserve"> </w:t>
      </w:r>
      <w:r w:rsidRPr="00E52804">
        <w:rPr>
          <w:rFonts w:ascii="Arial" w:hAnsi="Arial" w:cs="Arial"/>
          <w:iCs/>
          <w:lang w:eastAsia="ru-RU"/>
        </w:rPr>
        <w:t>Решение о назначении опроса граждан принимается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iCs/>
          <w:lang w:eastAsia="ru-RU"/>
        </w:rPr>
        <w:t>. В нормативном правовом акте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iCs/>
          <w:lang w:eastAsia="ru-RU"/>
        </w:rPr>
        <w:t>о назначении опроса граждан устанавливаются: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1) дата и сроки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3) методика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4) форма опросного листа;</w:t>
      </w:r>
      <w:r w:rsidRPr="00E52804">
        <w:rPr>
          <w:rStyle w:val="a5"/>
          <w:rFonts w:ascii="Arial" w:hAnsi="Arial" w:cs="Arial"/>
          <w:b/>
          <w:bCs/>
          <w:color w:val="FF0000"/>
          <w:lang w:eastAsia="ru-RU"/>
        </w:rPr>
        <w:t xml:space="preserve">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5) минимальная численность жителей муниципального образования, участвующих в опросе.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3.2. Максимальный срок проведения опроса не должен превышать 60 календарных дней.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</w:rPr>
        <w:t>, не менее чем за десять дней до даты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4. Подготовка и проведение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4.1. В целях организации и проведения опроса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bCs/>
        </w:rPr>
        <w:t xml:space="preserve"> формирует комиссию по проведению опроса (далее также - комиссия).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4.2. Подготовку и проведение опроса граждан осуществляет комиссия.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lastRenderedPageBreak/>
        <w:t>4.3. Опрос проводится комиссией путем сбора подписей жителе</w:t>
      </w:r>
      <w:r>
        <w:rPr>
          <w:rFonts w:ascii="Arial" w:hAnsi="Arial" w:cs="Arial"/>
          <w:bCs/>
        </w:rPr>
        <w:t>й администрации сельского поселения</w:t>
      </w:r>
      <w:r w:rsidRPr="00E52804">
        <w:rPr>
          <w:rFonts w:ascii="Arial" w:hAnsi="Arial" w:cs="Arial"/>
        </w:rPr>
        <w:t>,</w:t>
      </w:r>
      <w:r w:rsidRPr="00E52804">
        <w:rPr>
          <w:rFonts w:ascii="Arial" w:hAnsi="Arial" w:cs="Arial"/>
          <w:bCs/>
        </w:rPr>
        <w:t xml:space="preserve"> 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4.4. Комиссия формируется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</w:t>
      </w:r>
      <w:r w:rsidRPr="00E52804">
        <w:rPr>
          <w:rFonts w:ascii="Arial" w:hAnsi="Arial" w:cs="Arial"/>
        </w:rPr>
        <w:t xml:space="preserve">не позднее пяти </w:t>
      </w:r>
      <w:r w:rsidRPr="00E52804">
        <w:rPr>
          <w:rFonts w:ascii="Arial" w:hAnsi="Arial" w:cs="Arial"/>
          <w:lang w:eastAsia="ru-RU"/>
        </w:rPr>
        <w:t xml:space="preserve">дней после принятия решения о назначении опроса граждан. 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4.5. Число членов комиссии должно быть не менее трех человек.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4.5. Комиссия формируется из представителей, предложенных  инициаторами проведения опроса граждан, депутатов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>, администрации</w:t>
      </w:r>
      <w:r>
        <w:rPr>
          <w:rFonts w:ascii="Arial" w:hAnsi="Arial" w:cs="Arial"/>
          <w:lang w:eastAsia="ru-RU"/>
        </w:rPr>
        <w:t xml:space="preserve"> сельского поселения, </w:t>
      </w:r>
      <w:r w:rsidRPr="00E52804">
        <w:rPr>
          <w:rFonts w:ascii="Arial" w:hAnsi="Arial" w:cs="Arial"/>
          <w:lang w:eastAsia="ru-RU"/>
        </w:rPr>
        <w:t>представителей общественности.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4.7. Первое заседание комиссии проводится </w:t>
      </w:r>
      <w:r w:rsidRPr="00E52804">
        <w:rPr>
          <w:rFonts w:ascii="Arial" w:hAnsi="Arial" w:cs="Arial"/>
          <w:lang w:eastAsia="ru-RU"/>
        </w:rPr>
        <w:t>не позднее 3 дней после утверждения состава комиссии</w:t>
      </w:r>
      <w:r w:rsidRPr="00E52804">
        <w:rPr>
          <w:rFonts w:ascii="Arial" w:hAnsi="Arial" w:cs="Arial"/>
        </w:rPr>
        <w:t>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4.10. Полномочия комиссии: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4.10.1. организует информирование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4.10.2. формирует список участников опроса граждан на основании сведений об избирателях, имеющихся у администрации</w:t>
      </w:r>
      <w:r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00C74976">
        <w:rPr>
          <w:rFonts w:ascii="Arial" w:hAnsi="Arial" w:cs="Arial"/>
          <w:bCs/>
          <w:lang w:eastAsia="ru-RU"/>
        </w:rPr>
        <w:t>Троснянского района</w:t>
      </w:r>
      <w:r w:rsidRPr="00E52804">
        <w:rPr>
          <w:rFonts w:ascii="Arial" w:hAnsi="Arial" w:cs="Arial"/>
          <w:lang w:eastAsia="ru-RU"/>
        </w:rPr>
        <w:t>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4.10.3. обеспечивает изготовление опросных листов;</w:t>
      </w:r>
      <w:bookmarkStart w:id="0" w:name="_GoBack"/>
      <w:bookmarkEnd w:id="0"/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4.10.4. </w:t>
      </w:r>
      <w:r w:rsidRPr="00E52804">
        <w:rPr>
          <w:rFonts w:ascii="Arial" w:hAnsi="Arial" w:cs="Arial"/>
        </w:rPr>
        <w:t>в случае проведения опроса граждан в пунктах опроса граждан: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утверждает количество и местонахождение пунктов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оборудует пункты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4.10.5. определяет лиц, осуществляющих опрос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4.10.6. организует проведение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4.10.7. устанавливает результаты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4.10.8. осуществляет иные полномочия в соответствии с законодательством.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4.11. </w:t>
      </w:r>
      <w:r w:rsidRPr="00E52804">
        <w:rPr>
          <w:rFonts w:ascii="Arial" w:hAnsi="Arial" w:cs="Arial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>
        <w:rPr>
          <w:rFonts w:ascii="Arial" w:hAnsi="Arial" w:cs="Arial"/>
        </w:rPr>
        <w:t xml:space="preserve"> администрацией сельского поселения.</w:t>
      </w:r>
      <w:r w:rsidRPr="00E52804">
        <w:rPr>
          <w:rFonts w:ascii="Arial" w:hAnsi="Arial" w:cs="Arial"/>
        </w:rPr>
        <w:t xml:space="preserve"> 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4.12. Опрос проводится путем заполнения опросного листа в сроки, установленные </w:t>
      </w:r>
      <w:r w:rsidRPr="00E52804">
        <w:rPr>
          <w:rFonts w:ascii="Arial" w:hAnsi="Arial" w:cs="Arial"/>
          <w:lang w:eastAsia="ru-RU"/>
        </w:rPr>
        <w:t>решением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lang w:eastAsia="ru-RU"/>
        </w:rPr>
        <w:t>о назначении опроса граждан.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Форма опросных листов устанавливается решением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color w:val="000000"/>
        </w:rPr>
        <w:t xml:space="preserve"> 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lastRenderedPageBreak/>
        <w:t>4.13.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4.14. При вынесении на опрос нескольких вопросов опросные листы оформляются на каждый вопрос отдельно.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4.15. Опросный лист должен иметь свободное место для внесения данных об опрашиваемом: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1) фамилия, имя, отчество (последнее - при наличии);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2) год рождения (в возрасте 18 лет - дополнительно число и месяц рождения);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3) адрес места жительства;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4) серия и номер паспорта или документа, его заменяющего;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5) подпись опрашиваемого.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4.17. Опросный лист должен содержать разъяснения о порядке его заполнения.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В левом нижнем углу опросного листа указываются фамилия, имя, отчество (последнее - при наличии) члена комиссии, осуществлявшего сбор подписей жителей</w:t>
      </w:r>
      <w:r>
        <w:rPr>
          <w:rFonts w:ascii="Arial" w:hAnsi="Arial" w:cs="Arial"/>
          <w:color w:val="000000"/>
        </w:rPr>
        <w:t xml:space="preserve"> администрации сельского поселения</w:t>
      </w:r>
      <w:r w:rsidRPr="00E52804">
        <w:rPr>
          <w:rFonts w:ascii="Arial" w:hAnsi="Arial" w:cs="Arial"/>
          <w:color w:val="000000"/>
        </w:rPr>
        <w:t>, проставляются его подпись и дата ее внесения.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</w:rPr>
        <w:t xml:space="preserve">4.18. </w:t>
      </w:r>
      <w:r w:rsidRPr="00E52804">
        <w:rPr>
          <w:rFonts w:ascii="Arial" w:hAnsi="Arial" w:cs="Arial"/>
          <w:lang w:eastAsia="ru-RU"/>
        </w:rPr>
        <w:t xml:space="preserve">Опрос проводится в течение одного или нескольких дней подряд, но не более </w:t>
      </w:r>
      <w:r>
        <w:rPr>
          <w:rFonts w:ascii="Arial" w:hAnsi="Arial" w:cs="Arial"/>
          <w:lang w:eastAsia="ru-RU"/>
        </w:rPr>
        <w:t xml:space="preserve">5 </w:t>
      </w:r>
      <w:r w:rsidRPr="00E52804">
        <w:rPr>
          <w:rFonts w:ascii="Arial" w:hAnsi="Arial" w:cs="Arial"/>
          <w:lang w:eastAsia="ru-RU"/>
        </w:rPr>
        <w:t>календарных дней, включая выходные и праздничные дни, с 9 часов до 20 часов.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4.20. </w:t>
      </w:r>
      <w:r w:rsidRPr="00E52804">
        <w:rPr>
          <w:rFonts w:ascii="Arial" w:hAnsi="Arial" w:cs="Arial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E52804">
        <w:rPr>
          <w:rFonts w:ascii="Arial" w:hAnsi="Arial" w:cs="Arial"/>
          <w:lang w:eastAsia="ru-RU"/>
        </w:rPr>
        <w:t>и порядком заполнения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A94D9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5</w:t>
      </w:r>
      <w:r w:rsidR="0082427F" w:rsidRPr="00E52804">
        <w:rPr>
          <w:rFonts w:ascii="Arial" w:hAnsi="Arial" w:cs="Arial"/>
          <w:b/>
          <w:bCs/>
          <w:lang w:eastAsia="ru-RU"/>
        </w:rPr>
        <w:t>. Установление результатов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82427F" w:rsidRPr="00E52804" w:rsidRDefault="0082427F" w:rsidP="0082427F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6.2. В протоколе об итогах опроса указываются: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формулировка вопроса;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дата и место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3) кем проводился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4) минимальная численность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установленная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5) общее число жителе</w:t>
      </w:r>
      <w:r>
        <w:rPr>
          <w:rFonts w:ascii="Arial" w:hAnsi="Arial" w:cs="Arial"/>
          <w:lang w:eastAsia="ru-RU"/>
        </w:rPr>
        <w:t>й администрации сельского поселения</w:t>
      </w:r>
      <w:r w:rsidRPr="00E52804">
        <w:rPr>
          <w:rFonts w:ascii="Arial" w:hAnsi="Arial" w:cs="Arial"/>
          <w:lang w:eastAsia="ru-RU"/>
        </w:rPr>
        <w:t>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6) число жителей, принявших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lastRenderedPageBreak/>
        <w:t>7) процентное соотношение жителей, принявших участие в опросе, к минимальной численности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установленной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8) процентное соотношение жителей, принявших участие в опросе, к числу жителей,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13) результаты опроса.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r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6.6. Опрос считается состоявшимся, если число жителей, принявших участие в опросе, превышает или соответствует установленной в нормативном правовом акте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о назначении опроса минимальной численности жителей муниципального образования Орловской области, участвующих в опросе.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6.7. Опрос считается несостоявшимся, если число жителей, принявших участие в опросе, составляет менее минимальной численности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>, участвующих в опросе, установленной в нормативном правовом акте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 xml:space="preserve"> о назначении опроса.</w:t>
      </w:r>
    </w:p>
    <w:p w:rsidR="0082427F" w:rsidRPr="00E52804" w:rsidRDefault="0082427F" w:rsidP="0082427F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сельском Совете народных депутатов</w:t>
      </w:r>
      <w:r w:rsidRPr="00E52804">
        <w:rPr>
          <w:rFonts w:ascii="Arial" w:hAnsi="Arial" w:cs="Arial"/>
          <w:lang w:eastAsia="ru-RU"/>
        </w:rPr>
        <w:t>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i/>
          <w:iCs/>
          <w:u w:val="single"/>
        </w:rPr>
      </w:pPr>
      <w:r w:rsidRPr="00E52804">
        <w:rPr>
          <w:rFonts w:ascii="Arial" w:hAnsi="Arial" w:cs="Arial"/>
          <w:lang w:eastAsia="ru-RU"/>
        </w:rPr>
        <w:t>6.10.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</w:t>
      </w:r>
      <w:r>
        <w:rPr>
          <w:rFonts w:ascii="Arial" w:hAnsi="Arial" w:cs="Arial"/>
          <w:lang w:eastAsia="ru-RU"/>
        </w:rPr>
        <w:lastRenderedPageBreak/>
        <w:t>народных депутатов</w:t>
      </w:r>
      <w:r w:rsidRPr="00E52804">
        <w:rPr>
          <w:rFonts w:ascii="Arial" w:hAnsi="Arial" w:cs="Arial"/>
          <w:lang w:eastAsia="ru-RU"/>
        </w:rPr>
        <w:t>, в течение десяти дней со дня поступления протокола об итогах опроса в</w:t>
      </w:r>
      <w:r w:rsidRPr="00C02C1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сельском Совете народных депутатов.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977165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</w:rPr>
        <w:t>6</w:t>
      </w:r>
      <w:r w:rsidR="0082427F" w:rsidRPr="00E52804">
        <w:rPr>
          <w:rFonts w:ascii="Arial" w:hAnsi="Arial" w:cs="Arial"/>
          <w:b/>
          <w:bCs/>
        </w:rPr>
        <w:t>. Источники ф</w:t>
      </w:r>
      <w:r w:rsidR="0082427F" w:rsidRPr="00E52804">
        <w:rPr>
          <w:rFonts w:ascii="Arial" w:hAnsi="Arial" w:cs="Arial"/>
          <w:b/>
          <w:bCs/>
          <w:lang w:eastAsia="ru-RU"/>
        </w:rPr>
        <w:t xml:space="preserve">инансирования мероприятий, 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  <w:lang w:eastAsia="ru-RU"/>
        </w:rPr>
        <w:t>связанных с подготовкой и проведением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 проведения опроса по инициативе органов местного самоуправления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 xml:space="preserve">– </w:t>
      </w:r>
      <w:r w:rsidRPr="00E52804">
        <w:rPr>
          <w:rFonts w:ascii="Arial" w:hAnsi="Arial" w:cs="Arial"/>
          <w:lang w:eastAsia="ru-RU"/>
        </w:rPr>
        <w:t>за счет средств местного бюджета;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rPr>
          <w:rFonts w:ascii="Arial" w:hAnsi="Arial" w:cs="Arial"/>
        </w:rPr>
      </w:pPr>
    </w:p>
    <w:p w:rsidR="00A1552C" w:rsidRDefault="00A1552C"/>
    <w:sectPr w:rsidR="00A1552C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F8" w:rsidRDefault="007155F8">
      <w:r>
        <w:separator/>
      </w:r>
    </w:p>
  </w:endnote>
  <w:endnote w:type="continuationSeparator" w:id="0">
    <w:p w:rsidR="007155F8" w:rsidRDefault="0071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F8" w:rsidRDefault="007155F8">
      <w:r>
        <w:separator/>
      </w:r>
    </w:p>
  </w:footnote>
  <w:footnote w:type="continuationSeparator" w:id="0">
    <w:p w:rsidR="007155F8" w:rsidRDefault="0071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D" w:rsidRDefault="003D707F">
    <w:pPr>
      <w:pStyle w:val="a3"/>
      <w:jc w:val="center"/>
    </w:pPr>
    <w:r>
      <w:fldChar w:fldCharType="begin"/>
    </w:r>
    <w:r w:rsidR="0082427F">
      <w:instrText>PAGE   \* MERGEFORMAT</w:instrText>
    </w:r>
    <w:r>
      <w:fldChar w:fldCharType="separate"/>
    </w:r>
    <w:r w:rsidR="00977165">
      <w:rPr>
        <w:noProof/>
      </w:rPr>
      <w:t>5</w:t>
    </w:r>
    <w:r>
      <w:rPr>
        <w:noProof/>
      </w:rPr>
      <w:fldChar w:fldCharType="end"/>
    </w:r>
  </w:p>
  <w:p w:rsidR="007F5D4D" w:rsidRDefault="007155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9C"/>
    <w:rsid w:val="00042B5E"/>
    <w:rsid w:val="003D707F"/>
    <w:rsid w:val="0046109C"/>
    <w:rsid w:val="007155F8"/>
    <w:rsid w:val="0082427F"/>
    <w:rsid w:val="008A6F52"/>
    <w:rsid w:val="00977165"/>
    <w:rsid w:val="009F155B"/>
    <w:rsid w:val="00A1552C"/>
    <w:rsid w:val="00A94D9F"/>
    <w:rsid w:val="00C005D9"/>
    <w:rsid w:val="00C74976"/>
    <w:rsid w:val="00DB7058"/>
    <w:rsid w:val="00E83E2C"/>
    <w:rsid w:val="00EB41F2"/>
    <w:rsid w:val="00E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8242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5</cp:revision>
  <dcterms:created xsi:type="dcterms:W3CDTF">2021-04-23T10:17:00Z</dcterms:created>
  <dcterms:modified xsi:type="dcterms:W3CDTF">2021-04-23T11:26:00Z</dcterms:modified>
</cp:coreProperties>
</file>