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8A" w:rsidRPr="00854395" w:rsidRDefault="00FC1A8A" w:rsidP="00FC1A8A">
      <w:pPr>
        <w:jc w:val="center"/>
        <w:rPr>
          <w:rFonts w:ascii="Arial" w:hAnsi="Arial" w:cs="Arial"/>
        </w:rPr>
      </w:pPr>
      <w:r w:rsidRPr="00854395">
        <w:rPr>
          <w:rFonts w:ascii="Arial" w:hAnsi="Arial" w:cs="Arial"/>
        </w:rPr>
        <w:t>РОССИЙСКАЯ  ФЕДЕРАЦИЯ</w:t>
      </w:r>
    </w:p>
    <w:p w:rsidR="00FC1A8A" w:rsidRPr="00854395" w:rsidRDefault="00FC1A8A" w:rsidP="00FC1A8A">
      <w:pPr>
        <w:jc w:val="center"/>
        <w:rPr>
          <w:rFonts w:ascii="Arial" w:hAnsi="Arial" w:cs="Arial"/>
        </w:rPr>
      </w:pPr>
      <w:r w:rsidRPr="00854395">
        <w:rPr>
          <w:rFonts w:ascii="Arial" w:hAnsi="Arial" w:cs="Arial"/>
        </w:rPr>
        <w:t>ОРЛОВСКАЯ  ОБЛАСТЬ</w:t>
      </w:r>
    </w:p>
    <w:p w:rsidR="00FC1A8A" w:rsidRPr="00854395" w:rsidRDefault="00FC1A8A" w:rsidP="00FC1A8A">
      <w:pPr>
        <w:jc w:val="center"/>
        <w:rPr>
          <w:rFonts w:ascii="Arial" w:hAnsi="Arial" w:cs="Arial"/>
        </w:rPr>
      </w:pPr>
      <w:r w:rsidRPr="00854395">
        <w:rPr>
          <w:rFonts w:ascii="Arial" w:hAnsi="Arial" w:cs="Arial"/>
        </w:rPr>
        <w:t>ТРОСНЯНСКИЙ  РАЙОН</w:t>
      </w:r>
    </w:p>
    <w:p w:rsidR="00FC1A8A" w:rsidRPr="00854395" w:rsidRDefault="00FC1A8A" w:rsidP="00FC1A8A">
      <w:pPr>
        <w:jc w:val="center"/>
        <w:rPr>
          <w:rFonts w:ascii="Arial" w:hAnsi="Arial" w:cs="Arial"/>
          <w:u w:val="single"/>
        </w:rPr>
      </w:pPr>
      <w:r w:rsidRPr="00854395">
        <w:rPr>
          <w:rFonts w:ascii="Arial" w:hAnsi="Arial" w:cs="Arial"/>
          <w:u w:val="single"/>
        </w:rPr>
        <w:t>АДМИНИСТРАЦИЯ  ВОРОНЕЦКОГО СЕЛЬСКОГО ПОСЕЛЕНИЯ</w:t>
      </w:r>
    </w:p>
    <w:p w:rsidR="00FC1A8A" w:rsidRPr="00854395" w:rsidRDefault="00FC1A8A" w:rsidP="00FC1A8A">
      <w:pPr>
        <w:jc w:val="center"/>
        <w:rPr>
          <w:rFonts w:ascii="Arial" w:hAnsi="Arial" w:cs="Arial"/>
        </w:rPr>
      </w:pPr>
    </w:p>
    <w:p w:rsidR="00FC1A8A" w:rsidRPr="00854395" w:rsidRDefault="00FC1A8A" w:rsidP="00FC1A8A">
      <w:pPr>
        <w:jc w:val="center"/>
        <w:rPr>
          <w:rFonts w:ascii="Arial" w:hAnsi="Arial" w:cs="Arial"/>
        </w:rPr>
      </w:pPr>
    </w:p>
    <w:p w:rsidR="00FC1A8A" w:rsidRPr="00854395" w:rsidRDefault="00FC1A8A" w:rsidP="00FC1A8A">
      <w:pPr>
        <w:jc w:val="center"/>
        <w:rPr>
          <w:rFonts w:ascii="Arial" w:hAnsi="Arial" w:cs="Arial"/>
        </w:rPr>
      </w:pPr>
      <w:r w:rsidRPr="00854395">
        <w:rPr>
          <w:rFonts w:ascii="Arial" w:hAnsi="Arial" w:cs="Arial"/>
        </w:rPr>
        <w:t>ПОСТАНОВЛЕНИЕ</w:t>
      </w:r>
    </w:p>
    <w:p w:rsidR="00FC1A8A" w:rsidRPr="00854395" w:rsidRDefault="00FC1A8A" w:rsidP="00FC1A8A">
      <w:pPr>
        <w:jc w:val="center"/>
        <w:rPr>
          <w:rFonts w:ascii="Arial" w:hAnsi="Arial" w:cs="Arial"/>
        </w:rPr>
      </w:pPr>
    </w:p>
    <w:p w:rsidR="00FC1A8A" w:rsidRPr="00854395" w:rsidRDefault="005F0740" w:rsidP="00FC1A8A">
      <w:pPr>
        <w:rPr>
          <w:rFonts w:ascii="Arial" w:hAnsi="Arial" w:cs="Arial"/>
        </w:rPr>
      </w:pPr>
      <w:r w:rsidRPr="00854395">
        <w:rPr>
          <w:rFonts w:ascii="Arial" w:hAnsi="Arial" w:cs="Arial"/>
        </w:rPr>
        <w:t>от «22»</w:t>
      </w:r>
      <w:r w:rsidR="00FC1A8A" w:rsidRPr="00854395">
        <w:rPr>
          <w:rFonts w:ascii="Arial" w:hAnsi="Arial" w:cs="Arial"/>
        </w:rPr>
        <w:t xml:space="preserve"> </w:t>
      </w:r>
      <w:r w:rsidRPr="00854395">
        <w:rPr>
          <w:rFonts w:ascii="Arial" w:hAnsi="Arial" w:cs="Arial"/>
        </w:rPr>
        <w:t xml:space="preserve"> апреля  2014</w:t>
      </w:r>
      <w:r w:rsidR="00FC1A8A" w:rsidRPr="00854395">
        <w:rPr>
          <w:rFonts w:ascii="Arial" w:hAnsi="Arial" w:cs="Arial"/>
        </w:rPr>
        <w:t xml:space="preserve"> года          </w:t>
      </w:r>
      <w:r w:rsidRPr="00854395">
        <w:rPr>
          <w:rFonts w:ascii="Arial" w:hAnsi="Arial" w:cs="Arial"/>
        </w:rPr>
        <w:t xml:space="preserve">                                               </w:t>
      </w:r>
      <w:r w:rsidR="00FC1A8A" w:rsidRPr="00854395">
        <w:rPr>
          <w:rFonts w:ascii="Arial" w:hAnsi="Arial" w:cs="Arial"/>
        </w:rPr>
        <w:t xml:space="preserve">      № </w:t>
      </w:r>
      <w:r w:rsidRPr="00854395">
        <w:rPr>
          <w:rFonts w:ascii="Arial" w:hAnsi="Arial" w:cs="Arial"/>
        </w:rPr>
        <w:t>25</w:t>
      </w:r>
    </w:p>
    <w:p w:rsidR="00FC1A8A" w:rsidRPr="00854395" w:rsidRDefault="00FC1A8A" w:rsidP="00FC1A8A">
      <w:pPr>
        <w:rPr>
          <w:rFonts w:ascii="Arial" w:hAnsi="Arial" w:cs="Arial"/>
        </w:rPr>
      </w:pPr>
      <w:r w:rsidRPr="00854395">
        <w:rPr>
          <w:rFonts w:ascii="Arial" w:hAnsi="Arial" w:cs="Arial"/>
        </w:rPr>
        <w:t xml:space="preserve">  с. Воронец</w:t>
      </w:r>
    </w:p>
    <w:p w:rsidR="00FC1A8A" w:rsidRPr="00854395" w:rsidRDefault="00FC1A8A" w:rsidP="00FC1A8A">
      <w:pPr>
        <w:keepNext/>
        <w:rPr>
          <w:rFonts w:ascii="Arial" w:hAnsi="Arial" w:cs="Arial"/>
        </w:rPr>
      </w:pPr>
    </w:p>
    <w:p w:rsidR="00FC1A8A" w:rsidRPr="00854395" w:rsidRDefault="00FC1A8A" w:rsidP="00FC1A8A">
      <w:pPr>
        <w:keepNext/>
        <w:rPr>
          <w:rFonts w:ascii="Arial" w:hAnsi="Arial" w:cs="Arial"/>
        </w:rPr>
      </w:pPr>
    </w:p>
    <w:p w:rsidR="005F0740" w:rsidRPr="00854395" w:rsidRDefault="00FC1A8A" w:rsidP="005F0740">
      <w:pPr>
        <w:keepNext/>
        <w:keepLines/>
        <w:widowControl/>
        <w:autoSpaceDE w:val="0"/>
        <w:autoSpaceDN w:val="0"/>
        <w:adjustRightInd w:val="0"/>
        <w:rPr>
          <w:rFonts w:ascii="Arial" w:hAnsi="Arial" w:cs="Arial"/>
          <w:b/>
        </w:rPr>
      </w:pPr>
      <w:r w:rsidRPr="00854395">
        <w:rPr>
          <w:rFonts w:ascii="Arial" w:hAnsi="Arial" w:cs="Arial"/>
          <w:b/>
        </w:rPr>
        <w:t>« Об утверждении Порядка подготовки </w:t>
      </w:r>
    </w:p>
    <w:p w:rsidR="005F0740" w:rsidRPr="00854395" w:rsidRDefault="00FC1A8A" w:rsidP="005F0740">
      <w:pPr>
        <w:keepNext/>
        <w:keepLines/>
        <w:widowControl/>
        <w:autoSpaceDE w:val="0"/>
        <w:autoSpaceDN w:val="0"/>
        <w:adjustRightInd w:val="0"/>
        <w:rPr>
          <w:rFonts w:ascii="Arial" w:hAnsi="Arial" w:cs="Arial"/>
          <w:b/>
        </w:rPr>
      </w:pPr>
      <w:r w:rsidRPr="00854395">
        <w:rPr>
          <w:rFonts w:ascii="Arial" w:hAnsi="Arial" w:cs="Arial"/>
          <w:b/>
        </w:rPr>
        <w:t xml:space="preserve">к ведению и ведения  гражданской обороны </w:t>
      </w:r>
    </w:p>
    <w:p w:rsidR="00FC1A8A" w:rsidRPr="00854395" w:rsidRDefault="00FC1A8A" w:rsidP="005F0740">
      <w:pPr>
        <w:keepNext/>
        <w:keepLines/>
        <w:widowControl/>
        <w:autoSpaceDE w:val="0"/>
        <w:autoSpaceDN w:val="0"/>
        <w:adjustRightInd w:val="0"/>
        <w:rPr>
          <w:rFonts w:ascii="Arial" w:hAnsi="Arial" w:cs="Arial"/>
        </w:rPr>
      </w:pPr>
      <w:r w:rsidRPr="00854395">
        <w:rPr>
          <w:rFonts w:ascii="Arial" w:hAnsi="Arial" w:cs="Arial"/>
          <w:b/>
        </w:rPr>
        <w:t xml:space="preserve">в Воронецком </w:t>
      </w:r>
      <w:r w:rsidRPr="00854395">
        <w:rPr>
          <w:rFonts w:ascii="Arial" w:hAnsi="Arial" w:cs="Arial"/>
        </w:rPr>
        <w:t xml:space="preserve"> </w:t>
      </w:r>
      <w:r w:rsidRPr="00854395">
        <w:rPr>
          <w:rFonts w:ascii="Arial" w:hAnsi="Arial" w:cs="Arial"/>
          <w:b/>
        </w:rPr>
        <w:t>сельском поселении»</w:t>
      </w:r>
    </w:p>
    <w:p w:rsidR="00FC1A8A" w:rsidRPr="00854395" w:rsidRDefault="00FC1A8A" w:rsidP="00FC1A8A">
      <w:pPr>
        <w:keepNext/>
        <w:keepLines/>
        <w:widowControl/>
        <w:ind w:firstLine="709"/>
        <w:jc w:val="center"/>
        <w:rPr>
          <w:rFonts w:ascii="Arial" w:hAnsi="Arial" w:cs="Arial"/>
          <w:b/>
        </w:rPr>
      </w:pP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 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 </w:t>
      </w:r>
    </w:p>
    <w:p w:rsidR="00FC1A8A" w:rsidRPr="00854395" w:rsidRDefault="00FC1A8A" w:rsidP="00854395">
      <w:pPr>
        <w:keepNext/>
        <w:keepLines/>
        <w:widowControl/>
        <w:rPr>
          <w:rFonts w:ascii="Arial" w:hAnsi="Arial" w:cs="Arial"/>
        </w:rPr>
      </w:pPr>
      <w:r w:rsidRPr="00854395">
        <w:rPr>
          <w:rFonts w:ascii="Arial" w:hAnsi="Arial" w:cs="Arial"/>
        </w:rPr>
        <w:t>ПОСТАНОВЛЯЮ:</w:t>
      </w:r>
    </w:p>
    <w:p w:rsidR="005B5D78" w:rsidRPr="00854395" w:rsidRDefault="005B5D78" w:rsidP="005B5D7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 xml:space="preserve">1. Постановление администрации Воронецкого сельского поселения № 13 от 21.05.2009 года « Об утверждении Положения об организации и ведения гражданской обороны»  отменить, как </w:t>
      </w:r>
      <w:proofErr w:type="gramStart"/>
      <w:r w:rsidRPr="00854395">
        <w:rPr>
          <w:rFonts w:ascii="Arial" w:hAnsi="Arial" w:cs="Arial"/>
        </w:rPr>
        <w:t>утратившим</w:t>
      </w:r>
      <w:proofErr w:type="gramEnd"/>
      <w:r w:rsidRPr="00854395">
        <w:rPr>
          <w:rFonts w:ascii="Arial" w:hAnsi="Arial" w:cs="Arial"/>
        </w:rPr>
        <w:t xml:space="preserve"> силу</w:t>
      </w:r>
    </w:p>
    <w:p w:rsidR="00FC1A8A" w:rsidRPr="00854395" w:rsidRDefault="001930D6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2</w:t>
      </w:r>
      <w:r w:rsidR="00FC1A8A" w:rsidRPr="00854395">
        <w:rPr>
          <w:rFonts w:ascii="Arial" w:hAnsi="Arial" w:cs="Arial"/>
        </w:rPr>
        <w:t>. Утвердить порядок подготовки к ведению и ведения гражданской обороны в Воронецком сельском поселении   (приложение 1).</w:t>
      </w:r>
    </w:p>
    <w:p w:rsidR="00FC1A8A" w:rsidRPr="00854395" w:rsidRDefault="001930D6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3</w:t>
      </w:r>
      <w:r w:rsidR="00FC1A8A" w:rsidRPr="00854395">
        <w:rPr>
          <w:rFonts w:ascii="Arial" w:hAnsi="Arial" w:cs="Arial"/>
        </w:rPr>
        <w:t>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FC1A8A" w:rsidRPr="00854395" w:rsidRDefault="001930D6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4</w:t>
      </w:r>
      <w:r w:rsidR="00FC1A8A" w:rsidRPr="00854395">
        <w:rPr>
          <w:rFonts w:ascii="Arial" w:hAnsi="Arial" w:cs="Arial"/>
        </w:rPr>
        <w:t>. Контроль над исполнением настоящего постановления оставляю за собой.</w:t>
      </w:r>
    </w:p>
    <w:p w:rsidR="00FC1A8A" w:rsidRPr="00854395" w:rsidRDefault="001930D6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5</w:t>
      </w:r>
      <w:r w:rsidR="00FC1A8A" w:rsidRPr="00854395">
        <w:rPr>
          <w:rFonts w:ascii="Arial" w:hAnsi="Arial" w:cs="Arial"/>
        </w:rPr>
        <w:t>. Постановление вступает в силу со дня его подписания.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 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 </w:t>
      </w:r>
    </w:p>
    <w:p w:rsidR="00FC1A8A" w:rsidRPr="00854395" w:rsidRDefault="00FC1A8A" w:rsidP="00FC1A8A">
      <w:pPr>
        <w:keepNext/>
        <w:keepLines/>
        <w:widowControl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54395">
        <w:rPr>
          <w:rFonts w:ascii="Arial" w:hAnsi="Arial" w:cs="Arial"/>
          <w:b/>
        </w:rPr>
        <w:t>Глава  сельского поселения                                                      Е.В. Еремина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 xml:space="preserve">                                                              </w:t>
      </w:r>
      <w:r w:rsidRPr="00854395">
        <w:rPr>
          <w:rFonts w:ascii="Arial" w:hAnsi="Arial" w:cs="Arial"/>
        </w:rPr>
        <w:br/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FC1A8A" w:rsidRPr="00854395" w:rsidTr="0083643A">
        <w:trPr>
          <w:trHeight w:val="851"/>
          <w:tblCellSpacing w:w="0" w:type="dxa"/>
        </w:trPr>
        <w:tc>
          <w:tcPr>
            <w:tcW w:w="4324" w:type="dxa"/>
          </w:tcPr>
          <w:p w:rsidR="00FC1A8A" w:rsidRPr="00854395" w:rsidRDefault="00FC1A8A" w:rsidP="00653CBD">
            <w:pPr>
              <w:keepNext/>
              <w:keepLines/>
              <w:widowControl/>
              <w:ind w:firstLine="709"/>
              <w:jc w:val="both"/>
              <w:rPr>
                <w:rFonts w:ascii="Arial" w:hAnsi="Arial" w:cs="Arial"/>
              </w:rPr>
            </w:pPr>
            <w:r w:rsidRPr="0085439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031" w:type="dxa"/>
          </w:tcPr>
          <w:p w:rsidR="00FC1A8A" w:rsidRPr="00854395" w:rsidRDefault="00FC1A8A" w:rsidP="00653CBD">
            <w:pPr>
              <w:keepNext/>
              <w:keepLines/>
              <w:widowControl/>
              <w:ind w:firstLine="709"/>
              <w:jc w:val="right"/>
              <w:rPr>
                <w:rFonts w:ascii="Arial" w:hAnsi="Arial" w:cs="Arial"/>
              </w:rPr>
            </w:pPr>
            <w:r w:rsidRPr="00854395">
              <w:rPr>
                <w:rFonts w:ascii="Arial" w:hAnsi="Arial" w:cs="Arial"/>
              </w:rPr>
              <w:t>Приложение № 1</w:t>
            </w:r>
          </w:p>
          <w:p w:rsidR="00FC1A8A" w:rsidRPr="00854395" w:rsidRDefault="00FC1A8A" w:rsidP="00653CBD">
            <w:pPr>
              <w:keepNext/>
              <w:keepLines/>
              <w:widowControl/>
              <w:ind w:firstLine="709"/>
              <w:jc w:val="right"/>
              <w:rPr>
                <w:rFonts w:ascii="Arial" w:hAnsi="Arial" w:cs="Arial"/>
              </w:rPr>
            </w:pPr>
            <w:r w:rsidRPr="00854395">
              <w:rPr>
                <w:rFonts w:ascii="Arial" w:hAnsi="Arial" w:cs="Arial"/>
              </w:rPr>
              <w:t xml:space="preserve">к постановлению  администрации Воронецкого сельского поселения  </w:t>
            </w:r>
          </w:p>
          <w:p w:rsidR="00FC1A8A" w:rsidRPr="00854395" w:rsidRDefault="00FC1A8A" w:rsidP="00653CBD">
            <w:pPr>
              <w:keepNext/>
              <w:keepLines/>
              <w:widowControl/>
              <w:ind w:firstLine="709"/>
              <w:jc w:val="right"/>
              <w:rPr>
                <w:rFonts w:ascii="Arial" w:hAnsi="Arial" w:cs="Arial"/>
              </w:rPr>
            </w:pPr>
            <w:r w:rsidRPr="00854395">
              <w:rPr>
                <w:rFonts w:ascii="Arial" w:hAnsi="Arial" w:cs="Arial"/>
              </w:rPr>
              <w:t xml:space="preserve"> </w:t>
            </w:r>
          </w:p>
          <w:p w:rsidR="00FC1A8A" w:rsidRPr="00854395" w:rsidRDefault="005F0740" w:rsidP="005F0740">
            <w:pPr>
              <w:keepNext/>
              <w:keepLines/>
              <w:widowControl/>
              <w:ind w:firstLine="709"/>
              <w:jc w:val="right"/>
              <w:rPr>
                <w:rFonts w:ascii="Arial" w:hAnsi="Arial" w:cs="Arial"/>
              </w:rPr>
            </w:pPr>
            <w:r w:rsidRPr="00854395">
              <w:rPr>
                <w:rFonts w:ascii="Arial" w:hAnsi="Arial" w:cs="Arial"/>
              </w:rPr>
              <w:t xml:space="preserve">от « 22 </w:t>
            </w:r>
            <w:r w:rsidR="00FC1A8A" w:rsidRPr="00854395">
              <w:rPr>
                <w:rFonts w:ascii="Arial" w:hAnsi="Arial" w:cs="Arial"/>
              </w:rPr>
              <w:t xml:space="preserve">» </w:t>
            </w:r>
            <w:r w:rsidRPr="00854395">
              <w:rPr>
                <w:rFonts w:ascii="Arial" w:hAnsi="Arial" w:cs="Arial"/>
              </w:rPr>
              <w:t>апреля 2014</w:t>
            </w:r>
            <w:r w:rsidR="00FC1A8A" w:rsidRPr="00854395">
              <w:rPr>
                <w:rFonts w:ascii="Arial" w:hAnsi="Arial" w:cs="Arial"/>
              </w:rPr>
              <w:t xml:space="preserve"> г. № </w:t>
            </w:r>
            <w:r w:rsidRPr="00854395">
              <w:rPr>
                <w:rFonts w:ascii="Arial" w:hAnsi="Arial" w:cs="Arial"/>
              </w:rPr>
              <w:t>25</w:t>
            </w:r>
          </w:p>
        </w:tc>
      </w:tr>
    </w:tbl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FC1A8A" w:rsidRPr="00854395" w:rsidRDefault="00FC1A8A" w:rsidP="00FC1A8A">
      <w:pPr>
        <w:keepNext/>
        <w:keepLines/>
        <w:widowControl/>
        <w:jc w:val="center"/>
        <w:rPr>
          <w:rFonts w:ascii="Arial" w:hAnsi="Arial" w:cs="Arial"/>
          <w:b/>
        </w:rPr>
      </w:pPr>
      <w:r w:rsidRPr="00854395">
        <w:rPr>
          <w:rFonts w:ascii="Arial" w:hAnsi="Arial" w:cs="Arial"/>
          <w:b/>
        </w:rPr>
        <w:t>ПОРЯДОК</w:t>
      </w:r>
    </w:p>
    <w:p w:rsidR="00FC1A8A" w:rsidRPr="00854395" w:rsidRDefault="00FC1A8A" w:rsidP="00FC1A8A">
      <w:pPr>
        <w:keepNext/>
        <w:keepLines/>
        <w:widowControl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54395">
        <w:rPr>
          <w:rFonts w:ascii="Arial" w:hAnsi="Arial" w:cs="Arial"/>
          <w:b/>
        </w:rPr>
        <w:t xml:space="preserve">подготовки к ведению и ведения гражданской обороны в Воронецком сельском поселении 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 </w:t>
      </w:r>
    </w:p>
    <w:p w:rsidR="00FC1A8A" w:rsidRPr="00854395" w:rsidRDefault="00FC1A8A" w:rsidP="00FC1A8A">
      <w:pPr>
        <w:keepNext/>
        <w:keepLines/>
        <w:widowControl/>
        <w:jc w:val="center"/>
        <w:rPr>
          <w:rFonts w:ascii="Arial" w:hAnsi="Arial" w:cs="Arial"/>
          <w:b/>
        </w:rPr>
      </w:pPr>
      <w:r w:rsidRPr="00854395">
        <w:rPr>
          <w:rFonts w:ascii="Arial" w:hAnsi="Arial" w:cs="Arial"/>
          <w:b/>
        </w:rPr>
        <w:t>1. Общие положения</w:t>
      </w:r>
    </w:p>
    <w:p w:rsidR="00FC1A8A" w:rsidRPr="00854395" w:rsidRDefault="00FC1A8A" w:rsidP="00854395">
      <w:pPr>
        <w:keepNext/>
        <w:keepLines/>
        <w:widowControl/>
        <w:ind w:firstLine="709"/>
        <w:jc w:val="both"/>
        <w:rPr>
          <w:rFonts w:ascii="Arial" w:hAnsi="Arial" w:cs="Arial"/>
          <w:b/>
        </w:rPr>
      </w:pPr>
      <w:r w:rsidRPr="00854395">
        <w:rPr>
          <w:rFonts w:ascii="Arial" w:hAnsi="Arial" w:cs="Arial"/>
        </w:rPr>
        <w:t xml:space="preserve"> 1.1. </w:t>
      </w:r>
      <w:proofErr w:type="gramStart"/>
      <w:r w:rsidRPr="00854395">
        <w:rPr>
          <w:rFonts w:ascii="Arial" w:hAnsi="Arial" w:cs="Arial"/>
        </w:rPr>
        <w:t xml:space="preserve">Настоящий Порядок подготовки к ведению и вложение об организации и ведении гражданской обороны  в Воронецком сельском поселении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854395">
          <w:rPr>
            <w:rFonts w:ascii="Arial" w:hAnsi="Arial" w:cs="Arial"/>
          </w:rPr>
          <w:t>1998 г</w:t>
        </w:r>
      </w:smartTag>
      <w:r w:rsidRPr="00854395">
        <w:rPr>
          <w:rFonts w:ascii="Arial" w:hAnsi="Arial" w:cs="Arial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854395">
        <w:rPr>
          <w:rFonts w:ascii="Arial" w:hAnsi="Arial" w:cs="Arial"/>
        </w:rPr>
        <w:t xml:space="preserve"> </w:t>
      </w:r>
      <w:proofErr w:type="gramStart"/>
      <w:r w:rsidRPr="00854395">
        <w:rPr>
          <w:rFonts w:ascii="Arial" w:hAnsi="Arial" w:cs="Arial"/>
        </w:rPr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854395">
          <w:rPr>
            <w:rFonts w:ascii="Arial" w:hAnsi="Arial" w:cs="Arial"/>
          </w:rPr>
          <w:t>2008 г</w:t>
        </w:r>
      </w:smartTag>
      <w:r w:rsidRPr="00854395">
        <w:rPr>
          <w:rFonts w:ascii="Arial" w:hAnsi="Arial" w:cs="Arial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854395">
        <w:rPr>
          <w:rFonts w:ascii="Arial" w:hAnsi="Arial" w:cs="Arial"/>
        </w:rPr>
        <w:t xml:space="preserve"> обороне.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 </w:t>
      </w:r>
    </w:p>
    <w:p w:rsidR="00FC1A8A" w:rsidRPr="00854395" w:rsidRDefault="00FC1A8A" w:rsidP="00FC1A8A">
      <w:pPr>
        <w:keepNext/>
        <w:keepLines/>
        <w:widowControl/>
        <w:jc w:val="center"/>
        <w:rPr>
          <w:rFonts w:ascii="Arial" w:hAnsi="Arial" w:cs="Arial"/>
          <w:b/>
        </w:rPr>
      </w:pPr>
      <w:r w:rsidRPr="00854395">
        <w:rPr>
          <w:rFonts w:ascii="Arial" w:hAnsi="Arial" w:cs="Arial"/>
          <w:b/>
        </w:rPr>
        <w:t>2. Полномочия органа местного самоуправления в области гражданской обороны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2.1. Органы местн</w:t>
      </w:r>
      <w:r w:rsidR="00854395">
        <w:rPr>
          <w:rFonts w:ascii="Arial" w:hAnsi="Arial" w:cs="Arial"/>
        </w:rPr>
        <w:t>о</w:t>
      </w:r>
      <w:r w:rsidRPr="00854395">
        <w:rPr>
          <w:rFonts w:ascii="Arial" w:hAnsi="Arial" w:cs="Arial"/>
        </w:rPr>
        <w:t>го самоуправления самостоятельно в пределах границ муниципальных образований: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проводят подготовку и обучение населения в области гражданской обороны;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2.2. Глава муниципального образования в пределах своей компетенции: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lastRenderedPageBreak/>
        <w:t>осуществляет руководство гражданской обороной на территории муниципального образования;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принимает правовые акты в области организации и ведения гражданской обороны;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утверждает перечень организаций, создающих нештатные аварийно-спасательные формирования;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2.3. Представительный орган муниципального образования в пределах своей компетенции: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проводит слушания по вопросам состояния гражданской обороны муниципального образования;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разрабатывает целевые программы в области гражданской обороны;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lastRenderedPageBreak/>
        <w:t>участвуют в разработке социально-экономических программ в области гражданской обороны;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осуществляют иные полномочия в соответствии с законодательством Российской Федерации.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 xml:space="preserve">2.6. </w:t>
      </w:r>
      <w:proofErr w:type="gramStart"/>
      <w:r w:rsidRPr="00854395">
        <w:rPr>
          <w:rFonts w:ascii="Arial" w:hAnsi="Arial" w:cs="Arial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планируют и организуют проведение мероприятий по гражданской обороне;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проводят мероприятия по поддержанию своего устойчивого функционирования в военное время;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осуществляют обучение своих работников в области гражданской обороны;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создают и поддерживают в состоянии постоянной готовности к использованию локальные системы оповещения;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854395">
        <w:rPr>
          <w:rFonts w:ascii="Arial" w:hAnsi="Arial" w:cs="Arial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 </w:t>
      </w:r>
    </w:p>
    <w:p w:rsidR="00FC1A8A" w:rsidRPr="00854395" w:rsidRDefault="00FC1A8A" w:rsidP="00FC1A8A">
      <w:pPr>
        <w:keepNext/>
        <w:keepLines/>
        <w:widowControl/>
        <w:jc w:val="center"/>
        <w:rPr>
          <w:rFonts w:ascii="Arial" w:hAnsi="Arial" w:cs="Arial"/>
          <w:b/>
        </w:rPr>
      </w:pPr>
      <w:r w:rsidRPr="00854395">
        <w:rPr>
          <w:rFonts w:ascii="Arial" w:hAnsi="Arial" w:cs="Arial"/>
          <w:b/>
        </w:rPr>
        <w:t>3. Мероприятия по гражданской обороне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 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3.2.1. По обучению населения в области гражданской обороны: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обучение личного состава формирований и служб муниципальных образований;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проведение учений и тренировок по гражданской обороне;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lastRenderedPageBreak/>
        <w:t xml:space="preserve">организационно-методическое руководство и </w:t>
      </w:r>
      <w:proofErr w:type="gramStart"/>
      <w:r w:rsidRPr="00854395">
        <w:rPr>
          <w:rFonts w:ascii="Arial" w:hAnsi="Arial" w:cs="Arial"/>
        </w:rPr>
        <w:t>контроль за</w:t>
      </w:r>
      <w:proofErr w:type="gramEnd"/>
      <w:r w:rsidRPr="00854395">
        <w:rPr>
          <w:rFonts w:ascii="Arial" w:hAnsi="Arial" w:cs="Arial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пропаганда знаний в области гражданской обороны.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сбор информации в области гражданской обороны и обмен ею.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3.2.3. По эвакуации населения, материальных и культурных ценностей в безопасные районы: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854395">
        <w:rPr>
          <w:rFonts w:ascii="Arial" w:hAnsi="Arial" w:cs="Arial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854395">
        <w:rPr>
          <w:rFonts w:ascii="Arial" w:hAnsi="Arial" w:cs="Arial"/>
        </w:rPr>
        <w:t>добегания</w:t>
      </w:r>
      <w:proofErr w:type="spellEnd"/>
      <w:r w:rsidRPr="00854395">
        <w:rPr>
          <w:rFonts w:ascii="Arial" w:hAnsi="Arial" w:cs="Arial"/>
        </w:rPr>
        <w:t xml:space="preserve"> волны прорыва при разрушении гидротехнических сооружений;</w:t>
      </w:r>
      <w:proofErr w:type="gramEnd"/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подготовка районов размещения населения, материальных и культурных ценностей, подлежащих эвакуации;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 и организация деятельности эвакуационных органов, а также подготовка их личного состава.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3.2.4. По предоставлению населению убежищ и средств индивидуальной защиты: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обеспечение укрытия населения в защитных сооружениях гражданской обороны;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lastRenderedPageBreak/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 xml:space="preserve">3.2.5. </w:t>
      </w:r>
      <w:proofErr w:type="gramStart"/>
      <w:r w:rsidRPr="00854395">
        <w:rPr>
          <w:rFonts w:ascii="Arial" w:hAnsi="Arial" w:cs="Arial"/>
        </w:rPr>
        <w:t>По световой и другим видам маскировки:</w:t>
      </w:r>
      <w:proofErr w:type="gramEnd"/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определение перечня объектов, подлежащих маскировке;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854395">
        <w:rPr>
          <w:rFonts w:ascii="Arial" w:hAnsi="Arial" w:cs="Arial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54395">
        <w:rPr>
          <w:rFonts w:ascii="Arial" w:hAnsi="Arial" w:cs="Arial"/>
        </w:rPr>
        <w:t>дств дл</w:t>
      </w:r>
      <w:proofErr w:type="gramEnd"/>
      <w:r w:rsidRPr="00854395">
        <w:rPr>
          <w:rFonts w:ascii="Arial" w:hAnsi="Arial" w:cs="Arial"/>
        </w:rPr>
        <w:t>я всестороннего обеспечения аварийно-спасательных и других неотложных работ.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планирование и организация основных видов жизнеобеспечения населения;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нормированное снабжение населения продовольственными и непродовольственными товарами;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предоставление населению коммунально-бытовых услуг;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проведение лечебно-эвакуационных мероприятий;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 xml:space="preserve">развертывание необходимой лечебной базы в загородной зоне, организация ее </w:t>
      </w:r>
      <w:proofErr w:type="spellStart"/>
      <w:r w:rsidRPr="00854395">
        <w:rPr>
          <w:rFonts w:ascii="Arial" w:hAnsi="Arial" w:cs="Arial"/>
        </w:rPr>
        <w:t>энерго</w:t>
      </w:r>
      <w:proofErr w:type="spellEnd"/>
      <w:r w:rsidRPr="00854395">
        <w:rPr>
          <w:rFonts w:ascii="Arial" w:hAnsi="Arial" w:cs="Arial"/>
        </w:rPr>
        <w:t>- и водоснабжения;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оказание населению медицинской помощи;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определение численности населения, оставшегося без жилья;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предоставление населению информационно-психологической поддержки.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lastRenderedPageBreak/>
        <w:t>3.2.8. По борьбе с пожарами, возникшими при ведении военных действий или вследствие этих действий: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введение режимов радиационной защиты на территориях, подвергшихся радиоактивному загрязнению;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заблаговременное создание запасов дезактивирующих, дегазирующих веществ и растворов;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 и оснащение сил охраны общественного порядка, подготовка их в области гражданской обороны;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осуществление пропускного режима и поддержание общественного порядка в очагах поражения;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lastRenderedPageBreak/>
        <w:t xml:space="preserve">создание запасов оборудования и запасных частей для ремонта поврежденных систем </w:t>
      </w:r>
      <w:proofErr w:type="spellStart"/>
      <w:r w:rsidRPr="00854395">
        <w:rPr>
          <w:rFonts w:ascii="Arial" w:hAnsi="Arial" w:cs="Arial"/>
        </w:rPr>
        <w:t>газ</w:t>
      </w:r>
      <w:proofErr w:type="gramStart"/>
      <w:r w:rsidRPr="00854395">
        <w:rPr>
          <w:rFonts w:ascii="Arial" w:hAnsi="Arial" w:cs="Arial"/>
        </w:rPr>
        <w:t>о</w:t>
      </w:r>
      <w:proofErr w:type="spellEnd"/>
      <w:r w:rsidRPr="00854395">
        <w:rPr>
          <w:rFonts w:ascii="Arial" w:hAnsi="Arial" w:cs="Arial"/>
        </w:rPr>
        <w:t>-</w:t>
      </w:r>
      <w:proofErr w:type="gramEnd"/>
      <w:r w:rsidRPr="00854395">
        <w:rPr>
          <w:rFonts w:ascii="Arial" w:hAnsi="Arial" w:cs="Arial"/>
        </w:rPr>
        <w:t xml:space="preserve">, </w:t>
      </w:r>
      <w:proofErr w:type="spellStart"/>
      <w:r w:rsidRPr="00854395">
        <w:rPr>
          <w:rFonts w:ascii="Arial" w:hAnsi="Arial" w:cs="Arial"/>
        </w:rPr>
        <w:t>энерго</w:t>
      </w:r>
      <w:proofErr w:type="spellEnd"/>
      <w:r w:rsidRPr="00854395">
        <w:rPr>
          <w:rFonts w:ascii="Arial" w:hAnsi="Arial" w:cs="Arial"/>
        </w:rPr>
        <w:t>- и водоснабжения;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 и подготовка резерва мобильных сре</w:t>
      </w:r>
      <w:proofErr w:type="gramStart"/>
      <w:r w:rsidRPr="00854395">
        <w:rPr>
          <w:rFonts w:ascii="Arial" w:hAnsi="Arial" w:cs="Arial"/>
        </w:rPr>
        <w:t>дств дл</w:t>
      </w:r>
      <w:proofErr w:type="gramEnd"/>
      <w:r w:rsidRPr="00854395">
        <w:rPr>
          <w:rFonts w:ascii="Arial" w:hAnsi="Arial" w:cs="Arial"/>
        </w:rPr>
        <w:t>я очистки, опреснения и транспортировки воды;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854395">
        <w:rPr>
          <w:rFonts w:ascii="Arial" w:hAnsi="Arial" w:cs="Arial"/>
        </w:rPr>
        <w:t>дств дл</w:t>
      </w:r>
      <w:proofErr w:type="gramEnd"/>
      <w:r w:rsidRPr="00854395">
        <w:rPr>
          <w:rFonts w:ascii="Arial" w:hAnsi="Arial" w:cs="Arial"/>
        </w:rPr>
        <w:t>я организации коммунального снабжения населения.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3.2.13. По срочному захоронению трупов в военное время: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заблаговременное, в мирное время, определение мест возможных захоронений;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создание, подготовка и обеспечение готовности сил и сре</w:t>
      </w:r>
      <w:proofErr w:type="gramStart"/>
      <w:r w:rsidRPr="00854395">
        <w:rPr>
          <w:rFonts w:ascii="Arial" w:hAnsi="Arial" w:cs="Arial"/>
        </w:rPr>
        <w:t>дств гр</w:t>
      </w:r>
      <w:proofErr w:type="gramEnd"/>
      <w:r w:rsidRPr="00854395">
        <w:rPr>
          <w:rFonts w:ascii="Arial" w:hAnsi="Arial" w:cs="Arial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оборудование мест погребения (захоронения) тел (останков) погибших;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санитарно-эпидемиологического надзора.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 xml:space="preserve">создание и организация работы в мирное и военное время комиссий по вопросам </w:t>
      </w:r>
      <w:proofErr w:type="gramStart"/>
      <w:r w:rsidRPr="00854395">
        <w:rPr>
          <w:rFonts w:ascii="Arial" w:hAnsi="Arial" w:cs="Arial"/>
        </w:rPr>
        <w:t>повышения устойчивости функционирования объектов экономики</w:t>
      </w:r>
      <w:proofErr w:type="gramEnd"/>
      <w:r w:rsidRPr="00854395">
        <w:rPr>
          <w:rFonts w:ascii="Arial" w:hAnsi="Arial" w:cs="Arial"/>
        </w:rPr>
        <w:t xml:space="preserve"> территорий, отнесенных в установленном порядке к группам по гражданской обороне;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рациональное размещение объектов экономики и инфраструктуры, а также сре</w:t>
      </w:r>
      <w:proofErr w:type="gramStart"/>
      <w:r w:rsidRPr="00854395">
        <w:rPr>
          <w:rFonts w:ascii="Arial" w:hAnsi="Arial" w:cs="Arial"/>
        </w:rPr>
        <w:t>дств пр</w:t>
      </w:r>
      <w:proofErr w:type="gramEnd"/>
      <w:r w:rsidRPr="00854395">
        <w:rPr>
          <w:rFonts w:ascii="Arial" w:hAnsi="Arial" w:cs="Arial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 страхового фонда документации;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3.2.15. По вопросам обеспечения постоянной готовности сил и сре</w:t>
      </w:r>
      <w:proofErr w:type="gramStart"/>
      <w:r w:rsidRPr="00854395">
        <w:rPr>
          <w:rFonts w:ascii="Arial" w:hAnsi="Arial" w:cs="Arial"/>
        </w:rPr>
        <w:t>дств гр</w:t>
      </w:r>
      <w:proofErr w:type="gramEnd"/>
      <w:r w:rsidRPr="00854395">
        <w:rPr>
          <w:rFonts w:ascii="Arial" w:hAnsi="Arial" w:cs="Arial"/>
        </w:rPr>
        <w:t>ажданской обороны: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 xml:space="preserve">создание и оснащение сил гражданской обороны </w:t>
      </w:r>
      <w:proofErr w:type="gramStart"/>
      <w:r w:rsidRPr="00854395">
        <w:rPr>
          <w:rFonts w:ascii="Arial" w:hAnsi="Arial" w:cs="Arial"/>
        </w:rPr>
        <w:t>современными</w:t>
      </w:r>
      <w:proofErr w:type="gramEnd"/>
      <w:r w:rsidRPr="00854395">
        <w:rPr>
          <w:rFonts w:ascii="Arial" w:hAnsi="Arial" w:cs="Arial"/>
        </w:rPr>
        <w:t xml:space="preserve"> техникой и оборудованием;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подготовка сил гражданской обороны к действиям, проведение учений и тренировок по гражданской обороне;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разработка и корректировка планов действий сил гражданской обороны;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определение порядка взаимодействия и привлечения сил и сре</w:t>
      </w:r>
      <w:proofErr w:type="gramStart"/>
      <w:r w:rsidRPr="00854395">
        <w:rPr>
          <w:rFonts w:ascii="Arial" w:hAnsi="Arial" w:cs="Arial"/>
        </w:rPr>
        <w:t>дств гр</w:t>
      </w:r>
      <w:proofErr w:type="gramEnd"/>
      <w:r w:rsidRPr="00854395">
        <w:rPr>
          <w:rFonts w:ascii="Arial" w:hAnsi="Arial" w:cs="Arial"/>
        </w:rPr>
        <w:t>ажданской обороны, а также всестороннее обеспечение их действий.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lastRenderedPageBreak/>
        <w:t> </w:t>
      </w:r>
    </w:p>
    <w:p w:rsidR="00FC1A8A" w:rsidRPr="00854395" w:rsidRDefault="00FC1A8A" w:rsidP="00FC1A8A">
      <w:pPr>
        <w:keepNext/>
        <w:keepLines/>
        <w:widowControl/>
        <w:jc w:val="center"/>
        <w:rPr>
          <w:rFonts w:ascii="Arial" w:hAnsi="Arial" w:cs="Arial"/>
          <w:b/>
        </w:rPr>
      </w:pPr>
      <w:r w:rsidRPr="00854395">
        <w:rPr>
          <w:rFonts w:ascii="Arial" w:hAnsi="Arial" w:cs="Arial"/>
          <w:b/>
        </w:rPr>
        <w:t>4. Руководство и организационная структура гражданской обороны на территории муниципального образования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 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 xml:space="preserve">4.4. </w:t>
      </w:r>
      <w:proofErr w:type="gramStart"/>
      <w:r w:rsidRPr="00854395">
        <w:rPr>
          <w:rFonts w:ascii="Arial" w:hAnsi="Arial" w:cs="Arial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854395">
        <w:rPr>
          <w:rFonts w:ascii="Arial" w:hAnsi="Arial" w:cs="Arial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854395">
        <w:rPr>
          <w:rFonts w:ascii="Arial" w:hAnsi="Arial" w:cs="Arial"/>
        </w:rPr>
        <w:t>эвакоприемные</w:t>
      </w:r>
      <w:proofErr w:type="spellEnd"/>
      <w:r w:rsidRPr="00854395">
        <w:rPr>
          <w:rFonts w:ascii="Arial" w:hAnsi="Arial" w:cs="Arial"/>
        </w:rPr>
        <w:t>) комиссии.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4.6. Эвакуационные (</w:t>
      </w:r>
      <w:proofErr w:type="spellStart"/>
      <w:r w:rsidRPr="00854395">
        <w:rPr>
          <w:rFonts w:ascii="Arial" w:hAnsi="Arial" w:cs="Arial"/>
        </w:rPr>
        <w:t>эвакоприемные</w:t>
      </w:r>
      <w:proofErr w:type="spellEnd"/>
      <w:r w:rsidRPr="00854395">
        <w:rPr>
          <w:rFonts w:ascii="Arial" w:hAnsi="Arial" w:cs="Arial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 xml:space="preserve">4.9. </w:t>
      </w:r>
      <w:proofErr w:type="gramStart"/>
      <w:r w:rsidRPr="00854395">
        <w:rPr>
          <w:rFonts w:ascii="Arial" w:hAnsi="Arial" w:cs="Arial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 </w:t>
      </w:r>
    </w:p>
    <w:p w:rsidR="00FC1A8A" w:rsidRPr="00854395" w:rsidRDefault="00FC1A8A" w:rsidP="00FC1A8A">
      <w:pPr>
        <w:keepNext/>
        <w:keepLines/>
        <w:widowControl/>
        <w:jc w:val="center"/>
        <w:rPr>
          <w:rFonts w:ascii="Arial" w:hAnsi="Arial" w:cs="Arial"/>
          <w:b/>
        </w:rPr>
      </w:pPr>
      <w:r w:rsidRPr="00854395">
        <w:rPr>
          <w:rFonts w:ascii="Arial" w:hAnsi="Arial" w:cs="Arial"/>
          <w:b/>
        </w:rPr>
        <w:t>5.  Состав сил и сре</w:t>
      </w:r>
      <w:proofErr w:type="gramStart"/>
      <w:r w:rsidRPr="00854395">
        <w:rPr>
          <w:rFonts w:ascii="Arial" w:hAnsi="Arial" w:cs="Arial"/>
          <w:b/>
        </w:rPr>
        <w:t>дств гр</w:t>
      </w:r>
      <w:proofErr w:type="gramEnd"/>
      <w:r w:rsidRPr="00854395">
        <w:rPr>
          <w:rFonts w:ascii="Arial" w:hAnsi="Arial" w:cs="Arial"/>
          <w:b/>
        </w:rPr>
        <w:t>ажданской обороны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 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lastRenderedPageBreak/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854395">
        <w:rPr>
          <w:rFonts w:ascii="Arial" w:hAnsi="Arial" w:cs="Arial"/>
        </w:rPr>
        <w:t>жб стр</w:t>
      </w:r>
      <w:proofErr w:type="gramEnd"/>
      <w:r w:rsidRPr="00854395">
        <w:rPr>
          <w:rFonts w:ascii="Arial" w:hAnsi="Arial" w:cs="Arial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854395">
        <w:rPr>
          <w:rFonts w:ascii="Arial" w:hAnsi="Arial" w:cs="Arial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Решение о привлечении в мирное время сил и сре</w:t>
      </w:r>
      <w:proofErr w:type="gramStart"/>
      <w:r w:rsidRPr="00854395">
        <w:rPr>
          <w:rFonts w:ascii="Arial" w:hAnsi="Arial" w:cs="Arial"/>
        </w:rPr>
        <w:t>дств гр</w:t>
      </w:r>
      <w:proofErr w:type="gramEnd"/>
      <w:r w:rsidRPr="00854395">
        <w:rPr>
          <w:rFonts w:ascii="Arial" w:hAnsi="Arial" w:cs="Arial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854395">
        <w:rPr>
          <w:rFonts w:ascii="Arial" w:hAnsi="Arial" w:cs="Arial"/>
        </w:rPr>
        <w:lastRenderedPageBreak/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854395">
        <w:rPr>
          <w:rFonts w:ascii="Arial" w:hAnsi="Arial" w:cs="Arial"/>
        </w:rPr>
        <w:softHyphen/>
        <w:t>товке к защите и защите населения и организаций от опасностей, возни</w:t>
      </w:r>
      <w:r w:rsidRPr="00854395">
        <w:rPr>
          <w:rFonts w:ascii="Arial" w:hAnsi="Arial" w:cs="Arial"/>
        </w:rPr>
        <w:softHyphen/>
        <w:t>кающих при ведении военных действий или вследствие этих действий: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дежурные силы и средства - _____ час</w:t>
      </w:r>
      <w:proofErr w:type="gramStart"/>
      <w:r w:rsidRPr="00854395">
        <w:rPr>
          <w:rFonts w:ascii="Arial" w:hAnsi="Arial" w:cs="Arial"/>
        </w:rPr>
        <w:t>.;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End"/>
      <w:r w:rsidRPr="00854395">
        <w:rPr>
          <w:rFonts w:ascii="Arial" w:hAnsi="Arial" w:cs="Arial"/>
        </w:rPr>
        <w:t>органы управления - _____ час</w:t>
      </w:r>
      <w:proofErr w:type="gramStart"/>
      <w:r w:rsidRPr="00854395">
        <w:rPr>
          <w:rFonts w:ascii="Arial" w:hAnsi="Arial" w:cs="Arial"/>
        </w:rPr>
        <w:t>.;</w:t>
      </w:r>
      <w:proofErr w:type="gramEnd"/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силы постоянной готовности - _____ час</w:t>
      </w:r>
      <w:proofErr w:type="gramStart"/>
      <w:r w:rsidRPr="00854395">
        <w:rPr>
          <w:rFonts w:ascii="Arial" w:hAnsi="Arial" w:cs="Arial"/>
        </w:rPr>
        <w:t>.;</w:t>
      </w:r>
      <w:proofErr w:type="gramEnd"/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силы повышенной готовности - _____ час.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 </w:t>
      </w:r>
    </w:p>
    <w:p w:rsidR="00FC1A8A" w:rsidRPr="00854395" w:rsidRDefault="00FC1A8A" w:rsidP="00FC1A8A">
      <w:pPr>
        <w:keepNext/>
        <w:keepLines/>
        <w:widowControl/>
        <w:jc w:val="center"/>
        <w:rPr>
          <w:rFonts w:ascii="Arial" w:hAnsi="Arial" w:cs="Arial"/>
          <w:b/>
        </w:rPr>
      </w:pPr>
      <w:r w:rsidRPr="00854395">
        <w:rPr>
          <w:rFonts w:ascii="Arial" w:hAnsi="Arial" w:cs="Arial"/>
          <w:b/>
        </w:rPr>
        <w:t>6. Подготовка к ведению и ведение гражданской обороны в муниципальном образовании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 6.1. Мероприятия по гражданской обороне организуются в рамках подготовки к ведению и ведения гражданской обороны.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 xml:space="preserve">6.2. </w:t>
      </w:r>
      <w:proofErr w:type="gramStart"/>
      <w:r w:rsidRPr="00854395">
        <w:rPr>
          <w:rFonts w:ascii="Arial" w:hAnsi="Arial" w:cs="Arial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854395">
        <w:rPr>
          <w:rFonts w:ascii="Arial" w:hAnsi="Arial" w:cs="Arial"/>
        </w:rPr>
        <w:t xml:space="preserve"> (далее - план основных мероприятий).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lastRenderedPageBreak/>
        <w:t xml:space="preserve">6.4. </w:t>
      </w:r>
      <w:proofErr w:type="gramStart"/>
      <w:r w:rsidRPr="00854395">
        <w:rPr>
          <w:rFonts w:ascii="Arial" w:hAnsi="Arial" w:cs="Arial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 xml:space="preserve">6.6. </w:t>
      </w:r>
      <w:proofErr w:type="gramStart"/>
      <w:r w:rsidRPr="00854395">
        <w:rPr>
          <w:rFonts w:ascii="Arial" w:hAnsi="Arial" w:cs="Arial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854395">
        <w:rPr>
          <w:rFonts w:ascii="Arial" w:hAnsi="Arial" w:cs="Arial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854395">
        <w:rPr>
          <w:rFonts w:ascii="Arial" w:hAnsi="Arial" w:cs="Arial"/>
        </w:rPr>
        <w:t>эвакоприемные</w:t>
      </w:r>
      <w:proofErr w:type="spellEnd"/>
      <w:r w:rsidRPr="00854395">
        <w:rPr>
          <w:rFonts w:ascii="Arial" w:hAnsi="Arial" w:cs="Arial"/>
        </w:rPr>
        <w:t>) комиссии. Эвакуационные (</w:t>
      </w:r>
      <w:proofErr w:type="spellStart"/>
      <w:r w:rsidRPr="00854395">
        <w:rPr>
          <w:rFonts w:ascii="Arial" w:hAnsi="Arial" w:cs="Arial"/>
        </w:rPr>
        <w:t>эвакоприемные</w:t>
      </w:r>
      <w:proofErr w:type="spellEnd"/>
      <w:r w:rsidRPr="00854395">
        <w:rPr>
          <w:rFonts w:ascii="Arial" w:hAnsi="Arial" w:cs="Arial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854395">
        <w:rPr>
          <w:rFonts w:ascii="Arial" w:hAnsi="Arial" w:cs="Arial"/>
        </w:rPr>
        <w:t>эвакоприемных</w:t>
      </w:r>
      <w:proofErr w:type="spellEnd"/>
      <w:r w:rsidRPr="00854395">
        <w:rPr>
          <w:rFonts w:ascii="Arial" w:hAnsi="Arial" w:cs="Arial"/>
        </w:rPr>
        <w:t>) комиссий регламентируется положениями об эвакуационных (</w:t>
      </w:r>
      <w:proofErr w:type="spellStart"/>
      <w:r w:rsidRPr="00854395">
        <w:rPr>
          <w:rFonts w:ascii="Arial" w:hAnsi="Arial" w:cs="Arial"/>
        </w:rPr>
        <w:t>эвакоприемных</w:t>
      </w:r>
      <w:proofErr w:type="spellEnd"/>
      <w:r w:rsidRPr="00854395">
        <w:rPr>
          <w:rFonts w:ascii="Arial" w:hAnsi="Arial" w:cs="Arial"/>
        </w:rPr>
        <w:t>) комиссиях, утверждаемыми соответствующими руководителями гражданской обороны.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разработку и корректировку планов гражданской обороны и защиты населения муниципального образования;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 и подготовку к работе в условиях военного времени органов и пунктов управления;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создание, подготовку и обеспечение готовности к действиям эвакуационных органов всех уровней;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lastRenderedPageBreak/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определение необходимого количества транспортных сре</w:t>
      </w:r>
      <w:proofErr w:type="gramStart"/>
      <w:r w:rsidRPr="00854395">
        <w:rPr>
          <w:rFonts w:ascii="Arial" w:hAnsi="Arial" w:cs="Arial"/>
        </w:rPr>
        <w:t>дств дл</w:t>
      </w:r>
      <w:proofErr w:type="gramEnd"/>
      <w:r w:rsidRPr="00854395">
        <w:rPr>
          <w:rFonts w:ascii="Arial" w:hAnsi="Arial" w:cs="Arial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планирование и организацию основных видов жизнеобеспечения населения;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854395">
        <w:rPr>
          <w:rFonts w:ascii="Arial" w:hAnsi="Arial" w:cs="Arial"/>
        </w:rPr>
        <w:t>дств дл</w:t>
      </w:r>
      <w:proofErr w:type="gramEnd"/>
      <w:r w:rsidRPr="00854395">
        <w:rPr>
          <w:rFonts w:ascii="Arial" w:hAnsi="Arial" w:cs="Arial"/>
        </w:rPr>
        <w:t>я обеспечения выполнения мероприятий по гражданской обороне, защите населения;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6.10.1. По вопросам управления мероприятиями гражданской обороны: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приведение в готовность системы управления организации;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развертывание работы штабов, боевых расчетов ГО на пункте управления;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6.10.2. По вопросам обеспечения оповещения населения муниципального образования: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lastRenderedPageBreak/>
        <w:t>6.10.3. По вопросам медицинского обеспечения населения муниципального образования: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6.10.4. По вопросам социального обеспечения населения муниципального образования: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6.10.5. По вопросам транспортного обеспечения населения муниципального образования: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6.10.6. По вопросам инженерного обеспечения населения муниципального образования: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восстановление в приоритетном порядке объектов экономики в условиях военного времени;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lastRenderedPageBreak/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6.10.7. По вопросам жилищно-коммунального обеспечения населения муниципального образования: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обеспечение готовности коммунальных служб к работе в условиях военного времени;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 xml:space="preserve">организация защиты </w:t>
      </w:r>
      <w:proofErr w:type="spellStart"/>
      <w:r w:rsidRPr="00854395">
        <w:rPr>
          <w:rFonts w:ascii="Arial" w:hAnsi="Arial" w:cs="Arial"/>
        </w:rPr>
        <w:t>водоисточников</w:t>
      </w:r>
      <w:proofErr w:type="spellEnd"/>
      <w:r w:rsidRPr="00854395">
        <w:rPr>
          <w:rFonts w:ascii="Arial" w:hAnsi="Arial" w:cs="Arial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 xml:space="preserve">организация лабораторного контроля </w:t>
      </w:r>
      <w:proofErr w:type="gramStart"/>
      <w:r w:rsidRPr="00854395">
        <w:rPr>
          <w:rFonts w:ascii="Arial" w:hAnsi="Arial" w:cs="Arial"/>
        </w:rPr>
        <w:t>питьевой</w:t>
      </w:r>
      <w:proofErr w:type="gramEnd"/>
      <w:r w:rsidRPr="00854395">
        <w:rPr>
          <w:rFonts w:ascii="Arial" w:hAnsi="Arial" w:cs="Arial"/>
        </w:rPr>
        <w:t xml:space="preserve"> и сточных вод в пунктах водоснабжения;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и осуществление срочного захоронения трупов;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доставки и передачи на санитарно-обмывочные пункты комплектов белья, одежды и обуви;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6.10.9. По вопросам обеспечения горюче-смазочными материалами и энергоснабжением: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и проведение мероприятий по светомаскировке.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6.10.10. По вопросам обеспечения охраны общественного порядка: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854395">
        <w:rPr>
          <w:rFonts w:ascii="Arial" w:hAnsi="Arial" w:cs="Arial"/>
        </w:rPr>
        <w:lastRenderedPageBreak/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proofErr w:type="gramEnd"/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обеспечение в установленном порядке надзора (</w:t>
      </w:r>
      <w:proofErr w:type="gramStart"/>
      <w:r w:rsidRPr="00854395">
        <w:rPr>
          <w:rFonts w:ascii="Arial" w:hAnsi="Arial" w:cs="Arial"/>
        </w:rPr>
        <w:t>контроля) за</w:t>
      </w:r>
      <w:proofErr w:type="gramEnd"/>
      <w:r w:rsidRPr="00854395">
        <w:rPr>
          <w:rFonts w:ascii="Arial" w:hAnsi="Arial" w:cs="Arial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6.10.11. По вопросам противопожарного обеспечения муниципального образования: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обеспечение готовности сил и сре</w:t>
      </w:r>
      <w:proofErr w:type="gramStart"/>
      <w:r w:rsidRPr="00854395">
        <w:rPr>
          <w:rFonts w:ascii="Arial" w:hAnsi="Arial" w:cs="Arial"/>
        </w:rPr>
        <w:t>дств пр</w:t>
      </w:r>
      <w:proofErr w:type="gramEnd"/>
      <w:r w:rsidRPr="00854395">
        <w:rPr>
          <w:rFonts w:ascii="Arial" w:hAnsi="Arial" w:cs="Arial"/>
        </w:rPr>
        <w:t>отивопожарной службы и НАСФ;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спасение и эвакуация людей из горящих, задымленных и загазованных зданий и сооружений;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привлечение населения к обеспечению пожарной безопасности.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6.10.12. По вопросам дорожного обеспечения муниципального образования: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ремонт и содержание автомобильных дорог и искусственных сооружений на них;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854395">
        <w:rPr>
          <w:rFonts w:ascii="Arial" w:hAnsi="Arial" w:cs="Arial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6.10.13. По вопросам защиты животных и растений: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ведение ветеринарной и фитопатологической разведки;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 xml:space="preserve">ведение наблюдения и проведение лабораторного </w:t>
      </w:r>
      <w:proofErr w:type="gramStart"/>
      <w:r w:rsidRPr="00854395">
        <w:rPr>
          <w:rFonts w:ascii="Arial" w:hAnsi="Arial" w:cs="Arial"/>
        </w:rPr>
        <w:t>контроля за</w:t>
      </w:r>
      <w:proofErr w:type="gramEnd"/>
      <w:r w:rsidRPr="00854395">
        <w:rPr>
          <w:rFonts w:ascii="Arial" w:hAnsi="Arial" w:cs="Arial"/>
        </w:rPr>
        <w:t xml:space="preserve"> зараженностью продуктов животноводства, растениеводства, кормов и воды.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6.10.14. По вопросам проведения эвакуации населения, материальных и культурных ценностей: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развертывание и обеспечение работы эвакуационных органов всех уровней;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проведение мероприятий по эвакуации населения, материальных и культурных ценностей в безопасные районы;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lastRenderedPageBreak/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6.10.15. По вопросам проведения аварийно-спасательных и других неотложных работ: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создание и поддержание в готовности к действиям группировки сил и сре</w:t>
      </w:r>
      <w:proofErr w:type="gramStart"/>
      <w:r w:rsidRPr="00854395">
        <w:rPr>
          <w:rFonts w:ascii="Arial" w:hAnsi="Arial" w:cs="Arial"/>
        </w:rPr>
        <w:t>дств дл</w:t>
      </w:r>
      <w:proofErr w:type="gramEnd"/>
      <w:r w:rsidRPr="00854395">
        <w:rPr>
          <w:rFonts w:ascii="Arial" w:hAnsi="Arial" w:cs="Arial"/>
        </w:rPr>
        <w:t>я проведения АСДНР;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ведение всех видов разведки на маршрутах ввода сил;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осуществление мероприятий по учету потерь населения.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 </w:t>
      </w:r>
    </w:p>
    <w:p w:rsidR="00FC1A8A" w:rsidRPr="00854395" w:rsidRDefault="00FC1A8A" w:rsidP="00FC1A8A">
      <w:pPr>
        <w:keepNext/>
        <w:keepLines/>
        <w:widowControl/>
        <w:jc w:val="center"/>
        <w:rPr>
          <w:rFonts w:ascii="Arial" w:hAnsi="Arial" w:cs="Arial"/>
          <w:b/>
        </w:rPr>
      </w:pPr>
      <w:r w:rsidRPr="00854395">
        <w:rPr>
          <w:rFonts w:ascii="Arial" w:hAnsi="Arial" w:cs="Arial"/>
          <w:b/>
        </w:rPr>
        <w:t>7. Заключительные положения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 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FC1A8A" w:rsidRPr="00854395" w:rsidRDefault="00FC1A8A" w:rsidP="00FC1A8A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854395">
        <w:rPr>
          <w:rFonts w:ascii="Arial" w:hAnsi="Arial" w:cs="Arial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CF09D7" w:rsidRPr="00854395" w:rsidRDefault="00CF09D7">
      <w:pPr>
        <w:rPr>
          <w:rFonts w:ascii="Arial" w:hAnsi="Arial" w:cs="Arial"/>
        </w:rPr>
      </w:pPr>
    </w:p>
    <w:sectPr w:rsidR="00CF09D7" w:rsidRPr="00854395" w:rsidSect="00E47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D8" w:rsidRDefault="004E05D8" w:rsidP="00E471B8">
      <w:r>
        <w:separator/>
      </w:r>
    </w:p>
  </w:endnote>
  <w:endnote w:type="continuationSeparator" w:id="0">
    <w:p w:rsidR="004E05D8" w:rsidRDefault="004E05D8" w:rsidP="00E47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B8" w:rsidRDefault="00E471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4927"/>
      <w:docPartObj>
        <w:docPartGallery w:val="Page Numbers (Bottom of Page)"/>
        <w:docPartUnique/>
      </w:docPartObj>
    </w:sdtPr>
    <w:sdtContent>
      <w:p w:rsidR="00E471B8" w:rsidRDefault="000D0FB7">
        <w:pPr>
          <w:pStyle w:val="a5"/>
          <w:jc w:val="center"/>
        </w:pPr>
        <w:fldSimple w:instr=" PAGE   \* MERGEFORMAT ">
          <w:r w:rsidR="00854395">
            <w:rPr>
              <w:noProof/>
            </w:rPr>
            <w:t>16</w:t>
          </w:r>
        </w:fldSimple>
      </w:p>
    </w:sdtContent>
  </w:sdt>
  <w:p w:rsidR="00E471B8" w:rsidRDefault="00E471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B8" w:rsidRDefault="00E471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D8" w:rsidRDefault="004E05D8" w:rsidP="00E471B8">
      <w:r>
        <w:separator/>
      </w:r>
    </w:p>
  </w:footnote>
  <w:footnote w:type="continuationSeparator" w:id="0">
    <w:p w:rsidR="004E05D8" w:rsidRDefault="004E05D8" w:rsidP="00E47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B8" w:rsidRDefault="00E471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B8" w:rsidRDefault="00E471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B8" w:rsidRDefault="00E471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A8A"/>
    <w:rsid w:val="000D0FB7"/>
    <w:rsid w:val="000E3397"/>
    <w:rsid w:val="001079EB"/>
    <w:rsid w:val="00144DFC"/>
    <w:rsid w:val="001930D6"/>
    <w:rsid w:val="001C3FD7"/>
    <w:rsid w:val="00277A23"/>
    <w:rsid w:val="00366768"/>
    <w:rsid w:val="00414D55"/>
    <w:rsid w:val="004E05D8"/>
    <w:rsid w:val="00543A5E"/>
    <w:rsid w:val="005B5D78"/>
    <w:rsid w:val="005F0740"/>
    <w:rsid w:val="00623C9A"/>
    <w:rsid w:val="006E042E"/>
    <w:rsid w:val="006F6D56"/>
    <w:rsid w:val="00704759"/>
    <w:rsid w:val="007E08DF"/>
    <w:rsid w:val="0083643A"/>
    <w:rsid w:val="00854395"/>
    <w:rsid w:val="00A35DBF"/>
    <w:rsid w:val="00B475E5"/>
    <w:rsid w:val="00CE1DE5"/>
    <w:rsid w:val="00CF09D7"/>
    <w:rsid w:val="00D0469F"/>
    <w:rsid w:val="00E471B8"/>
    <w:rsid w:val="00E930E1"/>
    <w:rsid w:val="00FC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8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C1A8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A8A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47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71B8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7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1B8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6935</Words>
  <Characters>39534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2014-04-03T08:58:00Z</dcterms:created>
  <dcterms:modified xsi:type="dcterms:W3CDTF">2014-06-04T11:01:00Z</dcterms:modified>
</cp:coreProperties>
</file>