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0" w:rsidRPr="003364C2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  <w:r w:rsidRPr="003364C2">
        <w:rPr>
          <w:rFonts w:cs="Arial"/>
          <w:b/>
          <w:bCs/>
          <w:kern w:val="32"/>
        </w:rPr>
        <w:t>РОССИЙСКАЯ ФЕДЕРАЦИЯ</w:t>
      </w:r>
    </w:p>
    <w:p w:rsidR="00743F20" w:rsidRPr="003364C2" w:rsidRDefault="00743F20" w:rsidP="00743F20">
      <w:pPr>
        <w:tabs>
          <w:tab w:val="center" w:pos="4677"/>
          <w:tab w:val="left" w:pos="6765"/>
        </w:tabs>
        <w:ind w:firstLine="709"/>
        <w:jc w:val="center"/>
        <w:rPr>
          <w:rFonts w:cs="Arial"/>
          <w:b/>
          <w:bCs/>
          <w:kern w:val="32"/>
        </w:rPr>
      </w:pPr>
      <w:r w:rsidRPr="003364C2">
        <w:rPr>
          <w:rFonts w:cs="Arial"/>
          <w:b/>
          <w:bCs/>
          <w:kern w:val="32"/>
        </w:rPr>
        <w:t xml:space="preserve"> ОРЛОВСКАЯ ОБЛАСТЬ</w:t>
      </w:r>
    </w:p>
    <w:p w:rsidR="00743F20" w:rsidRPr="003364C2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  <w:r w:rsidRPr="003364C2">
        <w:rPr>
          <w:rFonts w:cs="Arial"/>
          <w:b/>
          <w:bCs/>
          <w:kern w:val="32"/>
        </w:rPr>
        <w:t xml:space="preserve"> </w:t>
      </w:r>
      <w:r w:rsidR="003364C2" w:rsidRPr="003364C2">
        <w:rPr>
          <w:rFonts w:cs="Arial"/>
          <w:b/>
          <w:bCs/>
          <w:kern w:val="32"/>
        </w:rPr>
        <w:t xml:space="preserve">ТРОСНЯНСКИЙ </w:t>
      </w:r>
      <w:r w:rsidRPr="003364C2">
        <w:rPr>
          <w:rFonts w:cs="Arial"/>
          <w:b/>
          <w:bCs/>
          <w:kern w:val="32"/>
        </w:rPr>
        <w:t xml:space="preserve"> РАЙОН</w:t>
      </w:r>
    </w:p>
    <w:p w:rsidR="00743F20" w:rsidRPr="003364C2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  <w:r w:rsidRPr="003364C2">
        <w:rPr>
          <w:rFonts w:cs="Arial"/>
          <w:b/>
          <w:bCs/>
          <w:kern w:val="32"/>
        </w:rPr>
        <w:t xml:space="preserve"> АДМИНИСТРАЦИЯ </w:t>
      </w:r>
      <w:r w:rsidR="003364C2" w:rsidRPr="003364C2">
        <w:rPr>
          <w:rFonts w:cs="Arial"/>
          <w:b/>
          <w:bCs/>
          <w:kern w:val="32"/>
        </w:rPr>
        <w:t>ПЕННОВСКОГО</w:t>
      </w:r>
      <w:r w:rsidRPr="003364C2">
        <w:rPr>
          <w:rFonts w:cs="Arial"/>
          <w:b/>
          <w:bCs/>
          <w:kern w:val="32"/>
        </w:rPr>
        <w:t xml:space="preserve"> СЕЛЬСКОГО ПОСЕЛЕНИЯ</w:t>
      </w:r>
    </w:p>
    <w:p w:rsidR="00743F20" w:rsidRPr="003364C2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</w:p>
    <w:p w:rsidR="00743F20" w:rsidRPr="003364C2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  <w:r w:rsidRPr="003364C2">
        <w:rPr>
          <w:rFonts w:cs="Arial"/>
          <w:b/>
          <w:bCs/>
          <w:kern w:val="32"/>
        </w:rPr>
        <w:t xml:space="preserve"> ПОСТАНОВЛЕНИЕ</w:t>
      </w:r>
      <w:r w:rsidR="003364C2">
        <w:rPr>
          <w:rFonts w:cs="Arial"/>
          <w:b/>
          <w:bCs/>
          <w:kern w:val="32"/>
        </w:rPr>
        <w:t xml:space="preserve"> № 41</w:t>
      </w:r>
    </w:p>
    <w:p w:rsidR="00743F20" w:rsidRPr="003364C2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</w:p>
    <w:p w:rsidR="00743F20" w:rsidRPr="003364C2" w:rsidRDefault="000159E9" w:rsidP="003364C2">
      <w:pPr>
        <w:tabs>
          <w:tab w:val="left" w:pos="1860"/>
          <w:tab w:val="center" w:pos="5032"/>
        </w:tabs>
        <w:ind w:firstLine="709"/>
        <w:jc w:val="left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23</w:t>
      </w:r>
      <w:r w:rsidR="003364C2">
        <w:rPr>
          <w:rFonts w:cs="Arial"/>
          <w:b/>
          <w:bCs/>
          <w:kern w:val="32"/>
        </w:rPr>
        <w:t xml:space="preserve"> сентября 2015 года</w:t>
      </w:r>
      <w:r w:rsidR="003364C2">
        <w:rPr>
          <w:rFonts w:cs="Arial"/>
          <w:b/>
          <w:bCs/>
          <w:kern w:val="32"/>
        </w:rPr>
        <w:tab/>
        <w:t xml:space="preserve"> </w:t>
      </w:r>
    </w:p>
    <w:p w:rsidR="00743F20" w:rsidRPr="003364C2" w:rsidRDefault="00743F20" w:rsidP="00743F20">
      <w:pPr>
        <w:ind w:firstLine="709"/>
        <w:jc w:val="center"/>
        <w:rPr>
          <w:rFonts w:cs="Arial"/>
          <w:b/>
          <w:bCs/>
          <w:kern w:val="32"/>
        </w:rPr>
      </w:pPr>
    </w:p>
    <w:p w:rsidR="003364C2" w:rsidRDefault="00743F20" w:rsidP="003364C2">
      <w:pPr>
        <w:autoSpaceDE w:val="0"/>
        <w:autoSpaceDN w:val="0"/>
        <w:adjustRightInd w:val="0"/>
        <w:ind w:firstLine="709"/>
        <w:rPr>
          <w:rFonts w:cs="Arial"/>
          <w:b/>
          <w:bCs/>
          <w:kern w:val="28"/>
        </w:rPr>
      </w:pPr>
      <w:r w:rsidRPr="003364C2">
        <w:rPr>
          <w:rFonts w:cs="Arial"/>
          <w:b/>
          <w:bCs/>
          <w:kern w:val="28"/>
        </w:rPr>
        <w:t xml:space="preserve">Об утверждении Порядка </w:t>
      </w:r>
    </w:p>
    <w:p w:rsidR="003364C2" w:rsidRDefault="00743F20" w:rsidP="003364C2">
      <w:pPr>
        <w:autoSpaceDE w:val="0"/>
        <w:autoSpaceDN w:val="0"/>
        <w:adjustRightInd w:val="0"/>
        <w:ind w:firstLine="709"/>
        <w:rPr>
          <w:rFonts w:cs="Arial"/>
          <w:b/>
          <w:bCs/>
          <w:kern w:val="28"/>
        </w:rPr>
      </w:pPr>
      <w:r w:rsidRPr="003364C2">
        <w:rPr>
          <w:rFonts w:cs="Arial"/>
          <w:b/>
          <w:bCs/>
          <w:kern w:val="28"/>
        </w:rPr>
        <w:t xml:space="preserve">осуществления вырубки </w:t>
      </w:r>
    </w:p>
    <w:p w:rsidR="003364C2" w:rsidRDefault="00743F20" w:rsidP="003364C2">
      <w:pPr>
        <w:autoSpaceDE w:val="0"/>
        <w:autoSpaceDN w:val="0"/>
        <w:adjustRightInd w:val="0"/>
        <w:ind w:firstLine="709"/>
        <w:rPr>
          <w:rFonts w:cs="Arial"/>
          <w:b/>
          <w:bCs/>
          <w:kern w:val="28"/>
        </w:rPr>
      </w:pPr>
      <w:r w:rsidRPr="003364C2">
        <w:rPr>
          <w:rFonts w:cs="Arial"/>
          <w:b/>
          <w:bCs/>
          <w:kern w:val="28"/>
        </w:rPr>
        <w:t xml:space="preserve">деревьев и кустарников, </w:t>
      </w:r>
    </w:p>
    <w:p w:rsidR="003364C2" w:rsidRDefault="00743F20" w:rsidP="003364C2">
      <w:pPr>
        <w:autoSpaceDE w:val="0"/>
        <w:autoSpaceDN w:val="0"/>
        <w:adjustRightInd w:val="0"/>
        <w:ind w:firstLine="709"/>
        <w:rPr>
          <w:rFonts w:cs="Arial"/>
          <w:b/>
          <w:bCs/>
          <w:kern w:val="28"/>
        </w:rPr>
      </w:pPr>
      <w:r w:rsidRPr="003364C2">
        <w:rPr>
          <w:rFonts w:cs="Arial"/>
          <w:b/>
          <w:bCs/>
          <w:kern w:val="28"/>
        </w:rPr>
        <w:t xml:space="preserve">а также проведения </w:t>
      </w:r>
    </w:p>
    <w:p w:rsidR="003364C2" w:rsidRDefault="00743F20" w:rsidP="003364C2">
      <w:pPr>
        <w:autoSpaceDE w:val="0"/>
        <w:autoSpaceDN w:val="0"/>
        <w:adjustRightInd w:val="0"/>
        <w:ind w:firstLine="709"/>
        <w:rPr>
          <w:rFonts w:cs="Arial"/>
          <w:b/>
          <w:bCs/>
          <w:kern w:val="28"/>
        </w:rPr>
      </w:pPr>
      <w:r w:rsidRPr="003364C2">
        <w:rPr>
          <w:rFonts w:cs="Arial"/>
          <w:b/>
          <w:bCs/>
          <w:kern w:val="28"/>
        </w:rPr>
        <w:t xml:space="preserve">компенсационного озеленения </w:t>
      </w:r>
      <w:proofErr w:type="gramStart"/>
      <w:r w:rsidRPr="003364C2">
        <w:rPr>
          <w:rFonts w:cs="Arial"/>
          <w:b/>
          <w:bCs/>
          <w:kern w:val="28"/>
        </w:rPr>
        <w:t>на</w:t>
      </w:r>
      <w:proofErr w:type="gramEnd"/>
      <w:r w:rsidRPr="003364C2">
        <w:rPr>
          <w:rFonts w:cs="Arial"/>
          <w:b/>
          <w:bCs/>
          <w:kern w:val="28"/>
        </w:rPr>
        <w:t xml:space="preserve"> </w:t>
      </w:r>
    </w:p>
    <w:p w:rsidR="003364C2" w:rsidRDefault="00743F20" w:rsidP="003364C2">
      <w:pPr>
        <w:autoSpaceDE w:val="0"/>
        <w:autoSpaceDN w:val="0"/>
        <w:adjustRightInd w:val="0"/>
        <w:ind w:firstLine="709"/>
        <w:rPr>
          <w:rFonts w:cs="Arial"/>
          <w:b/>
          <w:bCs/>
          <w:kern w:val="28"/>
        </w:rPr>
      </w:pPr>
      <w:r w:rsidRPr="003364C2">
        <w:rPr>
          <w:rFonts w:cs="Arial"/>
          <w:b/>
          <w:bCs/>
          <w:kern w:val="28"/>
        </w:rPr>
        <w:t xml:space="preserve">территории </w:t>
      </w:r>
      <w:proofErr w:type="spellStart"/>
      <w:r w:rsidR="003364C2">
        <w:rPr>
          <w:rFonts w:cs="Arial"/>
          <w:b/>
          <w:bCs/>
          <w:kern w:val="28"/>
        </w:rPr>
        <w:t>Пенновского</w:t>
      </w:r>
      <w:proofErr w:type="spellEnd"/>
      <w:r w:rsidR="003364C2">
        <w:rPr>
          <w:rFonts w:cs="Arial"/>
          <w:b/>
          <w:bCs/>
          <w:kern w:val="28"/>
        </w:rPr>
        <w:t xml:space="preserve"> </w:t>
      </w:r>
    </w:p>
    <w:p w:rsidR="00743F20" w:rsidRPr="003364C2" w:rsidRDefault="00743F20" w:rsidP="003364C2">
      <w:pPr>
        <w:autoSpaceDE w:val="0"/>
        <w:autoSpaceDN w:val="0"/>
        <w:adjustRightInd w:val="0"/>
        <w:ind w:firstLine="709"/>
        <w:rPr>
          <w:rFonts w:cs="Arial"/>
          <w:b/>
          <w:bCs/>
          <w:kern w:val="32"/>
        </w:rPr>
      </w:pPr>
      <w:r w:rsidRPr="003364C2">
        <w:rPr>
          <w:rFonts w:cs="Arial"/>
          <w:b/>
          <w:bCs/>
          <w:kern w:val="28"/>
        </w:rPr>
        <w:t>сельского поселения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 В целях создания нормативной базы для регулирования правовых отношений в области использования и воспроизводства зеленых насаждений на территории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  <w:iCs/>
        </w:rPr>
        <w:t xml:space="preserve"> </w:t>
      </w:r>
      <w:r w:rsidRPr="003364C2">
        <w:rPr>
          <w:rFonts w:cs="Arial"/>
        </w:rPr>
        <w:t xml:space="preserve">сельского поселения, приведения нормативных правовых актов администрации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 xml:space="preserve">сельского поселения в соответствие с действующим законодательством </w:t>
      </w:r>
      <w:r w:rsidR="003364C2">
        <w:rPr>
          <w:rFonts w:cs="Arial"/>
        </w:rPr>
        <w:t xml:space="preserve"> администрация </w:t>
      </w:r>
      <w:proofErr w:type="spellStart"/>
      <w:r w:rsidR="003364C2">
        <w:rPr>
          <w:rFonts w:cs="Arial"/>
        </w:rPr>
        <w:t>Пенновского</w:t>
      </w:r>
      <w:proofErr w:type="spellEnd"/>
      <w:r w:rsidR="003364C2">
        <w:rPr>
          <w:rFonts w:cs="Arial"/>
        </w:rPr>
        <w:t xml:space="preserve"> сельского поселения ПОСТАНОВЛЯЕТ</w:t>
      </w:r>
      <w:proofErr w:type="gramStart"/>
      <w:r w:rsidR="003364C2">
        <w:rPr>
          <w:rFonts w:cs="Arial"/>
        </w:rPr>
        <w:t xml:space="preserve"> </w:t>
      </w:r>
      <w:r w:rsidRPr="003364C2">
        <w:rPr>
          <w:rFonts w:cs="Arial"/>
        </w:rPr>
        <w:t>:</w:t>
      </w:r>
      <w:proofErr w:type="gramEnd"/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1. Утвердить порядок осуществления вырубки деревьев и кустарников, а также проведения компенсационного озеленения на территории</w:t>
      </w:r>
      <w:r w:rsidRPr="003364C2">
        <w:rPr>
          <w:rFonts w:cs="Arial"/>
          <w:iCs/>
        </w:rPr>
        <w:t xml:space="preserve">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Pr="003364C2">
        <w:rPr>
          <w:rFonts w:cs="Arial"/>
        </w:rPr>
        <w:t xml:space="preserve"> сельского поселения согласно приложению.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2. Настоящее постановление вступает в силу с момента подписания и подлежит обнародованию.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3364C2" w:rsidRDefault="003364C2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3364C2" w:rsidRDefault="003364C2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743F20" w:rsidRPr="003364C2" w:rsidRDefault="003364C2" w:rsidP="00743F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И.о</w:t>
      </w:r>
      <w:proofErr w:type="gramStart"/>
      <w:r>
        <w:rPr>
          <w:rFonts w:cs="Arial"/>
        </w:rPr>
        <w:t>.</w:t>
      </w:r>
      <w:r w:rsidR="00743F20" w:rsidRPr="003364C2">
        <w:rPr>
          <w:rFonts w:cs="Arial"/>
        </w:rPr>
        <w:t>Г</w:t>
      </w:r>
      <w:proofErr w:type="gramEnd"/>
      <w:r w:rsidR="00743F20" w:rsidRPr="003364C2">
        <w:rPr>
          <w:rFonts w:cs="Arial"/>
        </w:rPr>
        <w:t>лава сельского поселения</w:t>
      </w:r>
      <w:r w:rsidR="00743F20" w:rsidRPr="003364C2">
        <w:rPr>
          <w:rFonts w:cs="Arial"/>
        </w:rPr>
        <w:tab/>
      </w:r>
      <w:r w:rsidR="00743F20" w:rsidRPr="003364C2">
        <w:rPr>
          <w:rFonts w:cs="Arial"/>
        </w:rPr>
        <w:tab/>
      </w:r>
      <w:r w:rsidR="00743F20" w:rsidRPr="003364C2">
        <w:rPr>
          <w:rFonts w:cs="Arial"/>
        </w:rPr>
        <w:tab/>
      </w:r>
      <w:r w:rsidR="00743F20" w:rsidRPr="003364C2">
        <w:rPr>
          <w:rFonts w:cs="Arial"/>
        </w:rPr>
        <w:tab/>
      </w:r>
      <w:r w:rsidR="00743F20" w:rsidRPr="003364C2">
        <w:rPr>
          <w:rFonts w:cs="Arial"/>
        </w:rPr>
        <w:tab/>
      </w:r>
      <w:r w:rsidR="00743F20" w:rsidRPr="003364C2">
        <w:rPr>
          <w:rFonts w:cs="Arial"/>
        </w:rPr>
        <w:tab/>
      </w:r>
      <w:r>
        <w:rPr>
          <w:rFonts w:cs="Arial"/>
        </w:rPr>
        <w:t xml:space="preserve"> В.П.Зубкова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br w:type="page"/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364C2">
        <w:rPr>
          <w:rFonts w:cs="Arial"/>
        </w:rPr>
        <w:lastRenderedPageBreak/>
        <w:t>Приложение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  <w:iCs/>
        </w:rPr>
      </w:pPr>
      <w:r w:rsidRPr="003364C2">
        <w:rPr>
          <w:rFonts w:cs="Arial"/>
        </w:rPr>
        <w:t xml:space="preserve">к постановлению </w:t>
      </w:r>
      <w:proofErr w:type="spellStart"/>
      <w:r w:rsidRPr="003364C2">
        <w:rPr>
          <w:rFonts w:cs="Arial"/>
          <w:iCs/>
        </w:rPr>
        <w:t>Гуторовского</w:t>
      </w:r>
      <w:proofErr w:type="spellEnd"/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364C2">
        <w:rPr>
          <w:rFonts w:cs="Arial"/>
        </w:rPr>
        <w:t>сельского поселения</w:t>
      </w:r>
    </w:p>
    <w:p w:rsidR="00743F20" w:rsidRPr="003364C2" w:rsidRDefault="003364C2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t>от 22.09.2015</w:t>
      </w:r>
      <w:r w:rsidR="00743F20" w:rsidRPr="003364C2">
        <w:rPr>
          <w:rFonts w:cs="Arial"/>
        </w:rPr>
        <w:t xml:space="preserve"> № </w:t>
      </w:r>
      <w:r>
        <w:rPr>
          <w:rFonts w:cs="Arial"/>
        </w:rPr>
        <w:t>41</w:t>
      </w:r>
      <w:r w:rsidR="00743F20" w:rsidRPr="003364C2">
        <w:rPr>
          <w:rFonts w:cs="Arial"/>
        </w:rPr>
        <w:t xml:space="preserve"> 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</w:rPr>
      </w:pPr>
      <w:r w:rsidRPr="003364C2">
        <w:rPr>
          <w:rFonts w:cs="Arial"/>
          <w:b/>
          <w:bCs/>
          <w:iCs/>
        </w:rPr>
        <w:t>ПОРЯДОК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3364C2">
        <w:rPr>
          <w:rFonts w:cs="Arial"/>
          <w:b/>
          <w:bCs/>
          <w:iCs/>
        </w:rPr>
        <w:t xml:space="preserve">осуществления вырубки деревьев и кустарников, а также проведения компенсационного озеленения на территории </w:t>
      </w:r>
      <w:proofErr w:type="spellStart"/>
      <w:r w:rsidR="003364C2">
        <w:rPr>
          <w:rFonts w:cs="Arial"/>
          <w:b/>
          <w:bCs/>
          <w:iCs/>
        </w:rPr>
        <w:t>Пенновского</w:t>
      </w:r>
      <w:proofErr w:type="spellEnd"/>
      <w:r w:rsidR="003364C2">
        <w:rPr>
          <w:rFonts w:cs="Arial"/>
          <w:b/>
          <w:bCs/>
          <w:iCs/>
        </w:rPr>
        <w:t xml:space="preserve"> </w:t>
      </w:r>
      <w:r w:rsidRPr="003364C2">
        <w:rPr>
          <w:rFonts w:cs="Arial"/>
          <w:b/>
          <w:bCs/>
        </w:rPr>
        <w:t xml:space="preserve"> сельского поселения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 1. </w:t>
      </w:r>
      <w:proofErr w:type="gramStart"/>
      <w:r w:rsidRPr="003364C2">
        <w:rPr>
          <w:rFonts w:cs="Arial"/>
        </w:rPr>
        <w:t xml:space="preserve">Настоящий порядок разработан в соответствии с Конституцией Российской Федерации, </w:t>
      </w:r>
      <w:hyperlink r:id="rId4" w:tgtFrame="Logical" w:history="1">
        <w:r w:rsidRPr="003364C2">
          <w:rPr>
            <w:rStyle w:val="a3"/>
            <w:rFonts w:cs="Arial"/>
          </w:rPr>
          <w:t>Гражданским кодексом Российской Федерации</w:t>
        </w:r>
      </w:hyperlink>
      <w:r w:rsidRPr="003364C2">
        <w:rPr>
          <w:rFonts w:cs="Arial"/>
        </w:rPr>
        <w:t xml:space="preserve">, </w:t>
      </w:r>
      <w:hyperlink r:id="rId5" w:tgtFrame="Logical" w:history="1">
        <w:r w:rsidRPr="003364C2">
          <w:rPr>
            <w:rStyle w:val="a3"/>
            <w:rFonts w:cs="Arial"/>
          </w:rPr>
          <w:t>Лесным кодексом Российской Федерации</w:t>
        </w:r>
      </w:hyperlink>
      <w:r w:rsidRPr="003364C2">
        <w:rPr>
          <w:rFonts w:cs="Arial"/>
        </w:rPr>
        <w:t xml:space="preserve">, </w:t>
      </w:r>
      <w:hyperlink r:id="rId6" w:tgtFrame="Logical" w:history="1">
        <w:r w:rsidRPr="003364C2">
          <w:rPr>
            <w:rStyle w:val="a3"/>
            <w:rFonts w:cs="Arial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3364C2">
        <w:rPr>
          <w:rFonts w:cs="Arial"/>
        </w:rPr>
        <w:t xml:space="preserve">, </w:t>
      </w:r>
      <w:hyperlink r:id="rId7" w:tgtFrame="Logical" w:history="1">
        <w:r w:rsidRPr="003364C2">
          <w:rPr>
            <w:rStyle w:val="a3"/>
            <w:rFonts w:cs="Arial"/>
          </w:rPr>
          <w:t>Федеральным законом от 10.01.2002 № 7-ФЗ «Об охране окружающей среды»</w:t>
        </w:r>
      </w:hyperlink>
      <w:r w:rsidRPr="003364C2">
        <w:rPr>
          <w:rFonts w:cs="Arial"/>
        </w:rPr>
        <w:t xml:space="preserve">, </w:t>
      </w:r>
      <w:r w:rsidR="003364C2">
        <w:rPr>
          <w:rFonts w:cs="Arial"/>
        </w:rPr>
        <w:t xml:space="preserve"> </w:t>
      </w:r>
      <w:r w:rsidRPr="003364C2">
        <w:rPr>
          <w:rFonts w:cs="Arial"/>
        </w:rPr>
        <w:t xml:space="preserve"> и регулирует вопросы осуществления вырубки деревьев и кустарников и проведения компенсационного озеленения на территории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 xml:space="preserve"> сельского поселения.</w:t>
      </w:r>
      <w:proofErr w:type="gramEnd"/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 2. Настоящий порядок не распространяется на зеленые насаждения, находящиеся на землях лесного фонда, порядок использования которых регулируется Лесным кодексом РФ, другими федеральными нормативными актами и принимаемыми в соответствии с ними нормативными актами Орловской области.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1. Основные понятия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В настоящем Положении используются следующие основные понятия: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Аварийные деревья </w:t>
      </w:r>
      <w:r w:rsidRPr="003364C2">
        <w:rPr>
          <w:rFonts w:cs="Arial"/>
        </w:rPr>
        <w:t>- деревья, которые в силу своего состояния угрожают падением и представляют опасность для жизни и здоровья людей, сохранности рядом расположенных зданий, сооружений, инженерных коммуникаций.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Дерево </w:t>
      </w:r>
      <w:r w:rsidRPr="003364C2">
        <w:rPr>
          <w:rFonts w:cs="Arial"/>
        </w:rPr>
        <w:t xml:space="preserve">-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3364C2">
          <w:rPr>
            <w:rFonts w:cs="Arial"/>
          </w:rPr>
          <w:t>5 см</w:t>
        </w:r>
      </w:smartTag>
      <w:r w:rsidRPr="003364C2">
        <w:rPr>
          <w:rFonts w:cs="Arial"/>
        </w:rPr>
        <w:t xml:space="preserve"> на высоте </w:t>
      </w:r>
      <w:smartTag w:uri="urn:schemas-microsoft-com:office:smarttags" w:element="metricconverter">
        <w:smartTagPr>
          <w:attr w:name="ProductID" w:val="1,3 см"/>
        </w:smartTagPr>
        <w:r w:rsidRPr="003364C2">
          <w:rPr>
            <w:rFonts w:cs="Arial"/>
          </w:rPr>
          <w:t>1,3 см</w:t>
        </w:r>
      </w:smartTag>
      <w:r w:rsidRPr="003364C2">
        <w:rPr>
          <w:rFonts w:cs="Arial"/>
        </w:rPr>
        <w:t>, за исключением саженцев.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3364C2">
        <w:rPr>
          <w:rFonts w:cs="Arial"/>
          <w:bCs/>
        </w:rPr>
        <w:t>Залесенные</w:t>
      </w:r>
      <w:proofErr w:type="spellEnd"/>
      <w:r w:rsidRPr="003364C2">
        <w:rPr>
          <w:rFonts w:cs="Arial"/>
          <w:bCs/>
        </w:rPr>
        <w:t xml:space="preserve"> территории </w:t>
      </w:r>
      <w:r w:rsidRPr="003364C2">
        <w:rPr>
          <w:rFonts w:cs="Arial"/>
        </w:rPr>
        <w:t>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Заросли </w:t>
      </w:r>
      <w:r w:rsidRPr="003364C2">
        <w:rPr>
          <w:rFonts w:cs="Arial"/>
        </w:rPr>
        <w:t>- деревья и кустарники самосевного и порослевого происхождения, образующие единый сомкнутый полог.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Зеленые насаждения </w:t>
      </w:r>
      <w:r w:rsidRPr="003364C2">
        <w:rPr>
          <w:rFonts w:cs="Arial"/>
        </w:rPr>
        <w:t>- древесная, кустарниковая и травянистая растительность естественного происхождения.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Зеленый массив </w:t>
      </w:r>
      <w:r w:rsidRPr="003364C2">
        <w:rPr>
          <w:rFonts w:cs="Arial"/>
        </w:rPr>
        <w:t>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Компенсационное озеленение </w:t>
      </w:r>
      <w:r w:rsidRPr="003364C2">
        <w:rPr>
          <w:rFonts w:cs="Arial"/>
        </w:rPr>
        <w:t>- воспроизводство зеленых насаждений взамен уничтоженных или поврежденных.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Компенсационная стоимость </w:t>
      </w:r>
      <w:r w:rsidRPr="003364C2">
        <w:rPr>
          <w:rFonts w:cs="Arial"/>
        </w:rPr>
        <w:t>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Кустарник </w:t>
      </w:r>
      <w:r w:rsidRPr="003364C2">
        <w:rPr>
          <w:rFonts w:cs="Arial"/>
        </w:rPr>
        <w:t>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Объект озеленения </w:t>
      </w:r>
      <w:r w:rsidRPr="003364C2">
        <w:rPr>
          <w:rFonts w:cs="Arial"/>
        </w:rPr>
        <w:t>- озелененная территория, организованная по принципам ландшафтной архитектуры, с необходимыми элементами благоустройства.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Озелененные территории </w:t>
      </w:r>
      <w:r w:rsidRPr="003364C2">
        <w:rPr>
          <w:rFonts w:cs="Arial"/>
        </w:rPr>
        <w:t xml:space="preserve">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</w:t>
      </w:r>
      <w:r w:rsidRPr="003364C2">
        <w:rPr>
          <w:rFonts w:cs="Arial"/>
        </w:rPr>
        <w:lastRenderedPageBreak/>
        <w:t>назначения, в пределах которых не менее 50 процентов поверхности занято растительным покровом.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Повреждение зеленых насаждений </w:t>
      </w:r>
      <w:r w:rsidRPr="003364C2">
        <w:rPr>
          <w:rFonts w:cs="Arial"/>
        </w:rPr>
        <w:t>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Природные территории </w:t>
      </w:r>
      <w:r w:rsidRPr="003364C2">
        <w:rPr>
          <w:rFonts w:cs="Arial"/>
        </w:rPr>
        <w:t>- не 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Сухостойные деревья и кустарники </w:t>
      </w:r>
      <w:r w:rsidRPr="003364C2">
        <w:rPr>
          <w:rFonts w:cs="Arial"/>
        </w:rPr>
        <w:t>- деревья и кустарники, рост и развитие которых прекращены по причине возраста, болезней, недостаточного ухода или повреждения.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Травяной покров </w:t>
      </w:r>
      <w:r w:rsidRPr="003364C2">
        <w:rPr>
          <w:rFonts w:cs="Arial"/>
        </w:rPr>
        <w:t>- газон, естественная травяная растительность.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  <w:bCs/>
        </w:rPr>
        <w:t xml:space="preserve">Уничтожение (утрата) зеленых насаждений </w:t>
      </w:r>
      <w:r w:rsidRPr="003364C2">
        <w:rPr>
          <w:rFonts w:cs="Arial"/>
        </w:rPr>
        <w:t>- вырубка или иное повреждение зеленых насаждений, повлекшее прекращение их роста.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3364C2">
        <w:rPr>
          <w:rFonts w:cs="Arial"/>
          <w:bCs/>
        </w:rPr>
        <w:t>Фаутные</w:t>
      </w:r>
      <w:proofErr w:type="spellEnd"/>
      <w:r w:rsidRPr="003364C2">
        <w:rPr>
          <w:rFonts w:cs="Arial"/>
          <w:bCs/>
        </w:rPr>
        <w:t xml:space="preserve"> деревья </w:t>
      </w:r>
      <w:r w:rsidRPr="003364C2">
        <w:rPr>
          <w:rFonts w:cs="Arial"/>
        </w:rPr>
        <w:t>- деревья, пораженные стволовыми болезнями или вредителями.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2. Основные принципы охраны зеленых насаждений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364C2">
        <w:rPr>
          <w:rFonts w:cs="Arial"/>
        </w:rPr>
        <w:t xml:space="preserve">Зеленые насаждения, произрастающие на территории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Pr="003364C2">
        <w:rPr>
          <w:rFonts w:cs="Arial"/>
          <w:iCs/>
        </w:rPr>
        <w:t xml:space="preserve"> </w:t>
      </w:r>
      <w:r w:rsidRPr="003364C2">
        <w:rPr>
          <w:rFonts w:cs="Arial"/>
        </w:rPr>
        <w:t>сельского поселения выполняют</w:t>
      </w:r>
      <w:proofErr w:type="gramEnd"/>
      <w:r w:rsidRPr="003364C2">
        <w:rPr>
          <w:rFonts w:cs="Arial"/>
        </w:rPr>
        <w:t xml:space="preserve"> защитные, оздоровительные, эстетические функции и подлежат охране.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2.1. Защите подлежат все зеленые насаждения (деревья, кустарники), расположенные на территории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 xml:space="preserve"> сельского поселения, независимо от форм собственности на земельные участки, где эти насаждения расположены.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2.2. Обязанности по обеспечению сохранности и нормального развития зеленых насаждений на территории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>сельского поселения возлагаются: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а) на земельных участках, находящихся в аренде физических и юридических лиц, - на арендаторов этих земельных участков;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б) на земельных участках, находящихся в постоянном (бессрочном) пользовании государственных и муниципальных учреждений, - на руководителей этих учреждений;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в) на земельных участках, находящихся в собственности физических и юридических лиц, - на собственников этих участков.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2.3. Все собственники, пользователи, арендаторы земельных участков, на которых имеются зеленые насаждения, обязаны: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обеспечивать сохранность зеленых насаждений;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обеспечивать квалифицированный уход за зелеными насаждениями в соответствии с действующими правилами;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производить новые посадки деревьев и кустарников взамен погибших или вырубленных;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предусматривать выделение средств на содержание зеленых насаждений;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вести разъяснительную работу среди персонала и населения о необходимости бережного отношения к зеленым насаждениям.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2.4. Настоящий Порядок распространяется на всех граждан и организации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 xml:space="preserve"> сельского поселения.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2.5. Хозяйственная и иная деятельность на территории </w:t>
      </w:r>
      <w:proofErr w:type="spellStart"/>
      <w:r w:rsidR="003364C2">
        <w:rPr>
          <w:rFonts w:cs="Arial"/>
        </w:rPr>
        <w:t>Пенновского</w:t>
      </w:r>
      <w:proofErr w:type="spellEnd"/>
      <w:r w:rsidR="003364C2">
        <w:rPr>
          <w:rFonts w:cs="Arial"/>
        </w:rPr>
        <w:t xml:space="preserve"> </w:t>
      </w:r>
      <w:r w:rsidRPr="003364C2">
        <w:rPr>
          <w:rFonts w:cs="Arial"/>
        </w:rPr>
        <w:t xml:space="preserve">сельского поселения осуществляется с соблюдением требований по охране </w:t>
      </w:r>
      <w:r w:rsidRPr="003364C2">
        <w:rPr>
          <w:rFonts w:cs="Arial"/>
        </w:rPr>
        <w:lastRenderedPageBreak/>
        <w:t>зеленых насаждений, установленных законодательством Российской Федерации, Орловской области и настоящим Порядком.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3. Порядок вырубки зеленых насаждений (деревьев, кустарников)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3.1. Самовольная вырубка зеленых насаждений на территории</w:t>
      </w:r>
      <w:r w:rsidR="003364C2">
        <w:rPr>
          <w:rFonts w:cs="Arial"/>
        </w:rPr>
        <w:t xml:space="preserve"> </w:t>
      </w:r>
      <w:proofErr w:type="spellStart"/>
      <w:r w:rsidR="003364C2">
        <w:rPr>
          <w:rFonts w:cs="Arial"/>
        </w:rPr>
        <w:t>Пенновского</w:t>
      </w:r>
      <w:proofErr w:type="spellEnd"/>
      <w:r w:rsidR="003364C2">
        <w:rPr>
          <w:rFonts w:cs="Arial"/>
        </w:rPr>
        <w:t xml:space="preserve"> </w:t>
      </w:r>
      <w:r w:rsidRPr="003364C2">
        <w:rPr>
          <w:rFonts w:cs="Arial"/>
        </w:rPr>
        <w:t xml:space="preserve"> сельского поселения запрещается.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3.2. Вырубка произрастающих на территории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Pr="003364C2">
        <w:rPr>
          <w:rFonts w:cs="Arial"/>
        </w:rPr>
        <w:t xml:space="preserve"> сельского поселения деревьев и кустарников допускается: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при строительстве новых объектов, прокладке инженерных коммуникаций и дорог в рамках реализации генеральных планов застройки территорий или отдельных проектов;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при проведении реконструкции, капитального или текущего ремонта существующих зданий, сооружений, инженерных коммуникаций и дорог;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при ликвидации аварийных и чрезвычайных ситуаций (в этих случаях выдача разрешений на вырубку оформляется в течение 72 часов с момента начала работ);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- при текущем содержании зеленых насаждений (удаление сухостойных, </w:t>
      </w:r>
      <w:proofErr w:type="spellStart"/>
      <w:r w:rsidRPr="003364C2">
        <w:rPr>
          <w:rFonts w:cs="Arial"/>
        </w:rPr>
        <w:t>фаутных</w:t>
      </w:r>
      <w:proofErr w:type="spellEnd"/>
      <w:r w:rsidRPr="003364C2">
        <w:rPr>
          <w:rFonts w:cs="Arial"/>
        </w:rPr>
        <w:t>, аварийных деревьев и кустарников, прореживание загущенных посадок, удаление самосева, сорных и малоценных пород деревьев и кустарников);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при восстановлении нормативного светового режима в жилых и нежилых помещениях, затеняемых деревьями и кустарниками, высаженными с нарушением действующих норм и правил.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3.3. </w:t>
      </w:r>
      <w:proofErr w:type="gramStart"/>
      <w:r w:rsidRPr="003364C2">
        <w:rPr>
          <w:rFonts w:cs="Arial"/>
        </w:rPr>
        <w:t>Деревья и кустарники, произрастающие на земельных участках, находящихся в собственности физических и юридических лиц, принадлежат им на праве собственности и они могут распоряжаться ими по своему усмотрению с учетом требований, перечисленных в п. 5, если вопрос о сохранении произрастающих деревьев или кустарников не был выставлен в качестве условия на этапах согласования акта выбора земельного участка и оформления правоустанавливающих документов на</w:t>
      </w:r>
      <w:proofErr w:type="gramEnd"/>
      <w:r w:rsidRPr="003364C2">
        <w:rPr>
          <w:rFonts w:cs="Arial"/>
        </w:rPr>
        <w:t xml:space="preserve"> земельный участок.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3.4. На участках, не находящихся в собственности физических и юридических лиц, вырубка произрастающих деревьев и кустарников (в том числе сухостойных и </w:t>
      </w:r>
      <w:proofErr w:type="spellStart"/>
      <w:r w:rsidRPr="003364C2">
        <w:rPr>
          <w:rFonts w:cs="Arial"/>
        </w:rPr>
        <w:t>фаутных</w:t>
      </w:r>
      <w:proofErr w:type="spellEnd"/>
      <w:r w:rsidRPr="003364C2">
        <w:rPr>
          <w:rFonts w:cs="Arial"/>
        </w:rPr>
        <w:t xml:space="preserve">) может производиться только на основании специального разрешения в форме постановления главы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 xml:space="preserve"> сельского поселения. Указанное постановление выносится на основании результатов обследования испрашиваемых к вырубке зеленых насаждений или заключения государственного лесоустроительного предприятия. </w:t>
      </w:r>
      <w:proofErr w:type="gramStart"/>
      <w:r w:rsidRPr="003364C2">
        <w:rPr>
          <w:rFonts w:cs="Arial"/>
        </w:rPr>
        <w:t>В разрешении указываются: название населенного пункта, в котором или рядом с которым разрешена вырубка, кому разрешена вырубка, количество деревьев и кустарников, которые разрешено вырубить, а также условия компенсационного озеленения.</w:t>
      </w:r>
      <w:proofErr w:type="gramEnd"/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3.5. Для получения разрешения на вырубку зеленых насаждений заявитель подает на имя главы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Pr="003364C2">
        <w:rPr>
          <w:rFonts w:cs="Arial"/>
        </w:rPr>
        <w:t xml:space="preserve"> сельского поселения письмо-заявку, в нем должны быть указаны количество, наименование насаждений, их состояние, место проведения ограниченной вырубки и её обоснование.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3.6. Проведение обследования испрашиваемых к вырубке деревьев и кустарников и подготовка необходимых документов для подписания главой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Pr="003364C2">
        <w:rPr>
          <w:rFonts w:cs="Arial"/>
        </w:rPr>
        <w:t xml:space="preserve"> сельского поселения возлагаются на ведущего специалиста администрации </w:t>
      </w:r>
      <w:proofErr w:type="spellStart"/>
      <w:r w:rsidR="003364C2">
        <w:rPr>
          <w:rFonts w:cs="Arial"/>
        </w:rPr>
        <w:t>Пенновского</w:t>
      </w:r>
      <w:proofErr w:type="spellEnd"/>
      <w:r w:rsidR="003364C2">
        <w:rPr>
          <w:rFonts w:cs="Arial"/>
        </w:rPr>
        <w:t xml:space="preserve"> </w:t>
      </w:r>
      <w:r w:rsidRPr="003364C2">
        <w:rPr>
          <w:rFonts w:cs="Arial"/>
        </w:rPr>
        <w:t xml:space="preserve"> сельского поселения (далее специалиста).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364C2">
        <w:rPr>
          <w:rFonts w:cs="Arial"/>
        </w:rPr>
        <w:t xml:space="preserve">При необходимости к обследованию испрашиваемых к вырубке деревьев и кустарников могут быть привлечены: главный специалист по экологии и природопользованию отдела сельского хозяйства администрации </w:t>
      </w:r>
      <w:r w:rsidR="003364C2">
        <w:rPr>
          <w:rFonts w:cs="Arial"/>
        </w:rPr>
        <w:t xml:space="preserve">Троснянского </w:t>
      </w:r>
      <w:r w:rsidRPr="003364C2">
        <w:rPr>
          <w:rFonts w:cs="Arial"/>
        </w:rPr>
        <w:t xml:space="preserve"> района, представители лесничества федерального органа исполнительной власти в области лесного хозяйства, государственных лесоустроительных предприятий, специалистов санитарно-эпидемиологического надзора, территориального </w:t>
      </w:r>
      <w:r w:rsidRPr="003364C2">
        <w:rPr>
          <w:rFonts w:cs="Arial"/>
        </w:rPr>
        <w:lastRenderedPageBreak/>
        <w:t>подразделения федерального органа исполнительной власти по надзору в сфере природопользования, органов охраны памятников истории и культуры (по согласованию).</w:t>
      </w:r>
      <w:proofErr w:type="gramEnd"/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3.7. При принятии решения о возможности вырубки деревьев и кустарников специалистом составляется акт, в котором указывается количество деревьев и кустарников, намеченных к вырубке, и их местонахождение. Диаметр ствола деревьев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3364C2">
          <w:rPr>
            <w:rFonts w:cs="Arial"/>
          </w:rPr>
          <w:t xml:space="preserve">1,3 метра </w:t>
        </w:r>
      </w:smartTag>
      <w:r w:rsidRPr="003364C2">
        <w:rPr>
          <w:rFonts w:cs="Arial"/>
        </w:rPr>
        <w:t xml:space="preserve">от корневой шейки. Если дерево на высоте </w:t>
      </w:r>
      <w:smartTag w:uri="urn:schemas-microsoft-com:office:smarttags" w:element="metricconverter">
        <w:smartTagPr>
          <w:attr w:name="ProductID" w:val="1,3 метра"/>
        </w:smartTagPr>
        <w:r w:rsidRPr="003364C2">
          <w:rPr>
            <w:rFonts w:cs="Arial"/>
          </w:rPr>
          <w:t>1,3 метра</w:t>
        </w:r>
      </w:smartTag>
      <w:r w:rsidRPr="003364C2">
        <w:rPr>
          <w:rFonts w:cs="Arial"/>
        </w:rPr>
        <w:t xml:space="preserve"> имеет несколько стволов, каждый ствол учитывается отдельно. Указанный акт подписывается составившим его специалистом, а также физическим лицом или руководителем организации, обратившимся за получением разрешения на вырубку. Акт согласуется главой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 xml:space="preserve"> сельского поселения.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При привлечении к обследованию испрашиваемых к вырубке деревьев и кустарников представителей организаций, указанных в п. 3.5, акт обследования подписывается и ими.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3.8. Выдача разрешений на вырубку деревьев и кустарников под размещение новых объектов, реконструкцию, капитальный или текущий ремонт существующих осуществляется на основании соответствующего обращения в администрацию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Pr="003364C2">
        <w:rPr>
          <w:rFonts w:cs="Arial"/>
          <w:iCs/>
        </w:rPr>
        <w:t xml:space="preserve"> </w:t>
      </w:r>
      <w:r w:rsidRPr="003364C2">
        <w:rPr>
          <w:rFonts w:cs="Arial"/>
        </w:rPr>
        <w:t>сельского поселения заказчика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(заказчика-застройщика) работ при наличии у него необходимой разрешительной документации: правоустанавливающих документов на земельный участок, протокола публичных слушаний о намечаемой деятельности (для новых объектов), разрешения на строительство или осуществление работ по подготовке участка к строительству.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3.9. Срок действия разрешения на вырубку деревьев и кустарников составляет 3 месяца. По истечении указанного срока физическое или юридическое лицо, получившее разрешение на вырубку, но не приступившее к работам, должно обратиться в администрацию</w:t>
      </w:r>
      <w:r w:rsidRPr="003364C2">
        <w:rPr>
          <w:rFonts w:cs="Arial"/>
          <w:iCs/>
        </w:rPr>
        <w:t xml:space="preserve">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  <w:iCs/>
        </w:rPr>
        <w:t xml:space="preserve"> </w:t>
      </w:r>
      <w:r w:rsidRPr="003364C2">
        <w:rPr>
          <w:rFonts w:cs="Arial"/>
        </w:rPr>
        <w:t>сельского поселения за его продлением, обосновав причины невыполнения работ в установленный срок.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3.10.Аварийные, сухостойные и представляющие угрозу зеленые насаждения на основании комиссионного обследования вырубаются в первоочередном порядке путем заключения договора между собственником, арендатором участка, на котором зафиксированы данные насаждения и специализированной организацией, имеющей разрешение на проведение данного вида работ.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3.11. Не требуется получения специального разрешения на вырубку в следующих случаях: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для уборки ветровальных деревьев;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- для удаления лиственных пород деревьев порослевого и самосевного происхождения с диаметром ствола до </w:t>
      </w:r>
      <w:smartTag w:uri="urn:schemas-microsoft-com:office:smarttags" w:element="metricconverter">
        <w:smartTagPr>
          <w:attr w:name="ProductID" w:val="5 см"/>
        </w:smartTagPr>
        <w:r w:rsidRPr="003364C2">
          <w:rPr>
            <w:rFonts w:cs="Arial"/>
          </w:rPr>
          <w:t>5 см</w:t>
        </w:r>
      </w:smartTag>
      <w:r w:rsidRPr="003364C2">
        <w:rPr>
          <w:rFonts w:cs="Arial"/>
        </w:rPr>
        <w:t xml:space="preserve"> включительно;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364C2">
        <w:rPr>
          <w:rFonts w:cs="Arial"/>
        </w:rPr>
        <w:t xml:space="preserve">- для удаления единичных аварийных деревьев, явно угрожающих падением и повреждением рядом расположенных построек и инженерных коммуникаций (в этом случае составляется акт на вырубку в произвольной форме, подписываемый не менее чем тремя людьми и в их числе представителем администрации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>сельского поселения.</w:t>
      </w:r>
      <w:proofErr w:type="gramEnd"/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3.12. Не требуется оформления какого-либо специального разрешения на выполнение работ по обрезке произрастающих деревьев и кустарников, однако все работы по обрезке должны выполняться в оптимальные сроки.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3.13. При проведении вырубки деревьев высота оставляемых пней не должна превышать одной трети диаметра среза, а при рубке деревьев диаметром </w:t>
      </w:r>
      <w:r w:rsidRPr="003364C2">
        <w:rPr>
          <w:rFonts w:cs="Arial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30 сантиметров"/>
        </w:smartTagPr>
        <w:r w:rsidRPr="003364C2">
          <w:rPr>
            <w:rFonts w:cs="Arial"/>
          </w:rPr>
          <w:t>30 сантиметров</w:t>
        </w:r>
      </w:smartTag>
      <w:r w:rsidRPr="003364C2">
        <w:rPr>
          <w:rFonts w:cs="Arial"/>
        </w:rPr>
        <w:t xml:space="preserve"> - </w:t>
      </w:r>
      <w:smartTag w:uri="urn:schemas-microsoft-com:office:smarttags" w:element="metricconverter">
        <w:smartTagPr>
          <w:attr w:name="ProductID" w:val="10 сантиметров"/>
        </w:smartTagPr>
        <w:r w:rsidRPr="003364C2">
          <w:rPr>
            <w:rFonts w:cs="Arial"/>
          </w:rPr>
          <w:t>10 сантиметров</w:t>
        </w:r>
      </w:smartTag>
      <w:r w:rsidRPr="003364C2">
        <w:rPr>
          <w:rFonts w:cs="Arial"/>
        </w:rPr>
        <w:t>. Порубочные остатки с территории должны быть удалены в течение трех суток со дня проведения вырубки.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3.14. Работы по вырубке зеленых насаждений производятся в соответствии с установленными нормами и правилами за счет средств заявителя путем заключения договора со специализированной организацией, имеющей разрешение на проведение данного вида работ.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3.15. Валка, раскряжевка, погрузка и вывоз срубленных зеленых насаждений и порубочных остатков производятся в течение трех дней с момента начала работ. Хранить срубленные зеленые насаждения и порубочные остатки на месте производства работ запрещается.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3.16. В случае повреждения газона, зеленых насаждений на прилегающей к месту вырубки территории производителем работ проводится обязательное восстановление не позднее чем в течение полугода с момента причинения повреждения.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4. Компенсационное озеленение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4.1. При получении разрешения на вырубку деревьев или кустарников физические или юридические лица за свой счет самостоятельно или путем заключения соответствующих договоров со специализированными организациями обязаны обеспечить компенсационное озеленение, выражающееся в посадке в местах, определенных главой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>сельского поселения, новых деревьев или кустарников декоративных пород.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Посадочный материал при этом должен соответствовать требованиям по качеству и параметрам, установленным государственными стандартами (ГОСТ 24909-81 с изменениями от 01.01.1988, ГОСТ 25769-83 с изменениями от 01.01.1989, ГОСТ 26869-86). Компенсационное озеленение осуществляется также в случаях незаконного повреждения или уничтожения зеленых насаждений.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4.2. Компенсационное озеленение производится за счет средств граждан или юридических лиц в интересах или вследствие противоправных </w:t>
      </w:r>
      <w:proofErr w:type="gramStart"/>
      <w:r w:rsidRPr="003364C2">
        <w:rPr>
          <w:rFonts w:cs="Arial"/>
        </w:rPr>
        <w:t>действий</w:t>
      </w:r>
      <w:proofErr w:type="gramEnd"/>
      <w:r w:rsidRPr="003364C2">
        <w:rPr>
          <w:rFonts w:cs="Arial"/>
        </w:rPr>
        <w:t xml:space="preserve"> которых произошло повреждение или уничтожение зеленых насаждений.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4.3. Компенсационное озеленение производится в ближайший сезон, подходящий для высадки деревьев и кустарников, но не позднее года с момента вырубки. Места посадки деревьев и кустарников согласуются с главой </w:t>
      </w:r>
      <w:proofErr w:type="spellStart"/>
      <w:r w:rsidR="003364C2">
        <w:rPr>
          <w:rFonts w:cs="Arial"/>
        </w:rPr>
        <w:t>Пенновского</w:t>
      </w:r>
      <w:proofErr w:type="spellEnd"/>
      <w:r w:rsidR="003364C2">
        <w:rPr>
          <w:rFonts w:cs="Arial"/>
        </w:rPr>
        <w:t xml:space="preserve"> </w:t>
      </w:r>
      <w:r w:rsidRPr="003364C2">
        <w:rPr>
          <w:rFonts w:cs="Arial"/>
        </w:rPr>
        <w:t xml:space="preserve"> сельского поселения. Количество деревьев и кустарников, подлежащих высадке, указывается в постановлении главы</w:t>
      </w:r>
      <w:r w:rsidRPr="003364C2">
        <w:rPr>
          <w:rFonts w:cs="Arial"/>
          <w:iCs/>
        </w:rPr>
        <w:t xml:space="preserve"> </w:t>
      </w:r>
      <w:proofErr w:type="spellStart"/>
      <w:r w:rsidR="003364C2">
        <w:rPr>
          <w:rFonts w:cs="Arial"/>
          <w:iCs/>
        </w:rPr>
        <w:t>Пенновского</w:t>
      </w:r>
      <w:proofErr w:type="spellEnd"/>
      <w:r w:rsidR="003364C2">
        <w:rPr>
          <w:rFonts w:cs="Arial"/>
          <w:iCs/>
        </w:rPr>
        <w:t xml:space="preserve"> </w:t>
      </w:r>
      <w:r w:rsidRPr="003364C2">
        <w:rPr>
          <w:rFonts w:cs="Arial"/>
        </w:rPr>
        <w:t xml:space="preserve"> сельского поселения, которым дается разрешение на вырубку.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4.4. Требование проведения компенсационного озеленения может не выставляться при проведении работ по текущему содержанию зеленых  насаждений на земельных участках, находящихся в безвозмездном пользовании государственных и муниципальных учреждений, при их </w:t>
      </w:r>
      <w:proofErr w:type="gramStart"/>
      <w:r w:rsidRPr="003364C2">
        <w:rPr>
          <w:rFonts w:cs="Arial"/>
        </w:rPr>
        <w:t>достаточной</w:t>
      </w:r>
      <w:proofErr w:type="gramEnd"/>
      <w:r w:rsidRPr="003364C2">
        <w:rPr>
          <w:rFonts w:cs="Arial"/>
        </w:rPr>
        <w:t xml:space="preserve"> </w:t>
      </w:r>
      <w:proofErr w:type="spellStart"/>
      <w:r w:rsidRPr="003364C2">
        <w:rPr>
          <w:rFonts w:cs="Arial"/>
        </w:rPr>
        <w:t>озелененности</w:t>
      </w:r>
      <w:proofErr w:type="spellEnd"/>
      <w:r w:rsidRPr="003364C2">
        <w:rPr>
          <w:rFonts w:cs="Arial"/>
        </w:rPr>
        <w:t>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4.5. Вырубка деревьев и кустарников может быть разрешена без проведения работ по компенсационному озеленению в случаях: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проведения рубок ухода, санитарных рубок и реконструкции зеленых насаждений;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ликвидации аварийных и иных чрезвычайных ситуаций, в том числе ремонта подземных коммуникаций и капитальных инженерных сооружений;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вырубки деревьев и кустарников, нарушающих световой режим в жилых и общественных зданиях, если присутствует в комиссии специалист санитарно-эпидемиологического надзора;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вырубки аварийных деревьев и кустарников.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lastRenderedPageBreak/>
        <w:t xml:space="preserve">4.6. При посадке деревьев и кустарников должны выдерживаться расстояния от зданий, сооружений, а также объектов инженерного обустройства, установленные </w:t>
      </w:r>
      <w:proofErr w:type="spellStart"/>
      <w:r w:rsidRPr="003364C2">
        <w:rPr>
          <w:rFonts w:cs="Arial"/>
        </w:rPr>
        <w:t>С</w:t>
      </w:r>
      <w:r w:rsidR="00E57438">
        <w:rPr>
          <w:rFonts w:cs="Arial"/>
        </w:rPr>
        <w:t>а</w:t>
      </w:r>
      <w:r w:rsidRPr="003364C2">
        <w:rPr>
          <w:rFonts w:cs="Arial"/>
        </w:rPr>
        <w:t>НиП</w:t>
      </w:r>
      <w:proofErr w:type="spellEnd"/>
      <w:r w:rsidRPr="003364C2">
        <w:rPr>
          <w:rFonts w:cs="Arial"/>
        </w:rPr>
        <w:t xml:space="preserve"> 2.07.01-89 (таблица 1).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Таблица 1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Расстояния от зданий, сооружений, а также объектов инженерного благоустройства до деревьев и кустарников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190"/>
        <w:gridCol w:w="2423"/>
      </w:tblGrid>
      <w:tr w:rsidR="00743F20" w:rsidRPr="003364C2" w:rsidTr="0000604F">
        <w:trPr>
          <w:trHeight w:val="705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0"/>
              <w:rPr>
                <w:szCs w:val="24"/>
              </w:rPr>
            </w:pPr>
            <w:r w:rsidRPr="003364C2">
              <w:rPr>
                <w:szCs w:val="24"/>
              </w:rPr>
              <w:t>Здание, сооружение, объект</w:t>
            </w:r>
          </w:p>
          <w:p w:rsidR="00743F20" w:rsidRPr="003364C2" w:rsidRDefault="00743F20" w:rsidP="0000604F">
            <w:pPr>
              <w:pStyle w:val="Table0"/>
              <w:rPr>
                <w:szCs w:val="24"/>
              </w:rPr>
            </w:pPr>
            <w:r w:rsidRPr="003364C2">
              <w:rPr>
                <w:szCs w:val="24"/>
              </w:rPr>
              <w:t>инженерного благоустройства</w:t>
            </w:r>
          </w:p>
          <w:p w:rsidR="00743F20" w:rsidRPr="003364C2" w:rsidRDefault="00743F20" w:rsidP="0000604F">
            <w:pPr>
              <w:pStyle w:val="Table0"/>
              <w:rPr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 xml:space="preserve">Расстояния, </w:t>
            </w:r>
            <w:proofErr w:type="gramStart"/>
            <w:r w:rsidRPr="003364C2">
              <w:rPr>
                <w:szCs w:val="24"/>
              </w:rPr>
              <w:t>м</w:t>
            </w:r>
            <w:proofErr w:type="gramEnd"/>
            <w:r w:rsidRPr="003364C2">
              <w:rPr>
                <w:szCs w:val="24"/>
              </w:rPr>
              <w:t>., от здания,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сооружения, объекта до оси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</w:tr>
      <w:tr w:rsidR="00743F20" w:rsidRPr="003364C2" w:rsidTr="0000604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ствола дерева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кустарника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Наружная стена здания и сооружения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1,5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Край тротуара и садовой дорожки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0,5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Край проезжей части улиц, кромка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укрепленной полосы обочины дороги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или бровка канавы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1,0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Мачта и опора осветительной сети,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трамвая, мостовая опора и эстакада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-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Подошва откоса, террасы и др.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0,5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Подошва или внутренняя грань подпорной стенки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3,0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1,0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Подземные сети: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газопровод, канализация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-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proofErr w:type="gramStart"/>
            <w:r w:rsidRPr="003364C2">
              <w:rPr>
                <w:szCs w:val="24"/>
              </w:rPr>
              <w:t>тепловая сеть (стенка канала, тоннеля</w:t>
            </w:r>
            <w:proofErr w:type="gramEnd"/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 xml:space="preserve">или оболочка при </w:t>
            </w:r>
            <w:proofErr w:type="spellStart"/>
            <w:r w:rsidRPr="003364C2">
              <w:rPr>
                <w:szCs w:val="24"/>
              </w:rPr>
              <w:t>бесканальной</w:t>
            </w:r>
            <w:proofErr w:type="spellEnd"/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прокладке)</w:t>
            </w:r>
          </w:p>
          <w:p w:rsidR="00743F20" w:rsidRPr="003364C2" w:rsidRDefault="00743F20" w:rsidP="0000604F">
            <w:pPr>
              <w:pStyle w:val="Table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1,0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водопровод, дренаж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-</w:t>
            </w:r>
          </w:p>
        </w:tc>
      </w:tr>
      <w:tr w:rsidR="00743F20" w:rsidRPr="003364C2" w:rsidTr="0000604F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силовой кабель и кабель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0" w:rsidRPr="003364C2" w:rsidRDefault="00743F20" w:rsidP="0000604F">
            <w:pPr>
              <w:pStyle w:val="Table"/>
              <w:rPr>
                <w:szCs w:val="24"/>
              </w:rPr>
            </w:pPr>
            <w:r w:rsidRPr="003364C2">
              <w:rPr>
                <w:szCs w:val="24"/>
              </w:rPr>
              <w:t>0,7</w:t>
            </w:r>
          </w:p>
        </w:tc>
      </w:tr>
    </w:tbl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4.7. Расстояния от воздушных линий электропередач до деревьев следует принимать согласно правилам устройства электроустановок.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4.8. </w:t>
      </w:r>
      <w:proofErr w:type="gramStart"/>
      <w:r w:rsidRPr="003364C2">
        <w:rPr>
          <w:rFonts w:cs="Arial"/>
        </w:rPr>
        <w:t>Контроль за</w:t>
      </w:r>
      <w:proofErr w:type="gramEnd"/>
      <w:r w:rsidRPr="003364C2">
        <w:rPr>
          <w:rFonts w:cs="Arial"/>
        </w:rPr>
        <w:t xml:space="preserve"> выполнением компенсационного озеленения осуществляется сотрудниками Учреждения и уполномоченными сотрудниками администрации силовой кабель и кабель связи </w:t>
      </w:r>
      <w:proofErr w:type="spellStart"/>
      <w:r w:rsidR="00E57438">
        <w:rPr>
          <w:rFonts w:cs="Arial"/>
        </w:rPr>
        <w:t>Пенновского</w:t>
      </w:r>
      <w:proofErr w:type="spellEnd"/>
      <w:r w:rsidR="00E57438">
        <w:rPr>
          <w:rFonts w:cs="Arial"/>
        </w:rPr>
        <w:t xml:space="preserve"> </w:t>
      </w:r>
      <w:r w:rsidRPr="003364C2">
        <w:rPr>
          <w:rFonts w:cs="Arial"/>
        </w:rPr>
        <w:t xml:space="preserve"> сельского поселения.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5. Несанкционированная рубка или уничтожение зеленых насаждений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lastRenderedPageBreak/>
        <w:t>5.1. Несанкционированной рубкой или уничтожением зеленых насаждений признается: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- </w:t>
      </w:r>
      <w:proofErr w:type="spellStart"/>
      <w:r w:rsidRPr="003364C2">
        <w:rPr>
          <w:rFonts w:cs="Arial"/>
        </w:rPr>
        <w:t>окольцовка</w:t>
      </w:r>
      <w:proofErr w:type="spellEnd"/>
      <w:r w:rsidRPr="003364C2">
        <w:rPr>
          <w:rFonts w:cs="Arial"/>
        </w:rPr>
        <w:t xml:space="preserve"> ствола или подсечка;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повреждение деревьев и кустарников сточными водами, химическими веществами, отходами и тому подобное;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самовольная вырубка сухостойных деревьев;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- прочие повреждения растущих деревьев и кустарников.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5.2. Вырубка деревьев и кустарников, находящихся в государственном лесном фонде осуществляется в соответствии с разрешениями, выдаваемыми специально уполномоченными государственными органами.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6. Охрана зеленых насаждений при осуществлении </w:t>
      </w:r>
      <w:proofErr w:type="gramStart"/>
      <w:r w:rsidRPr="003364C2">
        <w:rPr>
          <w:rFonts w:cs="Arial"/>
        </w:rPr>
        <w:t>градостроительной</w:t>
      </w:r>
      <w:proofErr w:type="gramEnd"/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деятельности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6.1. Осуществление градостроительной деятельности в </w:t>
      </w:r>
      <w:proofErr w:type="spellStart"/>
      <w:r w:rsidR="00E57438">
        <w:rPr>
          <w:rFonts w:cs="Arial"/>
        </w:rPr>
        <w:t>Пенновском</w:t>
      </w:r>
      <w:proofErr w:type="spellEnd"/>
      <w:r w:rsidR="00E57438">
        <w:rPr>
          <w:rFonts w:cs="Arial"/>
        </w:rPr>
        <w:t xml:space="preserve"> </w:t>
      </w:r>
      <w:r w:rsidRPr="003364C2">
        <w:rPr>
          <w:rFonts w:cs="Arial"/>
        </w:rPr>
        <w:t xml:space="preserve"> сельском поселении ведется с соблюдением требований по защите зеленых насаждений.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6.2.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6.3. При организации строительства на иных участках земли, занятых зелеными насаждениями, </w:t>
      </w:r>
      <w:proofErr w:type="spellStart"/>
      <w:r w:rsidRPr="003364C2">
        <w:rPr>
          <w:rFonts w:cs="Arial"/>
        </w:rPr>
        <w:t>предпроектная</w:t>
      </w:r>
      <w:proofErr w:type="spellEnd"/>
      <w:r w:rsidRPr="003364C2">
        <w:rPr>
          <w:rFonts w:cs="Arial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компенсационного озеленения.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7. Охрана зеленых насаждений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7.1. Лица, совершившие не согласованные в установленном порядке действия и нанесшие ущерб зеленым насаждениям на территории </w:t>
      </w:r>
      <w:proofErr w:type="spellStart"/>
      <w:r w:rsidR="00E57438">
        <w:rPr>
          <w:rFonts w:cs="Arial"/>
        </w:rPr>
        <w:t>Пенновского</w:t>
      </w:r>
      <w:proofErr w:type="spellEnd"/>
      <w:r w:rsidR="00E57438">
        <w:rPr>
          <w:rFonts w:cs="Arial"/>
        </w:rPr>
        <w:t xml:space="preserve"> </w:t>
      </w:r>
      <w:r w:rsidRPr="003364C2">
        <w:rPr>
          <w:rFonts w:cs="Arial"/>
        </w:rPr>
        <w:t>сельского поселения действия, подлежат привлечению к административной или уголовной ответственности в соответствии с действующим законодательством.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br w:type="page"/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364C2">
        <w:rPr>
          <w:rFonts w:cs="Arial"/>
        </w:rPr>
        <w:lastRenderedPageBreak/>
        <w:t>Приложение к Положению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364C2">
        <w:rPr>
          <w:rFonts w:cs="Arial"/>
        </w:rPr>
        <w:t xml:space="preserve">Главе </w:t>
      </w:r>
      <w:proofErr w:type="spellStart"/>
      <w:r w:rsidR="00E57438">
        <w:rPr>
          <w:rFonts w:cs="Arial"/>
        </w:rPr>
        <w:t>Пенновского</w:t>
      </w:r>
      <w:proofErr w:type="spellEnd"/>
      <w:r w:rsidR="00E57438">
        <w:rPr>
          <w:rFonts w:cs="Arial"/>
        </w:rPr>
        <w:t xml:space="preserve"> </w:t>
      </w:r>
      <w:r w:rsidRPr="003364C2">
        <w:rPr>
          <w:rFonts w:cs="Arial"/>
        </w:rPr>
        <w:t xml:space="preserve"> сельского поселения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364C2">
        <w:rPr>
          <w:rFonts w:cs="Arial"/>
        </w:rPr>
        <w:t>__________________________________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364C2">
        <w:rPr>
          <w:rFonts w:cs="Arial"/>
        </w:rPr>
        <w:t>от _______________________________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364C2">
        <w:rPr>
          <w:rFonts w:cs="Arial"/>
        </w:rPr>
        <w:t>__________________________________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364C2">
        <w:rPr>
          <w:rFonts w:cs="Arial"/>
        </w:rPr>
        <w:t>__________________________________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364C2">
        <w:rPr>
          <w:rFonts w:cs="Arial"/>
        </w:rPr>
        <w:t>(указать наименование организации или Ф.И.О., адрес)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364C2">
        <w:rPr>
          <w:rFonts w:cs="Arial"/>
        </w:rPr>
        <w:t>ЗАЯВЛЕНИЕ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364C2">
        <w:rPr>
          <w:rFonts w:cs="Arial"/>
        </w:rPr>
        <w:t xml:space="preserve">НА ОГРАНИЧЕННУЮ ВЫРУБКУ </w:t>
      </w:r>
      <w:proofErr w:type="gramStart"/>
      <w:r w:rsidRPr="003364C2">
        <w:rPr>
          <w:rFonts w:cs="Arial"/>
        </w:rPr>
        <w:t>ДРЕВЕСНО-КУСТАРНИКОВОЙ</w:t>
      </w:r>
      <w:proofErr w:type="gramEnd"/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364C2">
        <w:rPr>
          <w:rFonts w:cs="Arial"/>
        </w:rPr>
        <w:t xml:space="preserve">РАСТИТЕЛЬНОСТИ НА ТЕРРИТОРИИ </w:t>
      </w:r>
      <w:r w:rsidR="00E57438">
        <w:rPr>
          <w:rFonts w:cs="Arial"/>
        </w:rPr>
        <w:t>ПЕННОВСКОГО</w:t>
      </w:r>
      <w:r w:rsidRPr="003364C2">
        <w:rPr>
          <w:rFonts w:cs="Arial"/>
        </w:rPr>
        <w:t xml:space="preserve"> СЕЛЬСКОГО ПОСЕЛЕНИЯ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Прошу Вас разрешить вырубку деревьев, кустарников, древесно-кустарниковой растительности (</w:t>
      </w:r>
      <w:proofErr w:type="gramStart"/>
      <w:r w:rsidRPr="003364C2">
        <w:rPr>
          <w:rFonts w:cs="Arial"/>
        </w:rPr>
        <w:t>нужное</w:t>
      </w:r>
      <w:proofErr w:type="gramEnd"/>
      <w:r w:rsidRPr="003364C2">
        <w:rPr>
          <w:rFonts w:cs="Arial"/>
        </w:rPr>
        <w:t xml:space="preserve"> подчеркнуть), локализованных на земельном участке, находящемся ________________________________________________________________________________________________________________________________________________________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 xml:space="preserve">(указать наименование организации или Ф.И.О. и вид права на земельный участок) и </w:t>
      </w:r>
      <w:proofErr w:type="gramStart"/>
      <w:r w:rsidRPr="003364C2">
        <w:rPr>
          <w:rFonts w:cs="Arial"/>
        </w:rPr>
        <w:t>расположенном</w:t>
      </w:r>
      <w:proofErr w:type="gramEnd"/>
      <w:r w:rsidRPr="003364C2">
        <w:rPr>
          <w:rFonts w:cs="Arial"/>
        </w:rPr>
        <w:t xml:space="preserve"> на землях ____________________________________________________________________________________________________________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(указать населенный пункт)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Земельный участок характеризуется наличием: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единых деревьев ________________________________ шт.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кустарников ____________________________________ шт.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  <w:r w:rsidRPr="003364C2">
        <w:rPr>
          <w:rFonts w:cs="Arial"/>
        </w:rPr>
        <w:t>Ф.И.О. ___________________________ (подпись)</w:t>
      </w:r>
    </w:p>
    <w:p w:rsidR="00743F20" w:rsidRPr="003364C2" w:rsidRDefault="00743F20" w:rsidP="00743F20">
      <w:pPr>
        <w:autoSpaceDE w:val="0"/>
        <w:autoSpaceDN w:val="0"/>
        <w:adjustRightInd w:val="0"/>
        <w:ind w:firstLine="709"/>
        <w:rPr>
          <w:rFonts w:cs="Arial"/>
        </w:rPr>
      </w:pPr>
    </w:p>
    <w:p w:rsidR="00743F20" w:rsidRPr="003364C2" w:rsidRDefault="00743F20" w:rsidP="00743F20">
      <w:pPr>
        <w:ind w:firstLine="709"/>
        <w:rPr>
          <w:rFonts w:cs="Arial"/>
        </w:rPr>
      </w:pPr>
      <w:r w:rsidRPr="003364C2">
        <w:rPr>
          <w:rFonts w:cs="Arial"/>
        </w:rPr>
        <w:t>Дата__________</w:t>
      </w:r>
    </w:p>
    <w:p w:rsidR="00743F20" w:rsidRPr="003364C2" w:rsidRDefault="00743F20" w:rsidP="00743F20">
      <w:pPr>
        <w:ind w:firstLine="709"/>
        <w:rPr>
          <w:rFonts w:cs="Arial"/>
        </w:rPr>
      </w:pPr>
    </w:p>
    <w:p w:rsidR="00743F20" w:rsidRPr="003364C2" w:rsidRDefault="00743F20" w:rsidP="00743F20">
      <w:pPr>
        <w:ind w:firstLine="709"/>
        <w:rPr>
          <w:rFonts w:cs="Arial"/>
        </w:rPr>
      </w:pPr>
    </w:p>
    <w:p w:rsidR="00743F20" w:rsidRPr="003364C2" w:rsidRDefault="00743F20" w:rsidP="00743F20">
      <w:pPr>
        <w:rPr>
          <w:rFonts w:cs="Arial"/>
        </w:rPr>
      </w:pPr>
    </w:p>
    <w:p w:rsidR="00C5675D" w:rsidRPr="003364C2" w:rsidRDefault="00C5675D">
      <w:pPr>
        <w:rPr>
          <w:rFonts w:cs="Arial"/>
        </w:rPr>
      </w:pPr>
    </w:p>
    <w:sectPr w:rsidR="00C5675D" w:rsidRPr="003364C2" w:rsidSect="00C5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20"/>
    <w:rsid w:val="000159E9"/>
    <w:rsid w:val="00223FF0"/>
    <w:rsid w:val="003364C2"/>
    <w:rsid w:val="00595A6B"/>
    <w:rsid w:val="00743F20"/>
    <w:rsid w:val="00C5675D"/>
    <w:rsid w:val="00E5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3F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F20"/>
    <w:rPr>
      <w:color w:val="0000FF"/>
      <w:u w:val="none"/>
    </w:rPr>
  </w:style>
  <w:style w:type="paragraph" w:customStyle="1" w:styleId="Table">
    <w:name w:val="Table!Таблица"/>
    <w:rsid w:val="00743F2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43F2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39e18fbb-9a65-4c81-9edc-e24e33dc829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99249e7b-f9c8-4d12-b906-bb583b820a63.html" TargetMode="External"/><Relationship Id="rId4" Type="http://schemas.openxmlformats.org/officeDocument/2006/relationships/hyperlink" Target="file:///C:\content\act\ea4730e2-0388-4aee-bd89-0cbc2c54574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2015-09-22T11:15:00Z</cp:lastPrinted>
  <dcterms:created xsi:type="dcterms:W3CDTF">2015-09-22T10:59:00Z</dcterms:created>
  <dcterms:modified xsi:type="dcterms:W3CDTF">2015-09-22T11:16:00Z</dcterms:modified>
</cp:coreProperties>
</file>