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11" w:rsidRDefault="00E32411" w:rsidP="00E32411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E32411" w:rsidRDefault="00E32411" w:rsidP="00E32411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ОРЛОВСКАЯ ОБЛАСТЬ</w:t>
      </w:r>
    </w:p>
    <w:p w:rsidR="00E32411" w:rsidRDefault="00E32411" w:rsidP="00E32411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ТРОСНЯСКИЙ РАЙОН</w:t>
      </w:r>
    </w:p>
    <w:p w:rsidR="00E32411" w:rsidRDefault="00E32411" w:rsidP="00E32411">
      <w:pPr>
        <w:pStyle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ПЕННОВСКОГО СЕЛЬСКОГО ПОСЕЛЕНИЯ</w:t>
      </w:r>
    </w:p>
    <w:p w:rsidR="00E32411" w:rsidRDefault="00E32411" w:rsidP="00E32411">
      <w:pPr>
        <w:pStyle w:val="1"/>
        <w:rPr>
          <w:rFonts w:ascii="Arial" w:hAnsi="Arial" w:cs="Arial"/>
          <w:b/>
          <w:sz w:val="24"/>
          <w:szCs w:val="24"/>
        </w:rPr>
      </w:pPr>
    </w:p>
    <w:p w:rsidR="00E32411" w:rsidRPr="008C654D" w:rsidRDefault="00E32411" w:rsidP="00E32411">
      <w:pPr>
        <w:pStyle w:val="1"/>
        <w:rPr>
          <w:rFonts w:ascii="Arial" w:hAnsi="Arial" w:cs="Arial"/>
          <w:b/>
          <w:sz w:val="24"/>
          <w:szCs w:val="24"/>
        </w:rPr>
      </w:pPr>
      <w:proofErr w:type="gramStart"/>
      <w:r w:rsidRPr="008C654D">
        <w:rPr>
          <w:rFonts w:ascii="Arial" w:hAnsi="Arial" w:cs="Arial"/>
          <w:b/>
          <w:sz w:val="24"/>
          <w:szCs w:val="24"/>
        </w:rPr>
        <w:t>П</w:t>
      </w:r>
      <w:proofErr w:type="gramEnd"/>
      <w:r w:rsidRPr="008C654D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E32411" w:rsidRDefault="00E32411" w:rsidP="00E32411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</w:p>
    <w:p w:rsidR="00BB02C5" w:rsidRDefault="009A3CE6" w:rsidP="00BB02C5">
      <w:pPr>
        <w:tabs>
          <w:tab w:val="left" w:pos="4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от    11 апреля 2014 г №  44</w:t>
      </w:r>
    </w:p>
    <w:p w:rsidR="00BB02C5" w:rsidRDefault="00BB02C5" w:rsidP="00BB02C5">
      <w:pPr>
        <w:tabs>
          <w:tab w:val="left" w:pos="40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О внесении дополнений в Постановление </w:t>
      </w:r>
    </w:p>
    <w:p w:rsidR="00BB02C5" w:rsidRDefault="00BB02C5" w:rsidP="00BB02C5">
      <w:pPr>
        <w:tabs>
          <w:tab w:val="left" w:pos="40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Пенновского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сельского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</w:p>
    <w:p w:rsidR="00BB02C5" w:rsidRDefault="00BB02C5" w:rsidP="00BB02C5">
      <w:pPr>
        <w:tabs>
          <w:tab w:val="left" w:pos="40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поселения от 25.12.2013 года № 54 «</w:t>
      </w:r>
      <w:r w:rsidR="00E32411" w:rsidRPr="008C654D">
        <w:rPr>
          <w:rFonts w:ascii="Arial" w:hAnsi="Arial" w:cs="Arial"/>
          <w:sz w:val="24"/>
          <w:szCs w:val="24"/>
        </w:rPr>
        <w:t xml:space="preserve">  </w:t>
      </w:r>
      <w:r w:rsidRPr="00EF1E69">
        <w:rPr>
          <w:rFonts w:ascii="Arial" w:hAnsi="Arial" w:cs="Arial"/>
          <w:b/>
          <w:sz w:val="24"/>
          <w:szCs w:val="24"/>
        </w:rPr>
        <w:t>О закреплении полномочий администратора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F1E69">
        <w:rPr>
          <w:rFonts w:ascii="Arial" w:hAnsi="Arial" w:cs="Arial"/>
          <w:b/>
          <w:sz w:val="24"/>
          <w:szCs w:val="24"/>
        </w:rPr>
        <w:t>доходов бюджета</w:t>
      </w:r>
    </w:p>
    <w:p w:rsidR="00BB02C5" w:rsidRPr="00EF1E69" w:rsidRDefault="00BB02C5" w:rsidP="00BB02C5">
      <w:pPr>
        <w:tabs>
          <w:tab w:val="left" w:pos="405"/>
        </w:tabs>
        <w:spacing w:after="0"/>
        <w:rPr>
          <w:rFonts w:ascii="Arial" w:hAnsi="Arial" w:cs="Arial"/>
          <w:b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F1E69">
        <w:rPr>
          <w:rFonts w:ascii="Arial" w:hAnsi="Arial" w:cs="Arial"/>
          <w:b/>
          <w:sz w:val="24"/>
          <w:szCs w:val="24"/>
        </w:rPr>
        <w:t>Пенновского</w:t>
      </w:r>
      <w:proofErr w:type="spellEnd"/>
      <w:r w:rsidRPr="00EF1E69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BB02C5" w:rsidRPr="00EF1E69" w:rsidRDefault="00BB02C5" w:rsidP="00BB02C5">
      <w:pPr>
        <w:rPr>
          <w:rFonts w:ascii="Arial" w:hAnsi="Arial" w:cs="Arial"/>
          <w:b/>
          <w:sz w:val="24"/>
          <w:szCs w:val="24"/>
        </w:rPr>
      </w:pPr>
      <w:r w:rsidRPr="00EF1E69">
        <w:rPr>
          <w:rFonts w:ascii="Arial" w:hAnsi="Arial" w:cs="Arial"/>
          <w:b/>
          <w:sz w:val="24"/>
          <w:szCs w:val="24"/>
        </w:rPr>
        <w:t>Троснянского района Орловской области</w:t>
      </w:r>
      <w:r>
        <w:rPr>
          <w:rFonts w:ascii="Arial" w:hAnsi="Arial" w:cs="Arial"/>
          <w:b/>
          <w:sz w:val="24"/>
          <w:szCs w:val="24"/>
        </w:rPr>
        <w:t>»</w:t>
      </w:r>
    </w:p>
    <w:p w:rsidR="00BB02C5" w:rsidRPr="00EF1E69" w:rsidRDefault="00BB02C5" w:rsidP="00BB02C5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    </w:t>
      </w:r>
    </w:p>
    <w:p w:rsidR="00BB02C5" w:rsidRPr="00EF1E69" w:rsidRDefault="00BB02C5" w:rsidP="00BB02C5">
      <w:pPr>
        <w:rPr>
          <w:rFonts w:ascii="Arial" w:hAnsi="Arial" w:cs="Arial"/>
          <w:sz w:val="24"/>
          <w:szCs w:val="24"/>
        </w:rPr>
      </w:pPr>
      <w:r w:rsidRPr="00EF1E69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EF1E69">
        <w:rPr>
          <w:rFonts w:ascii="Arial" w:hAnsi="Arial" w:cs="Arial"/>
          <w:sz w:val="24"/>
          <w:szCs w:val="24"/>
        </w:rPr>
        <w:t>В соответствии со ст.160.1 Бюджетного кодекса Российской Федерации, ФЗ от 26.04.2007 года №  63-ФЗ «О внесении изменений в Бюджетный кодекс</w:t>
      </w:r>
      <w:r>
        <w:rPr>
          <w:rFonts w:ascii="Arial" w:hAnsi="Arial" w:cs="Arial"/>
          <w:sz w:val="24"/>
          <w:szCs w:val="24"/>
        </w:rPr>
        <w:t xml:space="preserve">»    </w:t>
      </w:r>
      <w:r w:rsidRPr="00EF1E69">
        <w:rPr>
          <w:rFonts w:ascii="Arial" w:hAnsi="Arial" w:cs="Arial"/>
          <w:sz w:val="24"/>
          <w:szCs w:val="24"/>
        </w:rPr>
        <w:t xml:space="preserve">  решением  </w:t>
      </w:r>
      <w:proofErr w:type="spellStart"/>
      <w:r w:rsidRPr="00EF1E69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EF1E69">
        <w:rPr>
          <w:rFonts w:ascii="Arial" w:hAnsi="Arial" w:cs="Arial"/>
          <w:sz w:val="24"/>
          <w:szCs w:val="24"/>
        </w:rPr>
        <w:t xml:space="preserve"> сельского Совета народных депутат</w:t>
      </w:r>
      <w:r>
        <w:rPr>
          <w:rFonts w:ascii="Arial" w:hAnsi="Arial" w:cs="Arial"/>
          <w:sz w:val="24"/>
          <w:szCs w:val="24"/>
        </w:rPr>
        <w:t xml:space="preserve">ов  от 25 декабря 2013 года № </w:t>
      </w:r>
      <w:r w:rsidRPr="00EF1E6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3 </w:t>
      </w:r>
      <w:r w:rsidRPr="00EF1E69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Pr="00EF1E69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EF1E69">
        <w:rPr>
          <w:rFonts w:ascii="Arial" w:hAnsi="Arial" w:cs="Arial"/>
          <w:sz w:val="24"/>
          <w:szCs w:val="24"/>
        </w:rPr>
        <w:t xml:space="preserve"> сельского поселения на 2014 год и на плановый период 2015 – 2016 годы» администрация </w:t>
      </w:r>
      <w:proofErr w:type="spellStart"/>
      <w:r w:rsidRPr="00EF1E69">
        <w:rPr>
          <w:rFonts w:ascii="Arial" w:hAnsi="Arial" w:cs="Arial"/>
          <w:sz w:val="24"/>
          <w:szCs w:val="24"/>
        </w:rPr>
        <w:t>Пенновского</w:t>
      </w:r>
      <w:proofErr w:type="spellEnd"/>
      <w:r w:rsidRPr="00EF1E69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  <w:proofErr w:type="gramEnd"/>
    </w:p>
    <w:p w:rsidR="00E32411" w:rsidRPr="00BB02C5" w:rsidRDefault="00BB02C5" w:rsidP="00BB02C5">
      <w:pPr>
        <w:pStyle w:val="a5"/>
        <w:numPr>
          <w:ilvl w:val="0"/>
          <w:numId w:val="2"/>
        </w:numPr>
        <w:tabs>
          <w:tab w:val="left" w:pos="480"/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00111714030100000180 – средства самообложения граждан, зачисляемые в бюджет поселения</w:t>
      </w:r>
      <w:r w:rsidR="00E32411" w:rsidRPr="00BB02C5">
        <w:rPr>
          <w:rFonts w:ascii="Arial" w:hAnsi="Arial" w:cs="Arial"/>
          <w:sz w:val="24"/>
          <w:szCs w:val="24"/>
        </w:rPr>
        <w:t xml:space="preserve">                              </w:t>
      </w:r>
    </w:p>
    <w:p w:rsidR="00E32411" w:rsidRPr="00BB02C5" w:rsidRDefault="00BB02C5" w:rsidP="00BB02C5">
      <w:pPr>
        <w:pStyle w:val="a5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00111302065100000130- доходы, поступающие в порядке возмещения расходов, понесенных в связи с эксплуатацией имущества поселения</w:t>
      </w:r>
    </w:p>
    <w:p w:rsidR="00E32411" w:rsidRPr="00BB02C5" w:rsidRDefault="00BB02C5" w:rsidP="00BB02C5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подлежит обнародованию в установленном порядке</w:t>
      </w:r>
      <w:proofErr w:type="gramStart"/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2A6600" w:rsidRPr="00BB02C5" w:rsidRDefault="00BB02C5" w:rsidP="00BB02C5">
      <w:pPr>
        <w:pStyle w:val="a5"/>
        <w:numPr>
          <w:ilvl w:val="0"/>
          <w:numId w:val="2"/>
        </w:num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главного бухгалтера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Митину</w:t>
      </w:r>
      <w:proofErr w:type="gramEnd"/>
      <w:r>
        <w:rPr>
          <w:rFonts w:ascii="Arial" w:hAnsi="Arial" w:cs="Arial"/>
          <w:sz w:val="24"/>
          <w:szCs w:val="24"/>
        </w:rPr>
        <w:t xml:space="preserve"> И.И.</w:t>
      </w:r>
    </w:p>
    <w:p w:rsidR="00BB02C5" w:rsidRDefault="00BB02C5" w:rsidP="00E32411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:rsidR="00BB02C5" w:rsidRDefault="00BB02C5" w:rsidP="00E32411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:rsidR="00E32411" w:rsidRPr="008C654D" w:rsidRDefault="00E32411" w:rsidP="00E32411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8C654D">
        <w:rPr>
          <w:rFonts w:ascii="Arial" w:hAnsi="Arial" w:cs="Arial"/>
          <w:sz w:val="24"/>
          <w:szCs w:val="24"/>
        </w:rPr>
        <w:t xml:space="preserve">лава сельского поселения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Т.И.Глазкова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E32411" w:rsidRDefault="00E32411" w:rsidP="00E32411"/>
    <w:p w:rsidR="00E32411" w:rsidRDefault="00E32411" w:rsidP="00E32411">
      <w:pPr>
        <w:rPr>
          <w:rFonts w:ascii="Arial" w:hAnsi="Arial" w:cs="Arial"/>
          <w:sz w:val="24"/>
          <w:szCs w:val="24"/>
        </w:rPr>
      </w:pPr>
    </w:p>
    <w:p w:rsidR="00E32411" w:rsidRDefault="00E32411" w:rsidP="00E32411">
      <w:pPr>
        <w:rPr>
          <w:rFonts w:ascii="Arial" w:hAnsi="Arial" w:cs="Arial"/>
          <w:sz w:val="24"/>
          <w:szCs w:val="24"/>
        </w:rPr>
      </w:pPr>
    </w:p>
    <w:p w:rsidR="00E32411" w:rsidRDefault="00E32411" w:rsidP="00E32411">
      <w:pPr>
        <w:rPr>
          <w:rFonts w:ascii="Arial" w:hAnsi="Arial" w:cs="Arial"/>
          <w:sz w:val="24"/>
          <w:szCs w:val="24"/>
        </w:rPr>
      </w:pPr>
    </w:p>
    <w:p w:rsidR="00E32411" w:rsidRDefault="00E32411" w:rsidP="00E32411">
      <w:pPr>
        <w:rPr>
          <w:rFonts w:ascii="Arial" w:hAnsi="Arial" w:cs="Arial"/>
          <w:sz w:val="24"/>
          <w:szCs w:val="24"/>
        </w:rPr>
      </w:pPr>
    </w:p>
    <w:p w:rsidR="00E32411" w:rsidRDefault="00E32411" w:rsidP="00E32411">
      <w:pPr>
        <w:rPr>
          <w:rFonts w:ascii="Arial" w:hAnsi="Arial" w:cs="Arial"/>
          <w:sz w:val="24"/>
          <w:szCs w:val="24"/>
        </w:rPr>
      </w:pPr>
    </w:p>
    <w:p w:rsidR="00E32411" w:rsidRPr="007C0B23" w:rsidRDefault="00E32411" w:rsidP="00E32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2411" w:rsidRDefault="00E32411" w:rsidP="00E32411">
      <w:pPr>
        <w:rPr>
          <w:rFonts w:ascii="Arial" w:hAnsi="Arial" w:cs="Arial"/>
          <w:sz w:val="24"/>
          <w:szCs w:val="24"/>
        </w:rPr>
      </w:pPr>
    </w:p>
    <w:p w:rsidR="00E32411" w:rsidRDefault="00E32411" w:rsidP="00E3241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2411" w:rsidRDefault="00E32411" w:rsidP="00E32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2411" w:rsidRDefault="00E32411" w:rsidP="00E32411">
      <w:pPr>
        <w:rPr>
          <w:rFonts w:ascii="Arial" w:hAnsi="Arial" w:cs="Arial"/>
          <w:sz w:val="24"/>
          <w:szCs w:val="24"/>
        </w:rPr>
      </w:pPr>
    </w:p>
    <w:p w:rsidR="00E32411" w:rsidRDefault="00E32411" w:rsidP="00E324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2411" w:rsidRPr="007C0B23" w:rsidRDefault="00E32411" w:rsidP="00E324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E32411" w:rsidRDefault="00E32411" w:rsidP="00E32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2411" w:rsidRPr="007C0B23" w:rsidRDefault="00E32411" w:rsidP="00E32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2411" w:rsidRPr="007C0B23" w:rsidRDefault="00E32411" w:rsidP="00E32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2411" w:rsidRPr="007C0B23" w:rsidRDefault="00E32411" w:rsidP="00E32411">
      <w:pPr>
        <w:rPr>
          <w:rFonts w:ascii="Arial" w:hAnsi="Arial" w:cs="Arial"/>
          <w:sz w:val="24"/>
          <w:szCs w:val="24"/>
        </w:rPr>
      </w:pPr>
    </w:p>
    <w:p w:rsidR="00E32411" w:rsidRPr="007C0B23" w:rsidRDefault="00E32411" w:rsidP="00E32411">
      <w:pPr>
        <w:rPr>
          <w:rFonts w:ascii="Arial" w:hAnsi="Arial" w:cs="Arial"/>
          <w:sz w:val="24"/>
          <w:szCs w:val="24"/>
        </w:rPr>
      </w:pPr>
    </w:p>
    <w:p w:rsidR="00E32411" w:rsidRPr="007C0B23" w:rsidRDefault="00E32411" w:rsidP="00E32411">
      <w:pPr>
        <w:rPr>
          <w:rFonts w:ascii="Arial" w:hAnsi="Arial" w:cs="Arial"/>
          <w:sz w:val="24"/>
          <w:szCs w:val="24"/>
        </w:rPr>
      </w:pPr>
    </w:p>
    <w:p w:rsidR="00E32411" w:rsidRPr="007C0B23" w:rsidRDefault="00E32411" w:rsidP="00E32411">
      <w:pPr>
        <w:rPr>
          <w:rFonts w:ascii="Arial" w:hAnsi="Arial" w:cs="Arial"/>
          <w:sz w:val="24"/>
          <w:szCs w:val="24"/>
        </w:rPr>
      </w:pPr>
    </w:p>
    <w:p w:rsidR="00E32411" w:rsidRPr="007C0B23" w:rsidRDefault="00E32411" w:rsidP="00E32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2411" w:rsidRPr="007C0B23" w:rsidRDefault="00E32411" w:rsidP="00E32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32411" w:rsidRPr="007C0B23" w:rsidRDefault="00E32411" w:rsidP="00E32411">
      <w:pPr>
        <w:rPr>
          <w:rFonts w:ascii="Arial" w:hAnsi="Arial" w:cs="Arial"/>
          <w:sz w:val="24"/>
          <w:szCs w:val="24"/>
        </w:rPr>
      </w:pPr>
      <w:r w:rsidRPr="007C0B23">
        <w:rPr>
          <w:rFonts w:ascii="Arial" w:hAnsi="Arial" w:cs="Arial"/>
          <w:sz w:val="24"/>
          <w:szCs w:val="24"/>
        </w:rPr>
        <w:tab/>
      </w:r>
    </w:p>
    <w:p w:rsidR="00E32411" w:rsidRPr="007C0B23" w:rsidRDefault="00E32411" w:rsidP="00E32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77609" w:rsidRDefault="00E77609"/>
    <w:sectPr w:rsidR="00E77609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FDC"/>
    <w:multiLevelType w:val="hybridMultilevel"/>
    <w:tmpl w:val="0C22E72C"/>
    <w:lvl w:ilvl="0" w:tplc="F19EF39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9B86888"/>
    <w:multiLevelType w:val="hybridMultilevel"/>
    <w:tmpl w:val="24ECBA9E"/>
    <w:lvl w:ilvl="0" w:tplc="F198092C">
      <w:numFmt w:val="none"/>
      <w:lvlText w:val=""/>
      <w:lvlJc w:val="left"/>
      <w:pPr>
        <w:tabs>
          <w:tab w:val="num" w:pos="360"/>
        </w:tabs>
      </w:pPr>
    </w:lvl>
    <w:lvl w:ilvl="1" w:tplc="2A127630">
      <w:start w:val="2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94F2909E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A5AA11B8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50914C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B31A7564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1668F49A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759C7384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170EBC8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411"/>
    <w:rsid w:val="002A6600"/>
    <w:rsid w:val="0035735D"/>
    <w:rsid w:val="00864435"/>
    <w:rsid w:val="009A3CE6"/>
    <w:rsid w:val="009D731D"/>
    <w:rsid w:val="00BB02C5"/>
    <w:rsid w:val="00C32B35"/>
    <w:rsid w:val="00E32411"/>
    <w:rsid w:val="00E77609"/>
    <w:rsid w:val="00F3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11"/>
  </w:style>
  <w:style w:type="paragraph" w:styleId="1">
    <w:name w:val="heading 1"/>
    <w:basedOn w:val="a"/>
    <w:next w:val="a"/>
    <w:link w:val="10"/>
    <w:qFormat/>
    <w:rsid w:val="00E324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324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32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B02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54376-86EA-4ECC-9BB3-570E981C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2014-04-14T09:30:00Z</cp:lastPrinted>
  <dcterms:created xsi:type="dcterms:W3CDTF">2014-04-14T09:22:00Z</dcterms:created>
  <dcterms:modified xsi:type="dcterms:W3CDTF">2014-04-14T09:30:00Z</dcterms:modified>
</cp:coreProperties>
</file>