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41" w:rsidRPr="007E416A" w:rsidRDefault="00535641" w:rsidP="007E416A">
      <w:pPr>
        <w:ind w:firstLine="540"/>
        <w:jc w:val="center"/>
        <w:outlineLvl w:val="0"/>
        <w:rPr>
          <w:rFonts w:ascii="Arial" w:hAnsi="Arial" w:cs="Arial"/>
        </w:rPr>
      </w:pPr>
      <w:r w:rsidRPr="007E416A">
        <w:rPr>
          <w:rFonts w:ascii="Arial" w:hAnsi="Arial" w:cs="Arial"/>
        </w:rPr>
        <w:t>РОССИЙСКАЯ ФЕДЕРАЦИЯ</w:t>
      </w:r>
    </w:p>
    <w:p w:rsidR="00535641" w:rsidRPr="007E416A" w:rsidRDefault="00535641" w:rsidP="007E416A">
      <w:pPr>
        <w:ind w:firstLine="540"/>
        <w:jc w:val="center"/>
        <w:rPr>
          <w:rFonts w:ascii="Arial" w:hAnsi="Arial" w:cs="Arial"/>
        </w:rPr>
      </w:pPr>
      <w:r w:rsidRPr="007E416A">
        <w:rPr>
          <w:rFonts w:ascii="Arial" w:hAnsi="Arial" w:cs="Arial"/>
        </w:rPr>
        <w:t>ОРЛОВСКАЯ ОБЛАСТЬ</w:t>
      </w:r>
    </w:p>
    <w:p w:rsidR="00535641" w:rsidRPr="007E416A" w:rsidRDefault="00535641" w:rsidP="007E416A">
      <w:pPr>
        <w:ind w:firstLine="540"/>
        <w:jc w:val="center"/>
        <w:rPr>
          <w:rFonts w:ascii="Arial" w:hAnsi="Arial" w:cs="Arial"/>
        </w:rPr>
      </w:pPr>
      <w:r w:rsidRPr="007E416A">
        <w:rPr>
          <w:rFonts w:ascii="Arial" w:hAnsi="Arial" w:cs="Arial"/>
        </w:rPr>
        <w:t>ТРОСНЯНСКИЙ РАЙОН</w:t>
      </w:r>
    </w:p>
    <w:p w:rsidR="00535641" w:rsidRPr="007E416A" w:rsidRDefault="00535641" w:rsidP="007E416A">
      <w:pPr>
        <w:tabs>
          <w:tab w:val="left" w:pos="8250"/>
        </w:tabs>
        <w:ind w:firstLine="540"/>
        <w:jc w:val="center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АДМИНИСТРАЦИЯ </w:t>
      </w:r>
      <w:r w:rsidR="007E416A">
        <w:rPr>
          <w:rFonts w:ascii="Arial" w:hAnsi="Arial" w:cs="Arial"/>
        </w:rPr>
        <w:t>МУРАВЛЬСКОГО</w:t>
      </w:r>
      <w:r w:rsidRPr="007E416A">
        <w:rPr>
          <w:rFonts w:ascii="Arial" w:hAnsi="Arial" w:cs="Arial"/>
        </w:rPr>
        <w:t xml:space="preserve"> СЕЛЬСКОГО ПОСЕЛЕНИЯ</w:t>
      </w:r>
    </w:p>
    <w:p w:rsidR="00535641" w:rsidRPr="007E416A" w:rsidRDefault="00535641" w:rsidP="007E416A">
      <w:pPr>
        <w:ind w:firstLine="540"/>
        <w:jc w:val="center"/>
        <w:rPr>
          <w:rFonts w:ascii="Arial" w:hAnsi="Arial" w:cs="Arial"/>
        </w:rPr>
      </w:pPr>
    </w:p>
    <w:p w:rsidR="00535641" w:rsidRPr="007E416A" w:rsidRDefault="00535641" w:rsidP="007E416A">
      <w:pPr>
        <w:ind w:firstLine="540"/>
        <w:jc w:val="center"/>
        <w:rPr>
          <w:rFonts w:ascii="Arial" w:hAnsi="Arial" w:cs="Arial"/>
        </w:rPr>
      </w:pPr>
      <w:r w:rsidRPr="007E416A">
        <w:rPr>
          <w:rFonts w:ascii="Arial" w:hAnsi="Arial" w:cs="Arial"/>
        </w:rPr>
        <w:t>ПОСТАНОВЛЕНИЕ</w:t>
      </w:r>
    </w:p>
    <w:p w:rsidR="00535641" w:rsidRPr="007E416A" w:rsidRDefault="00535641" w:rsidP="007E416A">
      <w:pPr>
        <w:ind w:firstLine="540"/>
        <w:jc w:val="both"/>
        <w:rPr>
          <w:rFonts w:ascii="Arial" w:hAnsi="Arial" w:cs="Arial"/>
        </w:rPr>
      </w:pPr>
    </w:p>
    <w:p w:rsidR="00535641" w:rsidRPr="007E416A" w:rsidRDefault="0041152F" w:rsidP="007E416A">
      <w:pPr>
        <w:tabs>
          <w:tab w:val="left" w:pos="67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</w:t>
      </w:r>
      <w:r w:rsidR="00535641" w:rsidRPr="007E416A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07 октября 2016 года</w:t>
      </w:r>
      <w:r w:rsidR="00535641" w:rsidRPr="007E416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</w:t>
      </w:r>
      <w:r w:rsidR="00535641" w:rsidRPr="007E416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45</w:t>
      </w:r>
    </w:p>
    <w:p w:rsidR="00535641" w:rsidRPr="007E416A" w:rsidRDefault="007E416A" w:rsidP="004115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35641" w:rsidRPr="007E41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Муравль</w:t>
      </w:r>
    </w:p>
    <w:p w:rsidR="00535641" w:rsidRPr="007E416A" w:rsidRDefault="00535641" w:rsidP="007E416A">
      <w:pPr>
        <w:ind w:firstLine="540"/>
        <w:jc w:val="both"/>
        <w:rPr>
          <w:rFonts w:ascii="Arial" w:hAnsi="Arial" w:cs="Arial"/>
        </w:rPr>
      </w:pPr>
    </w:p>
    <w:p w:rsidR="00535641" w:rsidRPr="007E416A" w:rsidRDefault="007E416A" w:rsidP="007E416A">
      <w:pPr>
        <w:shd w:val="clear" w:color="auto" w:fill="FFFFFF"/>
        <w:spacing w:line="317" w:lineRule="exact"/>
        <w:ind w:left="14" w:right="5386" w:hanging="1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</w:t>
      </w:r>
      <w:r w:rsidR="00535641" w:rsidRPr="007E416A">
        <w:rPr>
          <w:rFonts w:ascii="Arial" w:hAnsi="Arial" w:cs="Arial"/>
          <w:spacing w:val="-2"/>
        </w:rPr>
        <w:t>Об утверждении плана мероприятий</w:t>
      </w:r>
      <w:r>
        <w:rPr>
          <w:rFonts w:ascii="Arial" w:hAnsi="Arial" w:cs="Arial"/>
          <w:spacing w:val="-2"/>
        </w:rPr>
        <w:t xml:space="preserve"> по противодействию коррупции в администрации Муравльского сельского поселения на 2017-2019 годы</w:t>
      </w:r>
    </w:p>
    <w:p w:rsidR="00535641" w:rsidRPr="007E416A" w:rsidRDefault="00535641" w:rsidP="007E416A">
      <w:pPr>
        <w:jc w:val="both"/>
        <w:rPr>
          <w:rFonts w:ascii="Arial" w:hAnsi="Arial" w:cs="Arial"/>
          <w:b/>
        </w:rPr>
      </w:pPr>
    </w:p>
    <w:p w:rsidR="00535641" w:rsidRPr="007E416A" w:rsidRDefault="00535641" w:rsidP="007E416A">
      <w:pPr>
        <w:jc w:val="both"/>
        <w:rPr>
          <w:rFonts w:ascii="Arial" w:hAnsi="Arial" w:cs="Arial"/>
          <w:b/>
        </w:rPr>
      </w:pPr>
      <w:r w:rsidRPr="007E416A">
        <w:rPr>
          <w:rFonts w:ascii="Arial" w:hAnsi="Arial" w:cs="Arial"/>
          <w:b/>
        </w:rPr>
        <w:t xml:space="preserve">   </w:t>
      </w:r>
      <w:r w:rsidRPr="007E416A">
        <w:rPr>
          <w:rFonts w:ascii="Arial" w:hAnsi="Arial" w:cs="Arial"/>
        </w:rPr>
        <w:t>В соответствии с Федеральными Законами от 25.12.2008 № 273-ФЗ «О противодействии коррупции»,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</w:t>
      </w:r>
      <w:r w:rsidR="007E416A">
        <w:rPr>
          <w:rFonts w:ascii="Arial" w:hAnsi="Arial" w:cs="Arial"/>
        </w:rPr>
        <w:t>ом Президента РФ от 01.04.2016</w:t>
      </w:r>
      <w:r w:rsidRPr="007E416A">
        <w:rPr>
          <w:rFonts w:ascii="Arial" w:hAnsi="Arial" w:cs="Arial"/>
        </w:rPr>
        <w:t xml:space="preserve"> № 147 «О Национальном плане противодействия коррупции на 2016-2017 гг.», администрация </w:t>
      </w:r>
      <w:r w:rsidR="007E416A">
        <w:rPr>
          <w:rFonts w:ascii="Arial" w:hAnsi="Arial" w:cs="Arial"/>
        </w:rPr>
        <w:t>Муравльского</w:t>
      </w:r>
      <w:r w:rsidRPr="007E416A">
        <w:rPr>
          <w:rFonts w:ascii="Arial" w:hAnsi="Arial" w:cs="Arial"/>
        </w:rPr>
        <w:t xml:space="preserve"> сельского поселения ПОСТАНОВЛЯЕТ:</w:t>
      </w:r>
    </w:p>
    <w:p w:rsidR="00535641" w:rsidRPr="007E416A" w:rsidRDefault="00535641" w:rsidP="007E416A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  1</w:t>
      </w:r>
      <w:r w:rsidRPr="007E416A">
        <w:rPr>
          <w:rFonts w:ascii="Arial" w:hAnsi="Arial" w:cs="Arial"/>
          <w:b/>
        </w:rPr>
        <w:t xml:space="preserve">. </w:t>
      </w:r>
      <w:r w:rsidRPr="007E416A">
        <w:rPr>
          <w:rFonts w:ascii="Arial" w:hAnsi="Arial" w:cs="Arial"/>
        </w:rPr>
        <w:t xml:space="preserve">Утвердить План мероприятий по противодействию коррупции в администрации </w:t>
      </w:r>
      <w:r w:rsidR="007E416A">
        <w:rPr>
          <w:rFonts w:ascii="Arial" w:hAnsi="Arial" w:cs="Arial"/>
        </w:rPr>
        <w:t>Муравльского</w:t>
      </w:r>
      <w:r w:rsidRPr="007E416A">
        <w:rPr>
          <w:rFonts w:ascii="Arial" w:hAnsi="Arial" w:cs="Arial"/>
        </w:rPr>
        <w:t xml:space="preserve"> сельского поселения на 2016-2019 годы (приложение).</w:t>
      </w:r>
    </w:p>
    <w:p w:rsidR="00535641" w:rsidRPr="007E416A" w:rsidRDefault="00535641" w:rsidP="007E416A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  2. Контроль за исполнением настоящего постановления возложить на ведущего специалиста по делопроизводству и архивной работе администрации </w:t>
      </w:r>
      <w:r w:rsidR="007E416A">
        <w:rPr>
          <w:rFonts w:ascii="Arial" w:hAnsi="Arial" w:cs="Arial"/>
        </w:rPr>
        <w:t>Муравльского</w:t>
      </w:r>
      <w:r w:rsidRPr="007E416A">
        <w:rPr>
          <w:rFonts w:ascii="Arial" w:hAnsi="Arial" w:cs="Arial"/>
        </w:rPr>
        <w:t xml:space="preserve"> сельского поселения.</w:t>
      </w:r>
    </w:p>
    <w:p w:rsidR="00535641" w:rsidRPr="007E416A" w:rsidRDefault="00535641" w:rsidP="007E416A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  3. Настоящее представление опубликовать на официальном сайте администрации </w:t>
      </w:r>
      <w:r w:rsidR="007E416A">
        <w:rPr>
          <w:rFonts w:ascii="Arial" w:hAnsi="Arial" w:cs="Arial"/>
        </w:rPr>
        <w:t>Муравльского</w:t>
      </w:r>
      <w:r w:rsidRPr="007E416A">
        <w:rPr>
          <w:rFonts w:ascii="Arial" w:hAnsi="Arial" w:cs="Arial"/>
        </w:rPr>
        <w:t xml:space="preserve"> сельского поселения.</w:t>
      </w:r>
    </w:p>
    <w:p w:rsidR="00535641" w:rsidRPr="007E416A" w:rsidRDefault="00535641" w:rsidP="007E416A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  4. Настоящее постановление вступает в силу с момента его подписания.</w:t>
      </w: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535641" w:rsidRPr="007E416A" w:rsidRDefault="00535641" w:rsidP="007E416A">
      <w:pPr>
        <w:jc w:val="both"/>
        <w:rPr>
          <w:rFonts w:ascii="Arial" w:hAnsi="Arial" w:cs="Arial"/>
        </w:rPr>
      </w:pPr>
      <w:r w:rsidRPr="007E416A">
        <w:rPr>
          <w:rFonts w:ascii="Arial" w:hAnsi="Arial" w:cs="Arial"/>
        </w:rPr>
        <w:t xml:space="preserve">Глава </w:t>
      </w:r>
      <w:r w:rsidR="007E416A">
        <w:rPr>
          <w:rFonts w:ascii="Arial" w:hAnsi="Arial" w:cs="Arial"/>
        </w:rPr>
        <w:t>сельского поселения                                                                 Е. Н. Ковалькова</w:t>
      </w: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535641" w:rsidRDefault="00535641" w:rsidP="007E416A">
      <w:pPr>
        <w:jc w:val="both"/>
        <w:rPr>
          <w:rFonts w:ascii="Arial" w:hAnsi="Arial" w:cs="Arial"/>
        </w:rPr>
      </w:pPr>
    </w:p>
    <w:p w:rsidR="0041152F" w:rsidRDefault="0041152F" w:rsidP="007E416A">
      <w:pPr>
        <w:jc w:val="both"/>
        <w:rPr>
          <w:rFonts w:ascii="Arial" w:hAnsi="Arial" w:cs="Arial"/>
        </w:rPr>
      </w:pPr>
    </w:p>
    <w:p w:rsidR="007E416A" w:rsidRDefault="007E416A" w:rsidP="007E416A">
      <w:pPr>
        <w:jc w:val="both"/>
        <w:rPr>
          <w:rFonts w:ascii="Arial" w:hAnsi="Arial" w:cs="Arial"/>
        </w:rPr>
      </w:pPr>
    </w:p>
    <w:p w:rsidR="007E416A" w:rsidRDefault="007E416A" w:rsidP="007E416A">
      <w:pPr>
        <w:jc w:val="both"/>
        <w:rPr>
          <w:rFonts w:ascii="Arial" w:hAnsi="Arial" w:cs="Arial"/>
        </w:rPr>
      </w:pPr>
    </w:p>
    <w:p w:rsidR="007E416A" w:rsidRDefault="007E416A" w:rsidP="007E416A">
      <w:pPr>
        <w:jc w:val="both"/>
        <w:rPr>
          <w:rFonts w:ascii="Arial" w:hAnsi="Arial" w:cs="Arial"/>
        </w:rPr>
      </w:pPr>
    </w:p>
    <w:p w:rsidR="007E416A" w:rsidRPr="007E416A" w:rsidRDefault="007E416A" w:rsidP="007E416A">
      <w:pPr>
        <w:jc w:val="both"/>
        <w:rPr>
          <w:rFonts w:ascii="Arial" w:hAnsi="Arial" w:cs="Arial"/>
        </w:rPr>
      </w:pPr>
    </w:p>
    <w:p w:rsidR="00535641" w:rsidRPr="007E416A" w:rsidRDefault="00535641" w:rsidP="007E416A">
      <w:pPr>
        <w:jc w:val="both"/>
        <w:rPr>
          <w:rFonts w:ascii="Arial" w:hAnsi="Arial" w:cs="Arial"/>
        </w:rPr>
      </w:pPr>
    </w:p>
    <w:p w:rsidR="007E416A" w:rsidRDefault="00535641" w:rsidP="007E416A">
      <w:pPr>
        <w:jc w:val="right"/>
        <w:rPr>
          <w:rFonts w:ascii="Arial" w:hAnsi="Arial" w:cs="Arial"/>
        </w:rPr>
      </w:pPr>
      <w:r w:rsidRPr="007E416A">
        <w:rPr>
          <w:rFonts w:ascii="Arial" w:hAnsi="Arial" w:cs="Arial"/>
        </w:rPr>
        <w:lastRenderedPageBreak/>
        <w:t>Приложение</w:t>
      </w:r>
    </w:p>
    <w:p w:rsidR="00535641" w:rsidRPr="007E416A" w:rsidRDefault="007E416A" w:rsidP="007E41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</w:t>
      </w:r>
      <w:r w:rsidR="00535641" w:rsidRPr="007E416A">
        <w:rPr>
          <w:rFonts w:ascii="Arial" w:hAnsi="Arial" w:cs="Arial"/>
        </w:rPr>
        <w:t>остановлению</w:t>
      </w:r>
      <w:r>
        <w:rPr>
          <w:rFonts w:ascii="Arial" w:hAnsi="Arial" w:cs="Arial"/>
        </w:rPr>
        <w:t xml:space="preserve"> администрации </w:t>
      </w:r>
    </w:p>
    <w:p w:rsidR="00535641" w:rsidRPr="007E416A" w:rsidRDefault="007E416A" w:rsidP="007E41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535641" w:rsidRPr="007E416A">
        <w:rPr>
          <w:rFonts w:ascii="Arial" w:hAnsi="Arial" w:cs="Arial"/>
        </w:rPr>
        <w:t xml:space="preserve"> сельского поселения</w:t>
      </w:r>
    </w:p>
    <w:p w:rsidR="0041152F" w:rsidRDefault="007E416A" w:rsidP="007E41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41152F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  от </w:t>
      </w:r>
      <w:r w:rsidR="0041152F">
        <w:rPr>
          <w:rFonts w:ascii="Arial" w:hAnsi="Arial" w:cs="Arial"/>
        </w:rPr>
        <w:t>07.10.2016</w:t>
      </w:r>
    </w:p>
    <w:p w:rsidR="00535641" w:rsidRPr="007E416A" w:rsidRDefault="007E416A" w:rsidP="007E41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535641" w:rsidRPr="007E416A" w:rsidRDefault="00535641" w:rsidP="007E416A">
      <w:pPr>
        <w:jc w:val="center"/>
        <w:rPr>
          <w:rFonts w:ascii="Arial" w:hAnsi="Arial" w:cs="Arial"/>
          <w:b/>
        </w:rPr>
      </w:pPr>
      <w:r w:rsidRPr="007E416A">
        <w:rPr>
          <w:rFonts w:ascii="Arial" w:hAnsi="Arial" w:cs="Arial"/>
          <w:b/>
        </w:rPr>
        <w:t>План мероприятий по противодействию коррупции</w:t>
      </w:r>
    </w:p>
    <w:p w:rsidR="00535641" w:rsidRPr="007E416A" w:rsidRDefault="00535641" w:rsidP="007E416A">
      <w:pPr>
        <w:jc w:val="center"/>
        <w:rPr>
          <w:rFonts w:ascii="Arial" w:hAnsi="Arial" w:cs="Arial"/>
          <w:b/>
        </w:rPr>
      </w:pPr>
      <w:r w:rsidRPr="007E416A">
        <w:rPr>
          <w:rFonts w:ascii="Arial" w:hAnsi="Arial" w:cs="Arial"/>
          <w:b/>
        </w:rPr>
        <w:t xml:space="preserve">в администрации </w:t>
      </w:r>
      <w:r w:rsidR="007E416A">
        <w:rPr>
          <w:rFonts w:ascii="Arial" w:hAnsi="Arial" w:cs="Arial"/>
          <w:b/>
        </w:rPr>
        <w:t>Муравльского</w:t>
      </w:r>
      <w:r w:rsidRPr="007E416A">
        <w:rPr>
          <w:rFonts w:ascii="Arial" w:hAnsi="Arial" w:cs="Arial"/>
          <w:b/>
        </w:rPr>
        <w:t xml:space="preserve"> сельского поселения</w:t>
      </w:r>
    </w:p>
    <w:p w:rsidR="00535641" w:rsidRPr="007E416A" w:rsidRDefault="00535641" w:rsidP="007E416A">
      <w:pPr>
        <w:jc w:val="center"/>
        <w:rPr>
          <w:rFonts w:ascii="Arial" w:hAnsi="Arial" w:cs="Arial"/>
        </w:rPr>
      </w:pPr>
      <w:r w:rsidRPr="007E416A">
        <w:rPr>
          <w:rFonts w:ascii="Arial" w:hAnsi="Arial" w:cs="Arial"/>
          <w:b/>
        </w:rPr>
        <w:t>на 2017-2019 годы</w:t>
      </w:r>
    </w:p>
    <w:tbl>
      <w:tblPr>
        <w:tblStyle w:val="a3"/>
        <w:tblW w:w="0" w:type="auto"/>
        <w:tblLook w:val="04A0"/>
      </w:tblPr>
      <w:tblGrid>
        <w:gridCol w:w="706"/>
        <w:gridCol w:w="4085"/>
        <w:gridCol w:w="2391"/>
        <w:gridCol w:w="2389"/>
      </w:tblGrid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Мероприятия по реализации плана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535641" w:rsidRPr="007E416A" w:rsidTr="0053564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1.  Осуществление организационных мер по противодействию коррупции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деятельности Совета по противодействию коррупции в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 (далее - Совет)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Не реже 1 раза в год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Проведение заседаний Совета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Не реже 1 раза в год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Составление отчета выполнения плана мероприятий по противодействию коррупции за истекший год в администрации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Декабрь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Оформление информационных стендов в здании администрации сельского поселения и МБУК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 с отображением на них сведений об услугах, предоставляемых администрацией сельского поселения, о порядке и условиях их предоставления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Директор МБУК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Январь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Своевременное обновление и наполнение информацией официального сайта сельского поселения (в сети Интернет), включающие нормативно-правовые акты затрагивающие интересы неопределенного круга лиц, а так же информации о порядке и условиях предоставления муниципальных услуг населению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делопроизводству и архивной работе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Постоянно, в течение 3-х рабочих дней после принятия НПА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ведения реестра муниципальных услуг предоставляемых администрацией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Январь 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Разработка административных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регламентов муниципальных услуг предоставляемых администрацией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Работники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аппарата администрации сельского поселения в рамках компетенции определенных должностными обязанностями и др. НПА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населению о перечне платных и бесплатных муниципальных услуг, предоставляемых администрацией сельского поселения и подведомственными муниципальными учреждениями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Директор МБУК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межведомственного взаимодействия при предоставлении муниципальных услуг администрацией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своевременной корректировки плана мероприятий по противодействию коррупции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535641" w:rsidRPr="007E416A" w:rsidTr="0053564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 Антикоррупционная экспертиза нормативных правовых актов и проектов нормативных правовых актов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Направление проектов НПА за 7 дней до их принятия в прокуратуры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антикоррупционной экспертизы муниципальных правовых актов и их проектов, принимаемых администрацией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сельского поселения и Совета депутатов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Постоянно 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Анализ результатов антикоррупционной экспертизы нормативных правовых актов, принимаемых администрацией сельского поселения и Советом депутатов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Июль, Январь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Мониторинг НПА представительного и исполнительного органов местного самоуправления сельского поселения в целях обеспечения их своевременного привидения в соответствие с действующим законодательством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Работники аппарата администрации сельского поселения в рамках компетенции определенных должностными обязанностями и др. НПА администрации сельского поселения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535641" w:rsidRPr="007E416A" w:rsidTr="0053564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3. Профилактика коррупционных правонарушений  в сфере муниципальной службы в администрации сельского поселения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 мере поступления граждан на муниципальную службу 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представления сведений о доходах, об имуществе и обязательства имущественного характера лиц, замещающих должность муниципальной службы в администрации сельского поселения, а также сведений  об их расходах и расходах их супругов и несовершеннолетних детей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Январь - Март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представления и проверки в установленном законодательством порядке достоверности сведений, представляемых гражданам, претендующим на замещение должностей муниципальной службы в администрации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 граждан на муниципальную службу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Проведение проверки в установленном законодательством порядке сведений о доходах, имуществе и обязательствах имущественного характера, представляемых муниципальными служащими администрации сельского поселения, а также сведений об их расходах и расходах их супругов и несовершеннолетних детей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Январь - Март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проверки должностных инструкций муниципальных служащих на предмет наличия в них положений, способствующих коррупционным мероприятиям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 мере утверждения или внесения изменений в должностные инструкции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письменное ознакомление граждан, поступающих на муниципальную службу, с требованиями к служебному поведению, ограничениями и запретами, связанными с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прохождением муниципальной службы;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допущение нарушения                                                                    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Ведущий специалист по кадровой работе, вопросам: гражданской обороны, чрезвычайных ситуаций, пожарной безопасности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Один раз в год 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формирования и подготовки резерва кадров для замещения муниципальных должностей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Январь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 граждан на муниципальную службу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проверки по проведению квалификационных аттестаций муниципальных служащих не реже одного раза в четыре года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Один раз в год 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4. Противодействие коррупции при размещении заказов для муниципальных служб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соблюдения требований законодательства, установленных 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21 июля 2005г. № 94-ФЗ «О размещении заказов на поставки товаров, выполнение работ, оказание услуг для государственных и муниципальных нужд »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контроля за выполнением заключенных муниципальных контрактов для муниципальных нужд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535641" w:rsidRPr="007E416A" w:rsidTr="0053564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5. 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мониторинга использования муниципального имущества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Январь - Март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 проведения проверок эффективности управления муниципальным имуществом, закрепленными муниципальными и бюджетными учреждениями.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Главный бухгалтер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Январь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Проведение мониторинга распоряжения земельным ресурсом, находящимся в собственности администрации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Январь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проведения проверок на предмет соблюдения законности и эффективности распоряжения земельным ресурсом, находящегося в муниципальной собственности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Декабрь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2017-2019гг.</w:t>
            </w:r>
          </w:p>
        </w:tc>
      </w:tr>
      <w:tr w:rsidR="00535641" w:rsidRPr="007E416A" w:rsidTr="0053564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6. Антикоррупционная пропаганда, просвещение и обучение.  Формирование </w:t>
            </w:r>
            <w:r w:rsidRPr="007E41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При проведении аттестации и сдачи квалификационных экзаменов муниципальными служащими.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Проведение обучающих семинаров, занятий, «круглых столов» для муниципальных служащих, посвященных вопросам по предупреждению коррупции в администрации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Один раз в год</w:t>
            </w:r>
          </w:p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2017-2019гг.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Реализация права граждан на получение достоверной информации, в том числе обновление на Интернет-сайте администрации сельского поселения разделов для посетителей, где должны быть отражены сведения о структуре администрации сельского поселения, их функциональном назначении, а также размещены административные регламенты, время приема руководством граждан и др.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Ведущий специалист по кадровой работе, вопросам: гражданской обороны, чрезвычайных ситуаций, пожарной безопасности администрации </w:t>
            </w:r>
            <w:r w:rsidR="007E416A">
              <w:rPr>
                <w:rFonts w:ascii="Arial" w:hAnsi="Arial" w:cs="Arial"/>
                <w:sz w:val="24"/>
                <w:szCs w:val="24"/>
                <w:lang w:eastAsia="en-US"/>
              </w:rPr>
              <w:t>Муравльского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Опубликование нормативных правовых актов администрации </w:t>
            </w: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сельского поселения и Совета депутатов сельского поселения, затрагивающих интересы неопределенного круга лиц на официальном сайте администрации сельского поселения в сети «Интернет»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535641" w:rsidRPr="007E416A" w:rsidTr="00535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6.5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возможности приема граждан в интернет - приемной на официальном сайте администрации сельского поселения об известных фактах коррупции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41152F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  <w:r w:rsidR="00535641"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сельского поселения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41" w:rsidRPr="007E416A" w:rsidRDefault="00535641" w:rsidP="007E416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E41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</w:tr>
    </w:tbl>
    <w:p w:rsidR="00DE2BDB" w:rsidRPr="007E416A" w:rsidRDefault="00F26C49" w:rsidP="007E416A">
      <w:pPr>
        <w:jc w:val="both"/>
        <w:rPr>
          <w:rFonts w:ascii="Arial" w:hAnsi="Arial" w:cs="Arial"/>
        </w:rPr>
      </w:pPr>
    </w:p>
    <w:sectPr w:rsidR="00DE2BDB" w:rsidRPr="007E416A" w:rsidSect="00AB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641"/>
    <w:rsid w:val="00130A81"/>
    <w:rsid w:val="0041152F"/>
    <w:rsid w:val="004E441A"/>
    <w:rsid w:val="00535641"/>
    <w:rsid w:val="00736275"/>
    <w:rsid w:val="007E416A"/>
    <w:rsid w:val="00AB45E0"/>
    <w:rsid w:val="00E31E59"/>
    <w:rsid w:val="00F2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2016-10-07T06:51:00Z</cp:lastPrinted>
  <dcterms:created xsi:type="dcterms:W3CDTF">2016-10-08T10:32:00Z</dcterms:created>
  <dcterms:modified xsi:type="dcterms:W3CDTF">2016-10-08T10:32:00Z</dcterms:modified>
</cp:coreProperties>
</file>