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7E" w:rsidRPr="001E7CB9" w:rsidRDefault="008A397E" w:rsidP="001E7CB9">
      <w:pPr>
        <w:rPr>
          <w:rStyle w:val="FontStyle24"/>
          <w:rFonts w:ascii="Arial" w:hAnsi="Arial" w:cs="Arial"/>
          <w:b w:val="0"/>
          <w:u w:val="single"/>
        </w:rPr>
      </w:pPr>
    </w:p>
    <w:p w:rsidR="008A397E" w:rsidRPr="001E7CB9" w:rsidRDefault="008A397E" w:rsidP="008A397E">
      <w:pPr>
        <w:ind w:left="4680"/>
        <w:jc w:val="center"/>
        <w:rPr>
          <w:rFonts w:ascii="Arial" w:hAnsi="Arial" w:cs="Arial"/>
        </w:rPr>
      </w:pPr>
    </w:p>
    <w:p w:rsidR="008A397E" w:rsidRPr="001E7CB9" w:rsidRDefault="008A397E" w:rsidP="008A397E">
      <w:pPr>
        <w:jc w:val="center"/>
        <w:rPr>
          <w:rFonts w:ascii="Arial" w:hAnsi="Arial" w:cs="Arial"/>
          <w:sz w:val="28"/>
          <w:szCs w:val="28"/>
        </w:rPr>
      </w:pPr>
      <w:r w:rsidRPr="001E7CB9">
        <w:rPr>
          <w:rFonts w:ascii="Arial" w:hAnsi="Arial" w:cs="Arial"/>
          <w:sz w:val="28"/>
          <w:szCs w:val="28"/>
        </w:rPr>
        <w:t>РОССИЙСКАЯ ФЕДЕРАЦИЯ</w:t>
      </w:r>
    </w:p>
    <w:p w:rsidR="008A397E" w:rsidRPr="001E7CB9" w:rsidRDefault="008A397E" w:rsidP="008A397E">
      <w:pPr>
        <w:jc w:val="center"/>
        <w:rPr>
          <w:rFonts w:ascii="Arial" w:hAnsi="Arial" w:cs="Arial"/>
          <w:sz w:val="28"/>
          <w:szCs w:val="28"/>
        </w:rPr>
      </w:pPr>
      <w:r w:rsidRPr="001E7CB9">
        <w:rPr>
          <w:rFonts w:ascii="Arial" w:hAnsi="Arial" w:cs="Arial"/>
          <w:sz w:val="28"/>
          <w:szCs w:val="28"/>
        </w:rPr>
        <w:t>ОРЛОВСКАЯ ОБЛАСТЬ</w:t>
      </w:r>
    </w:p>
    <w:p w:rsidR="008A397E" w:rsidRPr="001E7CB9" w:rsidRDefault="00F62530" w:rsidP="00F62530">
      <w:pPr>
        <w:jc w:val="center"/>
        <w:rPr>
          <w:rFonts w:ascii="Arial" w:hAnsi="Arial" w:cs="Arial"/>
          <w:sz w:val="28"/>
          <w:szCs w:val="28"/>
        </w:rPr>
      </w:pPr>
      <w:r w:rsidRPr="001E7CB9">
        <w:rPr>
          <w:rFonts w:ascii="Arial" w:hAnsi="Arial" w:cs="Arial"/>
          <w:sz w:val="28"/>
          <w:szCs w:val="28"/>
        </w:rPr>
        <w:t>ТРОСНЯНСКИЙ РАЙОН</w:t>
      </w:r>
    </w:p>
    <w:p w:rsidR="00F62530" w:rsidRPr="001E7CB9" w:rsidRDefault="00F62530" w:rsidP="00F62530">
      <w:pPr>
        <w:jc w:val="center"/>
        <w:rPr>
          <w:rFonts w:ascii="Arial" w:hAnsi="Arial" w:cs="Arial"/>
          <w:i/>
          <w:sz w:val="28"/>
          <w:szCs w:val="28"/>
        </w:rPr>
      </w:pPr>
      <w:r w:rsidRPr="001E7CB9">
        <w:rPr>
          <w:rFonts w:ascii="Arial" w:hAnsi="Arial" w:cs="Arial"/>
          <w:sz w:val="28"/>
          <w:szCs w:val="28"/>
        </w:rPr>
        <w:t xml:space="preserve">АДМИНИСТРАЦИЯ </w:t>
      </w:r>
      <w:r w:rsidR="00297009">
        <w:rPr>
          <w:rFonts w:ascii="Arial" w:hAnsi="Arial" w:cs="Arial"/>
          <w:sz w:val="28"/>
          <w:szCs w:val="28"/>
        </w:rPr>
        <w:t>МАЛАХОВО-СЛОБОДСКОГО</w:t>
      </w:r>
      <w:r w:rsidRPr="001E7CB9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7C455F" w:rsidRPr="001E7CB9" w:rsidRDefault="007C455F" w:rsidP="008A397E">
      <w:pPr>
        <w:rPr>
          <w:rFonts w:ascii="Arial" w:hAnsi="Arial" w:cs="Arial"/>
          <w:i/>
          <w:sz w:val="28"/>
          <w:szCs w:val="28"/>
        </w:rPr>
      </w:pPr>
    </w:p>
    <w:p w:rsidR="008A397E" w:rsidRPr="001E7CB9" w:rsidRDefault="008A397E" w:rsidP="008A397E">
      <w:pPr>
        <w:jc w:val="center"/>
        <w:rPr>
          <w:rFonts w:ascii="Arial" w:hAnsi="Arial" w:cs="Arial"/>
          <w:sz w:val="28"/>
          <w:szCs w:val="28"/>
        </w:rPr>
      </w:pPr>
      <w:r w:rsidRPr="001E7CB9">
        <w:rPr>
          <w:rFonts w:ascii="Arial" w:hAnsi="Arial" w:cs="Arial"/>
          <w:sz w:val="28"/>
          <w:szCs w:val="28"/>
        </w:rPr>
        <w:t>ПОСТАНОВЛЕНИЕ</w:t>
      </w:r>
    </w:p>
    <w:p w:rsidR="008A397E" w:rsidRPr="001E7CB9" w:rsidRDefault="008A397E" w:rsidP="008A397E">
      <w:pPr>
        <w:jc w:val="center"/>
        <w:rPr>
          <w:rFonts w:ascii="Arial" w:hAnsi="Arial" w:cs="Arial"/>
          <w:i/>
          <w:sz w:val="28"/>
          <w:szCs w:val="28"/>
        </w:rPr>
      </w:pPr>
    </w:p>
    <w:p w:rsidR="008A397E" w:rsidRPr="001E7CB9" w:rsidRDefault="008A397E" w:rsidP="008A397E">
      <w:pPr>
        <w:rPr>
          <w:rFonts w:ascii="Arial" w:hAnsi="Arial" w:cs="Arial"/>
          <w:sz w:val="28"/>
          <w:szCs w:val="28"/>
        </w:rPr>
      </w:pPr>
    </w:p>
    <w:p w:rsidR="008A397E" w:rsidRPr="001E7CB9" w:rsidRDefault="00F62530" w:rsidP="008A397E">
      <w:pPr>
        <w:rPr>
          <w:rFonts w:ascii="Arial" w:hAnsi="Arial" w:cs="Arial"/>
        </w:rPr>
      </w:pPr>
      <w:r w:rsidRPr="001E7CB9">
        <w:rPr>
          <w:rFonts w:ascii="Arial" w:hAnsi="Arial" w:cs="Arial"/>
        </w:rPr>
        <w:t>от  2</w:t>
      </w:r>
      <w:r w:rsidR="00297009">
        <w:rPr>
          <w:rFonts w:ascii="Arial" w:hAnsi="Arial" w:cs="Arial"/>
        </w:rPr>
        <w:t>4</w:t>
      </w:r>
      <w:r w:rsidRPr="001E7CB9">
        <w:rPr>
          <w:rFonts w:ascii="Arial" w:hAnsi="Arial" w:cs="Arial"/>
        </w:rPr>
        <w:t xml:space="preserve"> декабря  2015</w:t>
      </w:r>
      <w:r w:rsidR="008A397E" w:rsidRPr="001E7CB9">
        <w:rPr>
          <w:rFonts w:ascii="Arial" w:hAnsi="Arial" w:cs="Arial"/>
        </w:rPr>
        <w:t xml:space="preserve"> г.                                      </w:t>
      </w:r>
      <w:r w:rsidRPr="001E7CB9">
        <w:rPr>
          <w:rFonts w:ascii="Arial" w:hAnsi="Arial" w:cs="Arial"/>
        </w:rPr>
        <w:t xml:space="preserve">                                                    №</w:t>
      </w:r>
      <w:r w:rsidR="00297009">
        <w:rPr>
          <w:rFonts w:ascii="Arial" w:hAnsi="Arial" w:cs="Arial"/>
        </w:rPr>
        <w:t>54</w:t>
      </w:r>
    </w:p>
    <w:p w:rsidR="008A397E" w:rsidRDefault="001E7CB9" w:rsidP="001E7CB9">
      <w:r>
        <w:t xml:space="preserve">   </w:t>
      </w:r>
      <w:r w:rsidR="00297009">
        <w:t>п.Красноармейский</w:t>
      </w:r>
    </w:p>
    <w:p w:rsidR="00B46EC2" w:rsidRPr="001E7CB9" w:rsidRDefault="00B46EC2" w:rsidP="008A397E">
      <w:pPr>
        <w:rPr>
          <w:sz w:val="28"/>
          <w:szCs w:val="28"/>
        </w:rPr>
      </w:pPr>
    </w:p>
    <w:p w:rsidR="004769B3" w:rsidRPr="001E7CB9" w:rsidRDefault="008A397E" w:rsidP="004769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>Об утверждении Правил</w:t>
      </w:r>
      <w:r w:rsidR="004769B3" w:rsidRPr="001E7CB9">
        <w:rPr>
          <w:rFonts w:ascii="Arial" w:hAnsi="Arial" w:cs="Arial"/>
          <w:b w:val="0"/>
          <w:sz w:val="24"/>
          <w:szCs w:val="24"/>
        </w:rPr>
        <w:t xml:space="preserve">  определения</w:t>
      </w:r>
    </w:p>
    <w:p w:rsidR="00B46EC2" w:rsidRPr="001E7CB9" w:rsidRDefault="004769B3" w:rsidP="004769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 xml:space="preserve">требований к </w:t>
      </w:r>
      <w:r w:rsidR="00B46EC2" w:rsidRPr="001E7CB9">
        <w:rPr>
          <w:rFonts w:ascii="Arial" w:hAnsi="Arial" w:cs="Arial"/>
          <w:b w:val="0"/>
          <w:sz w:val="24"/>
          <w:szCs w:val="24"/>
        </w:rPr>
        <w:t xml:space="preserve"> отдельным видам товаров, </w:t>
      </w:r>
    </w:p>
    <w:p w:rsidR="00B46EC2" w:rsidRPr="001E7CB9" w:rsidRDefault="00B46EC2" w:rsidP="004769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 xml:space="preserve">работ, услуг (в том числе предельные цены </w:t>
      </w:r>
    </w:p>
    <w:p w:rsidR="00B46EC2" w:rsidRPr="001E7CB9" w:rsidRDefault="00B46EC2" w:rsidP="004769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 xml:space="preserve">товаров, работ, услуг), закупаемым для </w:t>
      </w:r>
    </w:p>
    <w:p w:rsidR="004769B3" w:rsidRPr="001E7CB9" w:rsidRDefault="00B46EC2" w:rsidP="004769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 xml:space="preserve">обеспечения нужд </w:t>
      </w:r>
      <w:r w:rsidR="004769B3" w:rsidRPr="001E7CB9">
        <w:rPr>
          <w:rFonts w:ascii="Arial" w:hAnsi="Arial" w:cs="Arial"/>
          <w:b w:val="0"/>
          <w:sz w:val="24"/>
          <w:szCs w:val="24"/>
        </w:rPr>
        <w:t>орган</w:t>
      </w:r>
      <w:r w:rsidRPr="001E7CB9">
        <w:rPr>
          <w:rFonts w:ascii="Arial" w:hAnsi="Arial" w:cs="Arial"/>
          <w:b w:val="0"/>
          <w:sz w:val="24"/>
          <w:szCs w:val="24"/>
        </w:rPr>
        <w:t>ов</w:t>
      </w:r>
      <w:r w:rsidR="004769B3" w:rsidRPr="001E7CB9">
        <w:rPr>
          <w:rFonts w:ascii="Arial" w:hAnsi="Arial" w:cs="Arial"/>
          <w:b w:val="0"/>
          <w:sz w:val="24"/>
          <w:szCs w:val="24"/>
        </w:rPr>
        <w:t xml:space="preserve"> местного</w:t>
      </w:r>
    </w:p>
    <w:p w:rsidR="004769B3" w:rsidRPr="001E7CB9" w:rsidRDefault="004769B3" w:rsidP="004769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>самоуправления, структурны</w:t>
      </w:r>
      <w:r w:rsidR="00B46EC2" w:rsidRPr="001E7CB9">
        <w:rPr>
          <w:rFonts w:ascii="Arial" w:hAnsi="Arial" w:cs="Arial"/>
          <w:b w:val="0"/>
          <w:sz w:val="24"/>
          <w:szCs w:val="24"/>
        </w:rPr>
        <w:t>х</w:t>
      </w:r>
      <w:r w:rsidRPr="001E7CB9">
        <w:rPr>
          <w:rFonts w:ascii="Arial" w:hAnsi="Arial" w:cs="Arial"/>
          <w:b w:val="0"/>
          <w:sz w:val="24"/>
          <w:szCs w:val="24"/>
        </w:rPr>
        <w:t xml:space="preserve"> подразделени</w:t>
      </w:r>
      <w:r w:rsidR="00B46EC2" w:rsidRPr="001E7CB9">
        <w:rPr>
          <w:rFonts w:ascii="Arial" w:hAnsi="Arial" w:cs="Arial"/>
          <w:b w:val="0"/>
          <w:sz w:val="24"/>
          <w:szCs w:val="24"/>
        </w:rPr>
        <w:t>й</w:t>
      </w:r>
      <w:r w:rsidRPr="001E7CB9">
        <w:rPr>
          <w:rFonts w:ascii="Arial" w:hAnsi="Arial" w:cs="Arial"/>
          <w:b w:val="0"/>
          <w:sz w:val="24"/>
          <w:szCs w:val="24"/>
        </w:rPr>
        <w:t xml:space="preserve"> </w:t>
      </w:r>
    </w:p>
    <w:p w:rsidR="00B4176D" w:rsidRPr="001E7CB9" w:rsidRDefault="004769B3" w:rsidP="004769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297009" w:rsidRPr="00297009">
        <w:rPr>
          <w:rFonts w:ascii="Arial" w:hAnsi="Arial" w:cs="Arial"/>
          <w:b w:val="0"/>
          <w:sz w:val="24"/>
          <w:szCs w:val="24"/>
        </w:rPr>
        <w:t xml:space="preserve">Малахово-Слободского </w:t>
      </w:r>
      <w:r w:rsidR="00B4176D" w:rsidRPr="00297009">
        <w:rPr>
          <w:rFonts w:ascii="Arial" w:hAnsi="Arial" w:cs="Arial"/>
          <w:b w:val="0"/>
          <w:sz w:val="24"/>
          <w:szCs w:val="24"/>
        </w:rPr>
        <w:t xml:space="preserve"> </w:t>
      </w:r>
      <w:r w:rsidR="00B4176D" w:rsidRPr="001E7CB9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4769B3" w:rsidRPr="001E7CB9" w:rsidRDefault="004769B3" w:rsidP="004769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 xml:space="preserve">Троснянского района Орловской </w:t>
      </w:r>
    </w:p>
    <w:p w:rsidR="004769B3" w:rsidRPr="001E7CB9" w:rsidRDefault="00B46EC2" w:rsidP="004769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>области, являющих</w:t>
      </w:r>
      <w:r w:rsidR="004769B3" w:rsidRPr="001E7CB9">
        <w:rPr>
          <w:rFonts w:ascii="Arial" w:hAnsi="Arial" w:cs="Arial"/>
          <w:b w:val="0"/>
          <w:sz w:val="24"/>
          <w:szCs w:val="24"/>
        </w:rPr>
        <w:t>ся главными распорядителями</w:t>
      </w:r>
    </w:p>
    <w:p w:rsidR="00B46EC2" w:rsidRPr="001E7CB9" w:rsidRDefault="004769B3" w:rsidP="00B46EC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 xml:space="preserve">бюджетных средств и подведомственными им </w:t>
      </w:r>
    </w:p>
    <w:p w:rsidR="008A397E" w:rsidRPr="001E7CB9" w:rsidRDefault="004769B3" w:rsidP="00B46EC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 xml:space="preserve"> бюджетными учреждениями </w:t>
      </w:r>
    </w:p>
    <w:p w:rsidR="00B46EC2" w:rsidRPr="00F62530" w:rsidRDefault="00B46EC2" w:rsidP="00B46EC2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D340CB" w:rsidRPr="00F62530" w:rsidRDefault="008A397E" w:rsidP="004C4F6E">
      <w:pPr>
        <w:pStyle w:val="a8"/>
        <w:jc w:val="both"/>
        <w:rPr>
          <w:rFonts w:ascii="Arial" w:hAnsi="Arial" w:cs="Arial"/>
        </w:rPr>
      </w:pPr>
      <w:r w:rsidRPr="00F62530">
        <w:rPr>
          <w:rFonts w:ascii="Arial" w:hAnsi="Arial" w:cs="Arial"/>
        </w:rPr>
        <w:t xml:space="preserve"> </w:t>
      </w:r>
      <w:r w:rsidR="00D8055E" w:rsidRPr="00F62530">
        <w:rPr>
          <w:rFonts w:ascii="Arial" w:hAnsi="Arial" w:cs="Arial"/>
        </w:rPr>
        <w:t xml:space="preserve">     </w:t>
      </w:r>
      <w:r w:rsidRPr="00F62530">
        <w:rPr>
          <w:rFonts w:ascii="Arial" w:hAnsi="Arial" w:cs="Arial"/>
        </w:rPr>
        <w:t>В соответствии</w:t>
      </w:r>
      <w:r w:rsidR="004C4F6E" w:rsidRPr="00F62530">
        <w:rPr>
          <w:rFonts w:ascii="Arial" w:hAnsi="Arial" w:cs="Arial"/>
        </w:rPr>
        <w:t xml:space="preserve"> с пунктом 2 части 4</w:t>
      </w:r>
      <w:r w:rsidR="00F96FAB" w:rsidRPr="00F62530">
        <w:rPr>
          <w:rFonts w:ascii="Arial" w:hAnsi="Arial" w:cs="Arial"/>
        </w:rPr>
        <w:t xml:space="preserve"> </w:t>
      </w:r>
      <w:r w:rsidRPr="00F62530">
        <w:rPr>
          <w:rFonts w:ascii="Arial" w:hAnsi="Arial" w:cs="Arial"/>
        </w:rPr>
        <w:t>стать</w:t>
      </w:r>
      <w:r w:rsidR="004C4F6E" w:rsidRPr="00F62530">
        <w:rPr>
          <w:rFonts w:ascii="Arial" w:hAnsi="Arial" w:cs="Arial"/>
        </w:rPr>
        <w:t>и</w:t>
      </w:r>
      <w:r w:rsidRPr="00F62530">
        <w:rPr>
          <w:rFonts w:ascii="Arial" w:hAnsi="Arial" w:cs="Arial"/>
        </w:rPr>
        <w:t xml:space="preserve"> 19 Федерального закона </w:t>
      </w:r>
      <w:r w:rsidRPr="00F62530">
        <w:rPr>
          <w:rFonts w:ascii="Arial" w:hAnsi="Arial" w:cs="Arial"/>
        </w:rPr>
        <w:br/>
        <w:t>от 5 апреля 2013 года № 44-ФЗ «О контрактной системе в с</w:t>
      </w:r>
      <w:bookmarkStart w:id="0" w:name="_GoBack"/>
      <w:bookmarkEnd w:id="0"/>
      <w:r w:rsidRPr="00F62530">
        <w:rPr>
          <w:rFonts w:ascii="Arial" w:hAnsi="Arial" w:cs="Arial"/>
        </w:rPr>
        <w:t>фере закупок товаров, работ, услуг для обеспечения государственных и муниципальных нужд»</w:t>
      </w:r>
      <w:r w:rsidR="004C4F6E" w:rsidRPr="00F62530">
        <w:rPr>
          <w:rFonts w:ascii="Arial" w:hAnsi="Arial" w:cs="Arial"/>
        </w:rPr>
        <w:t xml:space="preserve">, постановлением Правительства Российской Федерации от 2 сентября 2015 года № 926 «Об утверждении Общих правил определения требований </w:t>
      </w:r>
      <w:r w:rsidR="004C4F6E" w:rsidRPr="00F62530">
        <w:rPr>
          <w:rFonts w:ascii="Arial" w:hAnsi="Arial" w:cs="Arial"/>
        </w:rPr>
        <w:br/>
        <w:t xml:space="preserve">к закупаемым заказчиками отдельным видам товаров, работ, услуг </w:t>
      </w:r>
      <w:r w:rsidR="004C4F6E" w:rsidRPr="00F62530">
        <w:rPr>
          <w:rFonts w:ascii="Arial" w:hAnsi="Arial" w:cs="Arial"/>
        </w:rPr>
        <w:br/>
        <w:t>(в том числе предельных цен товаров, работ, услуг)», постановлением администрации</w:t>
      </w:r>
      <w:r w:rsidR="00B4176D" w:rsidRPr="00F62530">
        <w:rPr>
          <w:rFonts w:ascii="Arial" w:hAnsi="Arial" w:cs="Arial"/>
        </w:rPr>
        <w:t xml:space="preserve"> </w:t>
      </w:r>
      <w:r w:rsidR="00297009">
        <w:rPr>
          <w:rFonts w:ascii="Arial" w:hAnsi="Arial" w:cs="Arial"/>
        </w:rPr>
        <w:t>Малахово-Слободского</w:t>
      </w:r>
      <w:r w:rsidR="00B4176D" w:rsidRPr="00F62530">
        <w:rPr>
          <w:rFonts w:ascii="Arial" w:hAnsi="Arial" w:cs="Arial"/>
        </w:rPr>
        <w:t xml:space="preserve"> сельского поселения</w:t>
      </w:r>
      <w:r w:rsidR="004C4F6E" w:rsidRPr="00F62530">
        <w:rPr>
          <w:rFonts w:ascii="Arial" w:hAnsi="Arial" w:cs="Arial"/>
        </w:rPr>
        <w:t xml:space="preserve"> Троснянского района </w:t>
      </w:r>
      <w:r w:rsidR="00F62530" w:rsidRPr="00F62530">
        <w:rPr>
          <w:rFonts w:ascii="Arial" w:hAnsi="Arial" w:cs="Arial"/>
        </w:rPr>
        <w:t xml:space="preserve"> Орловской области от 23</w:t>
      </w:r>
      <w:r w:rsidR="004C4F6E" w:rsidRPr="00F62530">
        <w:rPr>
          <w:rFonts w:ascii="Arial" w:hAnsi="Arial" w:cs="Arial"/>
        </w:rPr>
        <w:t xml:space="preserve"> декабря  2015</w:t>
      </w:r>
      <w:r w:rsidR="00D8055E" w:rsidRPr="00F62530">
        <w:rPr>
          <w:rFonts w:ascii="Arial" w:hAnsi="Arial" w:cs="Arial"/>
        </w:rPr>
        <w:t xml:space="preserve"> </w:t>
      </w:r>
      <w:r w:rsidR="00F62530" w:rsidRPr="00F62530">
        <w:rPr>
          <w:rFonts w:ascii="Arial" w:hAnsi="Arial" w:cs="Arial"/>
        </w:rPr>
        <w:t>года  №59</w:t>
      </w:r>
      <w:r w:rsidR="00D8055E" w:rsidRPr="00F62530">
        <w:rPr>
          <w:rFonts w:ascii="Arial" w:hAnsi="Arial" w:cs="Arial"/>
        </w:rPr>
        <w:t xml:space="preserve"> </w:t>
      </w:r>
      <w:r w:rsidR="00016B64" w:rsidRPr="00F62530">
        <w:rPr>
          <w:rFonts w:ascii="Arial" w:hAnsi="Arial" w:cs="Arial"/>
        </w:rPr>
        <w:t xml:space="preserve"> </w:t>
      </w:r>
      <w:r w:rsidR="00D8055E" w:rsidRPr="00F62530">
        <w:rPr>
          <w:rFonts w:ascii="Arial" w:hAnsi="Arial" w:cs="Arial"/>
        </w:rPr>
        <w:t>«О</w:t>
      </w:r>
      <w:r w:rsidR="004C4F6E" w:rsidRPr="00F62530">
        <w:rPr>
          <w:rFonts w:ascii="Arial" w:hAnsi="Arial" w:cs="Arial"/>
        </w:rPr>
        <w:t xml:space="preserve">б утверждении Требований к порядку разработки и принятия правовых актов о нормировании в сфере закупок для обеспечения нужд </w:t>
      </w:r>
      <w:r w:rsidR="00D340CB" w:rsidRPr="00F62530">
        <w:rPr>
          <w:rFonts w:ascii="Arial" w:hAnsi="Arial" w:cs="Arial"/>
        </w:rPr>
        <w:t>администрации</w:t>
      </w:r>
    </w:p>
    <w:p w:rsidR="008A397E" w:rsidRPr="00F62530" w:rsidRDefault="00D8055E" w:rsidP="004C4F6E">
      <w:pPr>
        <w:pStyle w:val="a8"/>
        <w:jc w:val="both"/>
        <w:rPr>
          <w:rFonts w:ascii="Arial" w:hAnsi="Arial" w:cs="Arial"/>
          <w:spacing w:val="40"/>
        </w:rPr>
      </w:pPr>
      <w:r w:rsidRPr="00F62530">
        <w:rPr>
          <w:rFonts w:ascii="Arial" w:hAnsi="Arial" w:cs="Arial"/>
        </w:rPr>
        <w:t xml:space="preserve"> </w:t>
      </w:r>
      <w:r w:rsidR="00297009">
        <w:rPr>
          <w:rFonts w:ascii="Arial" w:hAnsi="Arial" w:cs="Arial"/>
        </w:rPr>
        <w:t>Малахово-Слободского</w:t>
      </w:r>
      <w:r w:rsidR="00B4176D" w:rsidRPr="00F62530">
        <w:rPr>
          <w:rFonts w:ascii="Arial" w:hAnsi="Arial" w:cs="Arial"/>
        </w:rPr>
        <w:t xml:space="preserve"> сельского поселения</w:t>
      </w:r>
      <w:r w:rsidR="00D340CB" w:rsidRPr="00F62530">
        <w:rPr>
          <w:rFonts w:ascii="Arial" w:hAnsi="Arial" w:cs="Arial"/>
        </w:rPr>
        <w:t xml:space="preserve"> </w:t>
      </w:r>
      <w:r w:rsidRPr="00F62530">
        <w:rPr>
          <w:rFonts w:ascii="Arial" w:hAnsi="Arial" w:cs="Arial"/>
        </w:rPr>
        <w:t xml:space="preserve">Троснянского района </w:t>
      </w:r>
      <w:r w:rsidR="004C4F6E" w:rsidRPr="00F62530">
        <w:rPr>
          <w:rFonts w:ascii="Arial" w:hAnsi="Arial" w:cs="Arial"/>
        </w:rPr>
        <w:t xml:space="preserve">Орловской области, содержанию указанных актов  и обеспечению их исполнения» </w:t>
      </w:r>
      <w:r w:rsidR="008A397E" w:rsidRPr="00F62530">
        <w:rPr>
          <w:rFonts w:ascii="Arial" w:hAnsi="Arial" w:cs="Arial"/>
        </w:rPr>
        <w:t xml:space="preserve"> </w:t>
      </w:r>
      <w:r w:rsidR="008A397E" w:rsidRPr="00F62530">
        <w:rPr>
          <w:rFonts w:ascii="Arial" w:hAnsi="Arial" w:cs="Arial"/>
          <w:spacing w:val="40"/>
        </w:rPr>
        <w:t>постановляет:</w:t>
      </w:r>
    </w:p>
    <w:p w:rsidR="007C455F" w:rsidRPr="00F62530" w:rsidRDefault="007C455F" w:rsidP="008A397E">
      <w:pPr>
        <w:ind w:firstLine="709"/>
        <w:jc w:val="both"/>
        <w:rPr>
          <w:rFonts w:ascii="Arial" w:hAnsi="Arial" w:cs="Arial"/>
          <w:spacing w:val="40"/>
        </w:rPr>
      </w:pPr>
    </w:p>
    <w:p w:rsidR="008A397E" w:rsidRPr="00F62530" w:rsidRDefault="00F96FAB" w:rsidP="00F96FAB">
      <w:pPr>
        <w:jc w:val="both"/>
        <w:rPr>
          <w:rFonts w:ascii="Arial" w:hAnsi="Arial" w:cs="Arial"/>
          <w:b/>
        </w:rPr>
      </w:pPr>
      <w:r w:rsidRPr="00F62530">
        <w:rPr>
          <w:rFonts w:ascii="Arial" w:hAnsi="Arial" w:cs="Arial"/>
          <w:spacing w:val="-4"/>
        </w:rPr>
        <w:t xml:space="preserve">            </w:t>
      </w:r>
      <w:r w:rsidR="008A397E" w:rsidRPr="00F62530">
        <w:rPr>
          <w:rFonts w:ascii="Arial" w:hAnsi="Arial" w:cs="Arial"/>
          <w:spacing w:val="-4"/>
        </w:rPr>
        <w:t xml:space="preserve">1.  Утвердить прилагаемые </w:t>
      </w:r>
      <w:r w:rsidRPr="00F62530">
        <w:rPr>
          <w:rFonts w:ascii="Arial" w:hAnsi="Arial" w:cs="Arial"/>
          <w:spacing w:val="-4"/>
        </w:rPr>
        <w:t xml:space="preserve"> Правила определения требований к </w:t>
      </w:r>
      <w:r w:rsidR="005264BB" w:rsidRPr="00F62530">
        <w:rPr>
          <w:rFonts w:ascii="Arial" w:hAnsi="Arial" w:cs="Arial"/>
          <w:spacing w:val="-4"/>
        </w:rPr>
        <w:t>отдельным видам товаров, работ, услуг (в том числе предельные цены товаров, работ, услуг),</w:t>
      </w:r>
      <w:r w:rsidR="008E19EA" w:rsidRPr="00F62530">
        <w:rPr>
          <w:rFonts w:ascii="Arial" w:hAnsi="Arial" w:cs="Arial"/>
          <w:spacing w:val="-4"/>
        </w:rPr>
        <w:t xml:space="preserve"> </w:t>
      </w:r>
      <w:r w:rsidRPr="00F62530">
        <w:rPr>
          <w:rFonts w:ascii="Arial" w:hAnsi="Arial" w:cs="Arial"/>
          <w:spacing w:val="-4"/>
        </w:rPr>
        <w:t>закупаемым</w:t>
      </w:r>
      <w:r w:rsidR="005264BB" w:rsidRPr="00F62530">
        <w:rPr>
          <w:rFonts w:ascii="Arial" w:hAnsi="Arial" w:cs="Arial"/>
          <w:spacing w:val="-4"/>
        </w:rPr>
        <w:t xml:space="preserve"> для обеспечения нужд </w:t>
      </w:r>
      <w:r w:rsidR="004769B3" w:rsidRPr="00F62530">
        <w:rPr>
          <w:rFonts w:ascii="Arial" w:hAnsi="Arial" w:cs="Arial"/>
          <w:spacing w:val="-4"/>
        </w:rPr>
        <w:t xml:space="preserve">  администрации </w:t>
      </w:r>
      <w:r w:rsidR="00297009">
        <w:rPr>
          <w:rFonts w:ascii="Arial" w:hAnsi="Arial" w:cs="Arial"/>
        </w:rPr>
        <w:t>Малахово-Слободского</w:t>
      </w:r>
      <w:r w:rsidR="00B4176D" w:rsidRPr="00F62530">
        <w:rPr>
          <w:rFonts w:ascii="Arial" w:hAnsi="Arial" w:cs="Arial"/>
          <w:spacing w:val="-4"/>
        </w:rPr>
        <w:t xml:space="preserve"> сельского поселения </w:t>
      </w:r>
      <w:r w:rsidR="004769B3" w:rsidRPr="00F62530">
        <w:rPr>
          <w:rFonts w:ascii="Arial" w:hAnsi="Arial" w:cs="Arial"/>
          <w:spacing w:val="-4"/>
        </w:rPr>
        <w:t>Тросня</w:t>
      </w:r>
      <w:r w:rsidR="00D340CB" w:rsidRPr="00F62530">
        <w:rPr>
          <w:rFonts w:ascii="Arial" w:hAnsi="Arial" w:cs="Arial"/>
          <w:spacing w:val="-4"/>
        </w:rPr>
        <w:t>нс</w:t>
      </w:r>
      <w:r w:rsidR="00A26B78" w:rsidRPr="00F62530">
        <w:rPr>
          <w:rFonts w:ascii="Arial" w:hAnsi="Arial" w:cs="Arial"/>
          <w:spacing w:val="-4"/>
        </w:rPr>
        <w:t xml:space="preserve">кого района Орловской области </w:t>
      </w:r>
      <w:r w:rsidR="00D340CB" w:rsidRPr="00F62530">
        <w:rPr>
          <w:rFonts w:ascii="Arial" w:hAnsi="Arial" w:cs="Arial"/>
          <w:spacing w:val="-4"/>
        </w:rPr>
        <w:t xml:space="preserve"> </w:t>
      </w:r>
      <w:r w:rsidR="004769B3" w:rsidRPr="00F62530">
        <w:rPr>
          <w:rFonts w:ascii="Arial" w:hAnsi="Arial" w:cs="Arial"/>
          <w:spacing w:val="-4"/>
        </w:rPr>
        <w:t>являющи</w:t>
      </w:r>
      <w:r w:rsidR="005264BB" w:rsidRPr="00F62530">
        <w:rPr>
          <w:rFonts w:ascii="Arial" w:hAnsi="Arial" w:cs="Arial"/>
          <w:spacing w:val="-4"/>
        </w:rPr>
        <w:t>хся</w:t>
      </w:r>
      <w:r w:rsidR="004769B3" w:rsidRPr="00F62530">
        <w:rPr>
          <w:rFonts w:ascii="Arial" w:hAnsi="Arial" w:cs="Arial"/>
          <w:spacing w:val="-4"/>
        </w:rPr>
        <w:t xml:space="preserve"> главными распорядителями бюджетных средств и </w:t>
      </w:r>
      <w:r w:rsidR="00A26B78" w:rsidRPr="00F62530">
        <w:rPr>
          <w:rFonts w:ascii="Arial" w:hAnsi="Arial" w:cs="Arial"/>
          <w:spacing w:val="-4"/>
        </w:rPr>
        <w:t xml:space="preserve">подведомственными им </w:t>
      </w:r>
      <w:r w:rsidR="004769B3" w:rsidRPr="00F62530">
        <w:rPr>
          <w:rFonts w:ascii="Arial" w:hAnsi="Arial" w:cs="Arial"/>
          <w:spacing w:val="-4"/>
        </w:rPr>
        <w:t xml:space="preserve"> бюджетными учреждениями</w:t>
      </w:r>
      <w:r w:rsidR="00B840A4" w:rsidRPr="00F62530">
        <w:rPr>
          <w:rFonts w:ascii="Arial" w:hAnsi="Arial" w:cs="Arial"/>
          <w:spacing w:val="-4"/>
        </w:rPr>
        <w:t>.</w:t>
      </w:r>
    </w:p>
    <w:p w:rsidR="007C455F" w:rsidRPr="00F62530" w:rsidRDefault="008A397E" w:rsidP="007C455F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F62530">
        <w:rPr>
          <w:rFonts w:ascii="Arial" w:hAnsi="Arial" w:cs="Arial"/>
        </w:rPr>
        <w:t>2.  Настоящее постановление вступает в силу с 1 января 2016 года</w:t>
      </w:r>
      <w:r w:rsidR="0035164B" w:rsidRPr="00F62530">
        <w:rPr>
          <w:rFonts w:ascii="Arial" w:hAnsi="Arial" w:cs="Arial"/>
        </w:rPr>
        <w:t xml:space="preserve"> </w:t>
      </w:r>
      <w:r w:rsidR="007C455F" w:rsidRPr="00F62530">
        <w:rPr>
          <w:rFonts w:ascii="Arial" w:hAnsi="Arial" w:cs="Arial"/>
        </w:rPr>
        <w:t xml:space="preserve">и </w:t>
      </w:r>
      <w:r w:rsidR="007C455F" w:rsidRPr="00F62530">
        <w:rPr>
          <w:rFonts w:ascii="Arial" w:hAnsi="Arial" w:cs="Arial"/>
          <w:bCs/>
          <w:color w:val="000000" w:themeColor="text1"/>
        </w:rPr>
        <w:t xml:space="preserve">подлежит размещению </w:t>
      </w:r>
      <w:r w:rsidR="007C455F" w:rsidRPr="00F62530">
        <w:rPr>
          <w:rFonts w:ascii="Arial" w:hAnsi="Arial" w:cs="Arial"/>
        </w:rPr>
        <w:t xml:space="preserve">в единой информационной системе в сфере закупок, а до ввода ее в эксплуатацию  на официальном сайте Российской Федерации в </w:t>
      </w:r>
      <w:r w:rsidR="007C455F" w:rsidRPr="00F62530">
        <w:rPr>
          <w:rFonts w:ascii="Arial" w:hAnsi="Arial" w:cs="Arial"/>
        </w:rPr>
        <w:lastRenderedPageBreak/>
        <w:t>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7C455F" w:rsidRPr="00F62530">
        <w:rPr>
          <w:rFonts w:ascii="Arial" w:hAnsi="Arial" w:cs="Arial"/>
          <w:color w:val="000000" w:themeColor="text1"/>
        </w:rPr>
        <w:t xml:space="preserve"> (</w:t>
      </w:r>
      <w:hyperlink r:id="rId7" w:history="1">
        <w:r w:rsidR="007C455F" w:rsidRPr="00F62530">
          <w:rPr>
            <w:rStyle w:val="a5"/>
            <w:rFonts w:ascii="Arial" w:hAnsi="Arial" w:cs="Arial"/>
          </w:rPr>
          <w:t>www.zakupki.gov.ru</w:t>
        </w:r>
      </w:hyperlink>
      <w:r w:rsidR="007C455F" w:rsidRPr="00F62530">
        <w:rPr>
          <w:rFonts w:ascii="Arial" w:hAnsi="Arial" w:cs="Arial"/>
          <w:color w:val="000000" w:themeColor="text1"/>
        </w:rPr>
        <w:t>) и</w:t>
      </w:r>
      <w:r w:rsidR="007C455F" w:rsidRPr="00F62530">
        <w:rPr>
          <w:rFonts w:ascii="Arial" w:hAnsi="Arial" w:cs="Arial"/>
        </w:rPr>
        <w:t xml:space="preserve"> опубликованию на официальном сайте администрации </w:t>
      </w:r>
      <w:r w:rsidR="00297009">
        <w:rPr>
          <w:rFonts w:ascii="Arial" w:hAnsi="Arial" w:cs="Arial"/>
        </w:rPr>
        <w:t>Малахово-Слободского</w:t>
      </w:r>
      <w:r w:rsidR="00B4176D" w:rsidRPr="00F62530">
        <w:rPr>
          <w:rFonts w:ascii="Arial" w:hAnsi="Arial" w:cs="Arial"/>
        </w:rPr>
        <w:t xml:space="preserve"> сельского поселения</w:t>
      </w:r>
      <w:r w:rsidR="007C455F" w:rsidRPr="00F62530">
        <w:rPr>
          <w:rFonts w:ascii="Arial" w:hAnsi="Arial" w:cs="Arial"/>
        </w:rPr>
        <w:t>.</w:t>
      </w:r>
    </w:p>
    <w:p w:rsidR="008A397E" w:rsidRPr="00F62530" w:rsidRDefault="008A397E" w:rsidP="008A397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62530">
        <w:rPr>
          <w:rFonts w:ascii="Arial" w:hAnsi="Arial" w:cs="Arial"/>
        </w:rPr>
        <w:t>3.  Контроль за исполнением настоящего постановления оставляю за собой.</w:t>
      </w:r>
    </w:p>
    <w:p w:rsidR="008A397E" w:rsidRPr="00F62530" w:rsidRDefault="008A397E" w:rsidP="008A397E">
      <w:pPr>
        <w:rPr>
          <w:rFonts w:ascii="Arial" w:hAnsi="Arial" w:cs="Arial"/>
        </w:rPr>
      </w:pPr>
    </w:p>
    <w:p w:rsidR="008A397E" w:rsidRPr="00B777CC" w:rsidRDefault="008A397E" w:rsidP="008A397E">
      <w:pPr>
        <w:rPr>
          <w:rFonts w:ascii="Arial" w:hAnsi="Arial" w:cs="Arial"/>
        </w:rPr>
      </w:pPr>
    </w:p>
    <w:p w:rsidR="008A397E" w:rsidRPr="00B777CC" w:rsidRDefault="00F62530" w:rsidP="008A397E">
      <w:pPr>
        <w:rPr>
          <w:rFonts w:ascii="Arial" w:hAnsi="Arial" w:cs="Arial"/>
        </w:rPr>
      </w:pPr>
      <w:r w:rsidRPr="00B777CC">
        <w:rPr>
          <w:rFonts w:ascii="Arial" w:hAnsi="Arial" w:cs="Arial"/>
        </w:rPr>
        <w:t>Глава сельского поселения</w:t>
      </w:r>
      <w:r w:rsidR="008A397E" w:rsidRPr="00B777CC">
        <w:rPr>
          <w:rFonts w:ascii="Arial" w:hAnsi="Arial" w:cs="Arial"/>
        </w:rPr>
        <w:t xml:space="preserve">                                                   </w:t>
      </w:r>
      <w:r w:rsidR="00B4176D" w:rsidRPr="00B777CC">
        <w:rPr>
          <w:rFonts w:ascii="Arial" w:hAnsi="Arial" w:cs="Arial"/>
        </w:rPr>
        <w:t xml:space="preserve">       </w:t>
      </w:r>
      <w:r w:rsidR="00297009">
        <w:rPr>
          <w:rFonts w:ascii="Arial" w:hAnsi="Arial" w:cs="Arial"/>
        </w:rPr>
        <w:t>Т.С.Баранова</w:t>
      </w: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F62530" w:rsidRPr="00F62530" w:rsidRDefault="00F62530" w:rsidP="008A397E">
      <w:pPr>
        <w:rPr>
          <w:rFonts w:ascii="Arial" w:hAnsi="Arial" w:cs="Arial"/>
          <w:b/>
        </w:rPr>
      </w:pPr>
    </w:p>
    <w:p w:rsidR="00F62530" w:rsidRPr="00F62530" w:rsidRDefault="00F62530" w:rsidP="008A397E">
      <w:pPr>
        <w:rPr>
          <w:rFonts w:ascii="Arial" w:hAnsi="Arial" w:cs="Arial"/>
          <w:b/>
        </w:rPr>
      </w:pPr>
    </w:p>
    <w:p w:rsidR="00F62530" w:rsidRPr="00F62530" w:rsidRDefault="00F62530" w:rsidP="008A397E">
      <w:pPr>
        <w:rPr>
          <w:rFonts w:ascii="Arial" w:hAnsi="Arial" w:cs="Arial"/>
          <w:b/>
        </w:rPr>
      </w:pPr>
    </w:p>
    <w:p w:rsidR="00F62530" w:rsidRPr="00F62530" w:rsidRDefault="00F62530" w:rsidP="008A397E">
      <w:pPr>
        <w:rPr>
          <w:rFonts w:ascii="Arial" w:hAnsi="Arial" w:cs="Arial"/>
          <w:b/>
        </w:rPr>
      </w:pPr>
    </w:p>
    <w:p w:rsidR="00F62530" w:rsidRPr="00F62530" w:rsidRDefault="00F62530" w:rsidP="008A397E">
      <w:pPr>
        <w:rPr>
          <w:rFonts w:ascii="Arial" w:hAnsi="Arial" w:cs="Arial"/>
          <w:b/>
        </w:rPr>
      </w:pPr>
    </w:p>
    <w:p w:rsidR="00F62530" w:rsidRDefault="00F62530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Default="001E7CB9" w:rsidP="008A397E">
      <w:pPr>
        <w:rPr>
          <w:rFonts w:ascii="Arial" w:hAnsi="Arial" w:cs="Arial"/>
          <w:b/>
        </w:rPr>
      </w:pPr>
    </w:p>
    <w:p w:rsidR="001E7CB9" w:rsidRPr="00F62530" w:rsidRDefault="001E7CB9" w:rsidP="008A397E">
      <w:pPr>
        <w:rPr>
          <w:rFonts w:ascii="Arial" w:hAnsi="Arial" w:cs="Arial"/>
          <w:b/>
        </w:rPr>
      </w:pPr>
    </w:p>
    <w:p w:rsidR="00F62530" w:rsidRPr="00F62530" w:rsidRDefault="00F62530" w:rsidP="008A397E">
      <w:pPr>
        <w:rPr>
          <w:rFonts w:ascii="Arial" w:hAnsi="Arial" w:cs="Arial"/>
          <w:b/>
        </w:rPr>
      </w:pPr>
    </w:p>
    <w:p w:rsidR="00F62530" w:rsidRPr="00F62530" w:rsidRDefault="00F62530" w:rsidP="008A397E">
      <w:pPr>
        <w:rPr>
          <w:rFonts w:ascii="Arial" w:hAnsi="Arial" w:cs="Arial"/>
          <w:b/>
        </w:rPr>
      </w:pPr>
    </w:p>
    <w:p w:rsidR="007C455F" w:rsidRPr="00F62530" w:rsidRDefault="007C455F" w:rsidP="008A397E">
      <w:pPr>
        <w:rPr>
          <w:rFonts w:ascii="Arial" w:hAnsi="Arial" w:cs="Arial"/>
          <w:b/>
        </w:rPr>
      </w:pPr>
    </w:p>
    <w:p w:rsidR="00C32726" w:rsidRPr="00F62530" w:rsidRDefault="00C32726" w:rsidP="008A397E">
      <w:pPr>
        <w:rPr>
          <w:rFonts w:ascii="Arial" w:hAnsi="Arial" w:cs="Arial"/>
          <w:b/>
        </w:rPr>
      </w:pPr>
    </w:p>
    <w:p w:rsidR="008A397E" w:rsidRPr="00F62530" w:rsidRDefault="008A397E" w:rsidP="008A397E">
      <w:pPr>
        <w:jc w:val="right"/>
        <w:rPr>
          <w:rFonts w:ascii="Arial" w:hAnsi="Arial" w:cs="Arial"/>
        </w:rPr>
      </w:pPr>
      <w:r w:rsidRPr="00F62530">
        <w:rPr>
          <w:rFonts w:ascii="Arial" w:hAnsi="Arial" w:cs="Arial"/>
        </w:rPr>
        <w:t>Приложение</w:t>
      </w:r>
      <w:r w:rsidR="00E14EBA">
        <w:rPr>
          <w:rFonts w:ascii="Arial" w:hAnsi="Arial" w:cs="Arial"/>
        </w:rPr>
        <w:t>1</w:t>
      </w:r>
      <w:r w:rsidRPr="00F62530">
        <w:rPr>
          <w:rFonts w:ascii="Arial" w:hAnsi="Arial" w:cs="Arial"/>
        </w:rPr>
        <w:t xml:space="preserve"> к постановлению</w:t>
      </w:r>
    </w:p>
    <w:p w:rsidR="008A397E" w:rsidRPr="00F62530" w:rsidRDefault="008A397E" w:rsidP="008A397E">
      <w:pPr>
        <w:jc w:val="right"/>
        <w:rPr>
          <w:rFonts w:ascii="Arial" w:hAnsi="Arial" w:cs="Arial"/>
        </w:rPr>
      </w:pPr>
      <w:r w:rsidRPr="00F62530">
        <w:rPr>
          <w:rFonts w:ascii="Arial" w:hAnsi="Arial" w:cs="Arial"/>
        </w:rPr>
        <w:t xml:space="preserve"> администрации </w:t>
      </w:r>
      <w:r w:rsidR="00297009">
        <w:rPr>
          <w:rFonts w:ascii="Arial" w:hAnsi="Arial" w:cs="Arial"/>
        </w:rPr>
        <w:t>Малахово-Слободского</w:t>
      </w:r>
      <w:r w:rsidR="00B4176D" w:rsidRPr="00F62530">
        <w:rPr>
          <w:rFonts w:ascii="Arial" w:hAnsi="Arial" w:cs="Arial"/>
        </w:rPr>
        <w:t xml:space="preserve"> сельского поселения</w:t>
      </w:r>
    </w:p>
    <w:p w:rsidR="008A397E" w:rsidRPr="00F62530" w:rsidRDefault="001E7CB9" w:rsidP="008A39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от 2</w:t>
      </w:r>
      <w:r w:rsidR="00297009">
        <w:rPr>
          <w:rFonts w:ascii="Arial" w:hAnsi="Arial" w:cs="Arial"/>
        </w:rPr>
        <w:t>4</w:t>
      </w:r>
      <w:r>
        <w:rPr>
          <w:rFonts w:ascii="Arial" w:hAnsi="Arial" w:cs="Arial"/>
        </w:rPr>
        <w:t>декабря 2015</w:t>
      </w:r>
      <w:r w:rsidR="008A397E" w:rsidRPr="00F62530">
        <w:rPr>
          <w:rFonts w:ascii="Arial" w:hAnsi="Arial" w:cs="Arial"/>
        </w:rPr>
        <w:t xml:space="preserve"> г.</w:t>
      </w:r>
      <w:r w:rsidR="00B777CC">
        <w:rPr>
          <w:rFonts w:ascii="Arial" w:hAnsi="Arial" w:cs="Arial"/>
        </w:rPr>
        <w:t>№</w:t>
      </w:r>
      <w:r w:rsidR="00297009">
        <w:rPr>
          <w:rFonts w:ascii="Arial" w:hAnsi="Arial" w:cs="Arial"/>
        </w:rPr>
        <w:t>54</w:t>
      </w:r>
      <w:r w:rsidR="008A397E" w:rsidRPr="00F62530">
        <w:rPr>
          <w:rFonts w:ascii="Arial" w:hAnsi="Arial" w:cs="Arial"/>
        </w:rPr>
        <w:t xml:space="preserve"> </w:t>
      </w:r>
    </w:p>
    <w:p w:rsidR="008A397E" w:rsidRPr="00F62530" w:rsidRDefault="008A397E" w:rsidP="008A397E">
      <w:pPr>
        <w:jc w:val="right"/>
        <w:rPr>
          <w:rFonts w:ascii="Arial" w:hAnsi="Arial" w:cs="Arial"/>
        </w:rPr>
      </w:pPr>
    </w:p>
    <w:p w:rsidR="008A397E" w:rsidRPr="00F62530" w:rsidRDefault="008A397E" w:rsidP="001346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64D0D" w:rsidRPr="00F62530" w:rsidRDefault="00064D0D" w:rsidP="00025260">
      <w:pPr>
        <w:pStyle w:val="ConsPlusTitle"/>
        <w:widowControl/>
        <w:spacing w:after="240"/>
        <w:jc w:val="center"/>
        <w:rPr>
          <w:rFonts w:ascii="Arial" w:eastAsia="Calibri" w:hAnsi="Arial" w:cs="Arial"/>
          <w:sz w:val="24"/>
          <w:szCs w:val="24"/>
        </w:rPr>
      </w:pPr>
    </w:p>
    <w:p w:rsidR="001A782E" w:rsidRPr="001E7CB9" w:rsidRDefault="00A42BA6" w:rsidP="001A78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7"/>
      <w:bookmarkEnd w:id="1"/>
      <w:r w:rsidRPr="001E7CB9">
        <w:rPr>
          <w:rFonts w:ascii="Arial" w:hAnsi="Arial" w:cs="Arial"/>
          <w:b w:val="0"/>
          <w:sz w:val="24"/>
          <w:szCs w:val="24"/>
        </w:rPr>
        <w:t>П</w:t>
      </w:r>
      <w:r w:rsidR="00064D0D" w:rsidRPr="001E7CB9">
        <w:rPr>
          <w:rFonts w:ascii="Arial" w:hAnsi="Arial" w:cs="Arial"/>
          <w:b w:val="0"/>
          <w:sz w:val="24"/>
          <w:szCs w:val="24"/>
        </w:rPr>
        <w:t>равила</w:t>
      </w:r>
      <w:r w:rsidR="001A782E" w:rsidRPr="001E7CB9">
        <w:rPr>
          <w:rFonts w:ascii="Arial" w:hAnsi="Arial" w:cs="Arial"/>
          <w:b w:val="0"/>
          <w:sz w:val="24"/>
          <w:szCs w:val="24"/>
        </w:rPr>
        <w:t xml:space="preserve">   определения требований к  отдельным видам товаров,</w:t>
      </w:r>
    </w:p>
    <w:p w:rsidR="001A782E" w:rsidRPr="001E7CB9" w:rsidRDefault="001A782E" w:rsidP="003C3BF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E7CB9">
        <w:rPr>
          <w:rFonts w:ascii="Arial" w:hAnsi="Arial" w:cs="Arial"/>
          <w:b w:val="0"/>
          <w:sz w:val="24"/>
          <w:szCs w:val="24"/>
        </w:rPr>
        <w:t>работ, услуг (в том числе предельные цены товаров, работ, услуг), закупаемым для обеспечения нужд</w:t>
      </w:r>
      <w:r w:rsidR="00B10C51" w:rsidRPr="00B10C51">
        <w:rPr>
          <w:rFonts w:ascii="Arial" w:hAnsi="Arial" w:cs="Arial"/>
          <w:b w:val="0"/>
          <w:sz w:val="24"/>
          <w:szCs w:val="24"/>
        </w:rPr>
        <w:t xml:space="preserve"> </w:t>
      </w:r>
      <w:r w:rsidR="00B10C51" w:rsidRPr="001E7CB9">
        <w:rPr>
          <w:rFonts w:ascii="Arial" w:hAnsi="Arial" w:cs="Arial"/>
          <w:b w:val="0"/>
          <w:sz w:val="24"/>
          <w:szCs w:val="24"/>
        </w:rPr>
        <w:t>органов местного</w:t>
      </w:r>
      <w:r w:rsidR="003C3BFF">
        <w:rPr>
          <w:rFonts w:ascii="Arial" w:hAnsi="Arial" w:cs="Arial"/>
          <w:b w:val="0"/>
          <w:sz w:val="24"/>
          <w:szCs w:val="24"/>
        </w:rPr>
        <w:t xml:space="preserve"> </w:t>
      </w:r>
      <w:r w:rsidR="00B10C51" w:rsidRPr="001E7CB9">
        <w:rPr>
          <w:rFonts w:ascii="Arial" w:hAnsi="Arial" w:cs="Arial"/>
          <w:b w:val="0"/>
          <w:sz w:val="24"/>
          <w:szCs w:val="24"/>
        </w:rPr>
        <w:t xml:space="preserve">самоуправления, структурных подразделений </w:t>
      </w:r>
      <w:r w:rsidRPr="001E7CB9">
        <w:rPr>
          <w:rFonts w:ascii="Arial" w:hAnsi="Arial" w:cs="Arial"/>
          <w:b w:val="0"/>
          <w:sz w:val="24"/>
          <w:szCs w:val="24"/>
        </w:rPr>
        <w:t>администрации</w:t>
      </w:r>
      <w:r w:rsidR="00B4176D" w:rsidRPr="001E7CB9">
        <w:rPr>
          <w:rFonts w:ascii="Arial" w:hAnsi="Arial" w:cs="Arial"/>
          <w:b w:val="0"/>
          <w:sz w:val="24"/>
          <w:szCs w:val="24"/>
        </w:rPr>
        <w:t xml:space="preserve"> </w:t>
      </w:r>
      <w:r w:rsidR="00297009">
        <w:rPr>
          <w:rFonts w:ascii="Arial" w:hAnsi="Arial" w:cs="Arial"/>
        </w:rPr>
        <w:t>Малахово-Слободского</w:t>
      </w:r>
      <w:r w:rsidR="00297009" w:rsidRPr="00F62530">
        <w:rPr>
          <w:rFonts w:ascii="Arial" w:hAnsi="Arial" w:cs="Arial"/>
        </w:rPr>
        <w:t xml:space="preserve"> </w:t>
      </w:r>
      <w:r w:rsidR="00B4176D" w:rsidRPr="001E7CB9">
        <w:rPr>
          <w:rFonts w:ascii="Arial" w:hAnsi="Arial" w:cs="Arial"/>
          <w:b w:val="0"/>
          <w:sz w:val="24"/>
          <w:szCs w:val="24"/>
        </w:rPr>
        <w:t>сельского поселения</w:t>
      </w:r>
      <w:r w:rsidRPr="001E7CB9">
        <w:rPr>
          <w:rFonts w:ascii="Arial" w:hAnsi="Arial" w:cs="Arial"/>
          <w:b w:val="0"/>
          <w:sz w:val="24"/>
          <w:szCs w:val="24"/>
        </w:rPr>
        <w:t xml:space="preserve"> Троснянского района Орловской области, являющихся главными распорядителями бюджетных средств и подведомственными им  бюджетными учреждениями</w:t>
      </w:r>
    </w:p>
    <w:p w:rsidR="00064D0D" w:rsidRPr="00F62530" w:rsidRDefault="00064D0D" w:rsidP="00064D0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45ACB" w:rsidRPr="00F62530" w:rsidRDefault="00845ACB" w:rsidP="00064D0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="001E7CB9">
        <w:rPr>
          <w:rFonts w:eastAsia="Calibri"/>
          <w:sz w:val="24"/>
          <w:szCs w:val="24"/>
          <w:lang w:eastAsia="en-US"/>
        </w:rPr>
        <w:t>для обеспечения нужд</w:t>
      </w:r>
      <w:r w:rsidR="004B5C49" w:rsidRPr="00F62530">
        <w:rPr>
          <w:rFonts w:eastAsia="Calibri"/>
          <w:sz w:val="24"/>
          <w:szCs w:val="24"/>
          <w:lang w:eastAsia="en-US"/>
        </w:rPr>
        <w:t xml:space="preserve"> администрации</w:t>
      </w:r>
      <w:r w:rsidR="00B4176D" w:rsidRPr="00F62530">
        <w:rPr>
          <w:rFonts w:eastAsia="Calibri"/>
          <w:sz w:val="24"/>
          <w:szCs w:val="24"/>
          <w:lang w:eastAsia="en-US"/>
        </w:rPr>
        <w:t xml:space="preserve"> </w:t>
      </w:r>
      <w:r w:rsidR="00297009">
        <w:t>Малахово-Слободского</w:t>
      </w:r>
      <w:r w:rsidR="00B4176D" w:rsidRPr="00F62530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4B5C49" w:rsidRPr="00F62530">
        <w:rPr>
          <w:rFonts w:eastAsia="Calibri"/>
          <w:sz w:val="24"/>
          <w:szCs w:val="24"/>
          <w:lang w:eastAsia="en-US"/>
        </w:rPr>
        <w:t xml:space="preserve"> Троснянского района Орловской области, являющимися главными распорядителями бюджетных средств (далее муниципальные органы) и подведомственными им</w:t>
      </w:r>
      <w:r w:rsidR="00A26B78" w:rsidRPr="00F62530">
        <w:rPr>
          <w:rFonts w:eastAsia="Calibri"/>
          <w:sz w:val="24"/>
          <w:szCs w:val="24"/>
          <w:lang w:eastAsia="en-US"/>
        </w:rPr>
        <w:t xml:space="preserve"> </w:t>
      </w:r>
      <w:r w:rsidR="004B5C49" w:rsidRPr="00F62530">
        <w:rPr>
          <w:rFonts w:eastAsia="Calibri"/>
          <w:sz w:val="24"/>
          <w:szCs w:val="24"/>
          <w:lang w:eastAsia="en-US"/>
        </w:rPr>
        <w:t xml:space="preserve"> бюджетными учреждениями,</w:t>
      </w:r>
      <w:r w:rsidRPr="00F62530">
        <w:rPr>
          <w:rFonts w:eastAsia="Calibri"/>
          <w:sz w:val="24"/>
          <w:szCs w:val="24"/>
          <w:lang w:eastAsia="en-US"/>
        </w:rPr>
        <w:t xml:space="preserve"> </w:t>
      </w:r>
      <w:r w:rsidRPr="00F62530">
        <w:rPr>
          <w:sz w:val="24"/>
          <w:szCs w:val="24"/>
        </w:rPr>
        <w:t>отдельным видам товаров, работ, услуг (в том числе предельных цен товаров, работ, услуг).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2. </w:t>
      </w:r>
      <w:r w:rsidR="00B4176D" w:rsidRPr="00F62530">
        <w:rPr>
          <w:sz w:val="24"/>
          <w:szCs w:val="24"/>
        </w:rPr>
        <w:t xml:space="preserve">Администрация </w:t>
      </w:r>
      <w:r w:rsidR="00297009">
        <w:t>Малахово-Слободского</w:t>
      </w:r>
      <w:r w:rsidR="00B4176D" w:rsidRPr="00F62530">
        <w:rPr>
          <w:sz w:val="24"/>
          <w:szCs w:val="24"/>
        </w:rPr>
        <w:t xml:space="preserve"> сельского поселения</w:t>
      </w:r>
      <w:r w:rsidR="004B5C49" w:rsidRPr="00F62530">
        <w:rPr>
          <w:rFonts w:eastAsia="Calibri"/>
          <w:sz w:val="24"/>
          <w:szCs w:val="24"/>
          <w:lang w:eastAsia="en-US"/>
        </w:rPr>
        <w:t xml:space="preserve"> Троснянского района</w:t>
      </w:r>
      <w:r w:rsidRPr="00F62530">
        <w:rPr>
          <w:rFonts w:eastAsia="Calibri"/>
          <w:sz w:val="24"/>
          <w:szCs w:val="24"/>
          <w:lang w:eastAsia="en-US"/>
        </w:rPr>
        <w:t xml:space="preserve"> Орловской области</w:t>
      </w:r>
      <w:r w:rsidRPr="00F62530">
        <w:rPr>
          <w:sz w:val="24"/>
          <w:szCs w:val="24"/>
        </w:rPr>
        <w:t xml:space="preserve"> </w:t>
      </w:r>
      <w:r w:rsidR="00B4176D" w:rsidRPr="00F62530">
        <w:rPr>
          <w:sz w:val="24"/>
          <w:szCs w:val="24"/>
        </w:rPr>
        <w:t>утверждае</w:t>
      </w:r>
      <w:r w:rsidR="00EB637B" w:rsidRPr="00F62530">
        <w:rPr>
          <w:sz w:val="24"/>
          <w:szCs w:val="24"/>
        </w:rPr>
        <w:t xml:space="preserve">т </w:t>
      </w:r>
      <w:r w:rsidRPr="00F62530">
        <w:rPr>
          <w:sz w:val="24"/>
          <w:szCs w:val="24"/>
        </w:rPr>
        <w:t xml:space="preserve">определенные в соответствии </w:t>
      </w:r>
      <w:r w:rsidRPr="00F62530">
        <w:rPr>
          <w:sz w:val="24"/>
          <w:szCs w:val="24"/>
        </w:rPr>
        <w:br/>
        <w:t xml:space="preserve">с настоящими Правилами требования к закупаемым ими </w:t>
      </w:r>
      <w:r w:rsidRPr="00F62530">
        <w:rPr>
          <w:sz w:val="24"/>
          <w:szCs w:val="24"/>
        </w:rPr>
        <w:br/>
        <w:t>и подведомственными им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Ведомственный перечень составляется по форме согласно </w:t>
      </w:r>
      <w:hyperlink w:anchor="P86" w:history="1">
        <w:r w:rsidRPr="00F62530">
          <w:rPr>
            <w:sz w:val="24"/>
            <w:szCs w:val="24"/>
          </w:rPr>
          <w:t>приложению 1</w:t>
        </w:r>
      </w:hyperlink>
      <w:r w:rsidRPr="00F62530">
        <w:rPr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F62530">
          <w:rPr>
            <w:sz w:val="24"/>
            <w:szCs w:val="24"/>
          </w:rPr>
          <w:t>приложением 2</w:t>
        </w:r>
      </w:hyperlink>
      <w:r w:rsidRPr="00F62530">
        <w:rPr>
          <w:sz w:val="24"/>
          <w:szCs w:val="24"/>
        </w:rPr>
        <w:t xml:space="preserve"> (далее – обязательный перечень).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В отношении отдельных видов товаров, работ, услуг, включенных </w:t>
      </w:r>
      <w:r w:rsidRPr="00F62530">
        <w:rPr>
          <w:sz w:val="24"/>
          <w:szCs w:val="24"/>
        </w:rPr>
        <w:br/>
        <w:t xml:space="preserve">в обязательный перечень, в ведомственном перечне определяются </w:t>
      </w:r>
      <w:r w:rsidRPr="00F62530">
        <w:rPr>
          <w:sz w:val="24"/>
          <w:szCs w:val="24"/>
        </w:rPr>
        <w:br/>
        <w:t>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845ACB" w:rsidRPr="00F62530" w:rsidRDefault="00B4176D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Администрация  </w:t>
      </w:r>
      <w:r w:rsidR="00297009">
        <w:t>Малахово-Слободского</w:t>
      </w:r>
      <w:r w:rsidR="004B5C49" w:rsidRPr="00F62530">
        <w:rPr>
          <w:rFonts w:eastAsia="Calibri"/>
          <w:sz w:val="24"/>
          <w:szCs w:val="24"/>
          <w:lang w:eastAsia="en-US"/>
        </w:rPr>
        <w:t xml:space="preserve"> </w:t>
      </w:r>
      <w:r w:rsidRPr="00F62530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="004B5C49" w:rsidRPr="00F62530">
        <w:rPr>
          <w:rFonts w:eastAsia="Calibri"/>
          <w:sz w:val="24"/>
          <w:szCs w:val="24"/>
          <w:lang w:eastAsia="en-US"/>
        </w:rPr>
        <w:t>Троснянского района</w:t>
      </w:r>
      <w:r w:rsidR="00845ACB" w:rsidRPr="00F62530">
        <w:rPr>
          <w:rFonts w:eastAsia="Calibri"/>
          <w:sz w:val="24"/>
          <w:szCs w:val="24"/>
          <w:lang w:eastAsia="en-US"/>
        </w:rPr>
        <w:t xml:space="preserve"> Орловской области</w:t>
      </w:r>
      <w:r w:rsidR="00845ACB" w:rsidRPr="00F62530">
        <w:rPr>
          <w:sz w:val="24"/>
          <w:szCs w:val="24"/>
        </w:rPr>
        <w:t xml:space="preserve"> в ведомственном перечне определяют значения характеристик (свойств) отдельных видов товаров, работ, услуг </w:t>
      </w:r>
      <w:r w:rsidR="00845ACB" w:rsidRPr="00F62530">
        <w:rPr>
          <w:sz w:val="24"/>
          <w:szCs w:val="24"/>
        </w:rPr>
        <w:br/>
        <w:t xml:space="preserve">(в том числе предельные цены товаров, работ, услуг), включенных </w:t>
      </w:r>
      <w:r w:rsidR="00845ACB" w:rsidRPr="00F62530">
        <w:rPr>
          <w:sz w:val="24"/>
          <w:szCs w:val="24"/>
        </w:rPr>
        <w:br/>
        <w:t xml:space="preserve">в обязательный перечень, в случае, если в обязательном перечне </w:t>
      </w:r>
      <w:r w:rsidR="00845ACB" w:rsidRPr="00F62530">
        <w:rPr>
          <w:sz w:val="24"/>
          <w:szCs w:val="24"/>
        </w:rPr>
        <w:br/>
        <w:t>не определены значения таких характеристик (свойств), в том числе предельные цены товаров, работ, услуг.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bookmarkStart w:id="2" w:name="P51"/>
      <w:bookmarkEnd w:id="2"/>
      <w:r w:rsidRPr="00F62530">
        <w:rPr>
          <w:sz w:val="24"/>
          <w:szCs w:val="24"/>
        </w:rPr>
        <w:lastRenderedPageBreak/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а) доля расходов </w:t>
      </w:r>
      <w:r w:rsidR="00EB637B" w:rsidRPr="00F62530">
        <w:rPr>
          <w:sz w:val="24"/>
          <w:szCs w:val="24"/>
        </w:rPr>
        <w:t xml:space="preserve">муниципального </w:t>
      </w:r>
      <w:r w:rsidRPr="00F62530">
        <w:rPr>
          <w:sz w:val="24"/>
          <w:szCs w:val="24"/>
        </w:rPr>
        <w:t>о</w:t>
      </w:r>
      <w:r w:rsidRPr="00F62530">
        <w:rPr>
          <w:rFonts w:eastAsia="Calibri"/>
          <w:sz w:val="24"/>
          <w:szCs w:val="24"/>
          <w:lang w:eastAsia="en-US"/>
        </w:rPr>
        <w:t xml:space="preserve">ргана </w:t>
      </w:r>
      <w:r w:rsidR="00EB637B" w:rsidRPr="00F62530">
        <w:rPr>
          <w:rFonts w:eastAsia="Calibri"/>
          <w:sz w:val="24"/>
          <w:szCs w:val="24"/>
          <w:lang w:eastAsia="en-US"/>
        </w:rPr>
        <w:t xml:space="preserve"> и подведомственных ему казенных и бюджетных учреждений на приобретение отдельного</w:t>
      </w:r>
      <w:r w:rsidRPr="00F62530">
        <w:rPr>
          <w:sz w:val="24"/>
          <w:szCs w:val="24"/>
        </w:rPr>
        <w:t xml:space="preserve"> вида товаров, работ, услуг для обеспечения</w:t>
      </w:r>
      <w:r w:rsidR="00EB637B" w:rsidRPr="00F62530">
        <w:rPr>
          <w:sz w:val="24"/>
          <w:szCs w:val="24"/>
        </w:rPr>
        <w:t xml:space="preserve"> муниципальных</w:t>
      </w:r>
      <w:r w:rsidRPr="00F62530">
        <w:rPr>
          <w:sz w:val="24"/>
          <w:szCs w:val="24"/>
        </w:rPr>
        <w:t xml:space="preserve"> нужд </w:t>
      </w:r>
      <w:r w:rsidR="00B4176D" w:rsidRPr="00F62530">
        <w:rPr>
          <w:sz w:val="24"/>
          <w:szCs w:val="24"/>
        </w:rPr>
        <w:t>сельского поселения</w:t>
      </w:r>
      <w:r w:rsidRPr="00F62530">
        <w:rPr>
          <w:sz w:val="24"/>
          <w:szCs w:val="24"/>
        </w:rPr>
        <w:t xml:space="preserve"> за отчетный финансовый год в общем объеме расходов этого </w:t>
      </w:r>
      <w:r w:rsidR="00EB637B" w:rsidRPr="00F62530">
        <w:rPr>
          <w:sz w:val="24"/>
          <w:szCs w:val="24"/>
        </w:rPr>
        <w:t xml:space="preserve"> муниципального </w:t>
      </w:r>
      <w:r w:rsidRPr="00F62530">
        <w:rPr>
          <w:sz w:val="24"/>
          <w:szCs w:val="24"/>
        </w:rPr>
        <w:t>о</w:t>
      </w:r>
      <w:r w:rsidRPr="00F62530">
        <w:rPr>
          <w:rFonts w:eastAsia="Calibri"/>
          <w:sz w:val="24"/>
          <w:szCs w:val="24"/>
          <w:lang w:eastAsia="en-US"/>
        </w:rPr>
        <w:t xml:space="preserve">ргана </w:t>
      </w:r>
      <w:r w:rsidR="00EB637B" w:rsidRPr="00F62530">
        <w:rPr>
          <w:rFonts w:eastAsia="Calibri"/>
          <w:sz w:val="24"/>
          <w:szCs w:val="24"/>
          <w:lang w:eastAsia="en-US"/>
        </w:rPr>
        <w:t xml:space="preserve"> и подведомственных ему бюджетных учреждений </w:t>
      </w:r>
      <w:r w:rsidRPr="00F62530">
        <w:rPr>
          <w:sz w:val="24"/>
          <w:szCs w:val="24"/>
        </w:rPr>
        <w:t>на приобретение товаров, работ, услуг за отчетный финансовый год;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б) доля контрактов </w:t>
      </w:r>
      <w:r w:rsidR="00E45778" w:rsidRPr="00F62530">
        <w:rPr>
          <w:sz w:val="24"/>
          <w:szCs w:val="24"/>
        </w:rPr>
        <w:t xml:space="preserve">муниципального </w:t>
      </w:r>
      <w:r w:rsidRPr="00F62530">
        <w:rPr>
          <w:sz w:val="24"/>
          <w:szCs w:val="24"/>
        </w:rPr>
        <w:t>о</w:t>
      </w:r>
      <w:r w:rsidRPr="00F62530">
        <w:rPr>
          <w:rFonts w:eastAsia="Calibri"/>
          <w:sz w:val="24"/>
          <w:szCs w:val="24"/>
          <w:lang w:eastAsia="en-US"/>
        </w:rPr>
        <w:t xml:space="preserve">ргана </w:t>
      </w:r>
      <w:r w:rsidRPr="00F62530">
        <w:rPr>
          <w:sz w:val="24"/>
          <w:szCs w:val="24"/>
        </w:rPr>
        <w:t xml:space="preserve"> и подведомственных ему бюджетных учреждений на приобретение отдельного вида товаров, работ, услуг для обеспечения </w:t>
      </w:r>
      <w:r w:rsidR="00E45778" w:rsidRPr="00F62530">
        <w:rPr>
          <w:sz w:val="24"/>
          <w:szCs w:val="24"/>
        </w:rPr>
        <w:t xml:space="preserve">муниципальных </w:t>
      </w:r>
      <w:r w:rsidRPr="00F62530">
        <w:rPr>
          <w:sz w:val="24"/>
          <w:szCs w:val="24"/>
        </w:rPr>
        <w:t xml:space="preserve">нужд </w:t>
      </w:r>
      <w:r w:rsidR="00FC5657" w:rsidRPr="00F62530">
        <w:rPr>
          <w:sz w:val="24"/>
          <w:szCs w:val="24"/>
        </w:rPr>
        <w:t>сельского поселения</w:t>
      </w:r>
      <w:r w:rsidRPr="00F62530">
        <w:rPr>
          <w:sz w:val="24"/>
          <w:szCs w:val="24"/>
        </w:rPr>
        <w:t>, заключенных в отчетном финансовом году, в общем количестве контрактов этого</w:t>
      </w:r>
      <w:r w:rsidR="00E45778" w:rsidRPr="00F62530">
        <w:rPr>
          <w:sz w:val="24"/>
          <w:szCs w:val="24"/>
        </w:rPr>
        <w:t xml:space="preserve"> муниципального органа </w:t>
      </w:r>
      <w:r w:rsidRPr="00F62530">
        <w:rPr>
          <w:sz w:val="24"/>
          <w:szCs w:val="24"/>
        </w:rPr>
        <w:t xml:space="preserve"> и подведомственных ему бюджетных учреждений на приобретение товаров, работ, услуг, заключенных в отчетном финансовом году.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4. </w:t>
      </w:r>
      <w:r w:rsidR="00FC5657" w:rsidRPr="00F62530">
        <w:rPr>
          <w:sz w:val="24"/>
          <w:szCs w:val="24"/>
        </w:rPr>
        <w:t xml:space="preserve">Администрация </w:t>
      </w:r>
      <w:r w:rsidR="00297009">
        <w:t>Малахово-Слободского</w:t>
      </w:r>
      <w:r w:rsidR="00FC5657" w:rsidRPr="00F62530">
        <w:rPr>
          <w:sz w:val="24"/>
          <w:szCs w:val="24"/>
        </w:rPr>
        <w:t xml:space="preserve"> сельского поселения</w:t>
      </w:r>
      <w:r w:rsidRPr="00F62530">
        <w:rPr>
          <w:rFonts w:eastAsia="Calibri"/>
          <w:sz w:val="24"/>
          <w:szCs w:val="24"/>
          <w:lang w:eastAsia="en-US"/>
        </w:rPr>
        <w:t xml:space="preserve"> </w:t>
      </w:r>
      <w:r w:rsidR="000C6123" w:rsidRPr="00F62530">
        <w:rPr>
          <w:rFonts w:eastAsia="Calibri"/>
          <w:sz w:val="24"/>
          <w:szCs w:val="24"/>
          <w:lang w:eastAsia="en-US"/>
        </w:rPr>
        <w:t xml:space="preserve">Троснянского района Орловской области </w:t>
      </w:r>
      <w:r w:rsidRPr="00F62530">
        <w:rPr>
          <w:sz w:val="24"/>
          <w:szCs w:val="24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F62530">
          <w:rPr>
            <w:sz w:val="24"/>
            <w:szCs w:val="24"/>
          </w:rPr>
          <w:t>пунктом 3</w:t>
        </w:r>
      </w:hyperlink>
      <w:r w:rsidRPr="00F62530">
        <w:rPr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</w:t>
      </w:r>
      <w:r w:rsidR="000C6123" w:rsidRPr="00F62530">
        <w:rPr>
          <w:sz w:val="24"/>
          <w:szCs w:val="24"/>
        </w:rPr>
        <w:t xml:space="preserve"> муниципальными органами</w:t>
      </w:r>
      <w:r w:rsidRPr="00F62530">
        <w:rPr>
          <w:sz w:val="24"/>
          <w:szCs w:val="24"/>
        </w:rPr>
        <w:t xml:space="preserve"> и подведомственными им бюджетными учреждениями закупок.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5. В целях формирования ведомственного перечня </w:t>
      </w:r>
      <w:r w:rsidR="00FC5657" w:rsidRPr="00F62530">
        <w:rPr>
          <w:sz w:val="24"/>
          <w:szCs w:val="24"/>
        </w:rPr>
        <w:t>администрация сельского поселения</w:t>
      </w:r>
      <w:r w:rsidRPr="00F62530">
        <w:rPr>
          <w:rFonts w:eastAsia="Calibri"/>
          <w:sz w:val="24"/>
          <w:szCs w:val="24"/>
          <w:lang w:eastAsia="en-US"/>
        </w:rPr>
        <w:t xml:space="preserve"> </w:t>
      </w:r>
      <w:r w:rsidRPr="00F62530">
        <w:rPr>
          <w:sz w:val="24"/>
          <w:szCs w:val="24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F62530">
          <w:rPr>
            <w:sz w:val="24"/>
            <w:szCs w:val="24"/>
          </w:rPr>
          <w:t>пунктом 3</w:t>
        </w:r>
      </w:hyperlink>
      <w:r w:rsidRPr="00F62530">
        <w:rPr>
          <w:sz w:val="24"/>
          <w:szCs w:val="24"/>
        </w:rPr>
        <w:t xml:space="preserve"> настоящих Правил.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6. </w:t>
      </w:r>
      <w:r w:rsidR="00FC5657" w:rsidRPr="00F62530">
        <w:rPr>
          <w:sz w:val="24"/>
          <w:szCs w:val="24"/>
        </w:rPr>
        <w:t>Администрация сельского поселения</w:t>
      </w:r>
      <w:r w:rsidRPr="00F62530">
        <w:rPr>
          <w:rFonts w:eastAsia="Calibri"/>
          <w:sz w:val="24"/>
          <w:szCs w:val="24"/>
          <w:lang w:eastAsia="en-US"/>
        </w:rPr>
        <w:t xml:space="preserve"> </w:t>
      </w:r>
      <w:r w:rsidRPr="00F62530">
        <w:rPr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F62530">
          <w:rPr>
            <w:sz w:val="24"/>
            <w:szCs w:val="24"/>
          </w:rPr>
          <w:t>пункте 3</w:t>
        </w:r>
      </w:hyperlink>
      <w:r w:rsidRPr="00F62530">
        <w:rPr>
          <w:sz w:val="24"/>
          <w:szCs w:val="24"/>
        </w:rPr>
        <w:t xml:space="preserve"> настоящих Правил;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F62530">
          <w:rPr>
            <w:sz w:val="24"/>
            <w:szCs w:val="24"/>
          </w:rPr>
          <w:t>приложения 1</w:t>
        </w:r>
      </w:hyperlink>
      <w:r w:rsidRPr="00F62530">
        <w:rPr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 факторы и другое).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а) с учетом категорий и (или) групп должностей работников </w:t>
      </w:r>
      <w:r w:rsidR="00C56851" w:rsidRPr="00F62530">
        <w:rPr>
          <w:sz w:val="24"/>
          <w:szCs w:val="24"/>
        </w:rPr>
        <w:t xml:space="preserve">муниципальных </w:t>
      </w:r>
      <w:r w:rsidRPr="00F62530">
        <w:rPr>
          <w:sz w:val="24"/>
          <w:szCs w:val="24"/>
        </w:rPr>
        <w:t>о</w:t>
      </w:r>
      <w:r w:rsidRPr="00F62530">
        <w:rPr>
          <w:rFonts w:eastAsia="Calibri"/>
          <w:sz w:val="24"/>
          <w:szCs w:val="24"/>
          <w:lang w:eastAsia="en-US"/>
        </w:rPr>
        <w:t xml:space="preserve">рганов </w:t>
      </w:r>
      <w:r w:rsidRPr="00F62530">
        <w:rPr>
          <w:sz w:val="24"/>
          <w:szCs w:val="24"/>
        </w:rPr>
        <w:t xml:space="preserve">и подведомственных им бюджетных учреждений, если затраты на их приобретение в соответствии с </w:t>
      </w:r>
      <w:r w:rsidR="00C56851" w:rsidRPr="00F62530">
        <w:rPr>
          <w:sz w:val="24"/>
          <w:szCs w:val="24"/>
        </w:rPr>
        <w:t>Правилами определения</w:t>
      </w:r>
      <w:r w:rsidRPr="00F62530">
        <w:rPr>
          <w:sz w:val="24"/>
          <w:szCs w:val="24"/>
        </w:rPr>
        <w:t xml:space="preserve"> нормативных затрат на обеспечение функций </w:t>
      </w:r>
      <w:r w:rsidR="001E7CB9">
        <w:rPr>
          <w:sz w:val="24"/>
          <w:szCs w:val="24"/>
        </w:rPr>
        <w:t xml:space="preserve">администрации </w:t>
      </w:r>
      <w:r w:rsidR="00297009">
        <w:t>Малахово-Слободского</w:t>
      </w:r>
      <w:r w:rsidR="001E7CB9">
        <w:rPr>
          <w:sz w:val="24"/>
          <w:szCs w:val="24"/>
        </w:rPr>
        <w:t xml:space="preserve"> сельского поселения</w:t>
      </w:r>
      <w:r w:rsidR="00C56851" w:rsidRPr="00F62530">
        <w:rPr>
          <w:rFonts w:eastAsia="Calibri"/>
          <w:sz w:val="24"/>
          <w:szCs w:val="24"/>
          <w:lang w:eastAsia="en-US"/>
        </w:rPr>
        <w:t xml:space="preserve"> Троснянского района </w:t>
      </w:r>
      <w:r w:rsidRPr="00F62530">
        <w:rPr>
          <w:rFonts w:eastAsia="Calibri"/>
          <w:sz w:val="24"/>
          <w:szCs w:val="24"/>
          <w:lang w:eastAsia="en-US"/>
        </w:rPr>
        <w:t xml:space="preserve"> Орловской области</w:t>
      </w:r>
      <w:r w:rsidRPr="00F62530">
        <w:rPr>
          <w:sz w:val="24"/>
          <w:szCs w:val="24"/>
        </w:rPr>
        <w:t xml:space="preserve">, в том числе подведомственных им </w:t>
      </w:r>
      <w:r w:rsidRPr="00F62530">
        <w:rPr>
          <w:sz w:val="24"/>
          <w:szCs w:val="24"/>
        </w:rPr>
        <w:lastRenderedPageBreak/>
        <w:t xml:space="preserve">учреждений, </w:t>
      </w:r>
      <w:r w:rsidRPr="001E7CB9">
        <w:rPr>
          <w:sz w:val="24"/>
          <w:szCs w:val="24"/>
        </w:rPr>
        <w:t xml:space="preserve">утвержденными постановлением </w:t>
      </w:r>
      <w:r w:rsidR="00457A7F" w:rsidRPr="001E7CB9">
        <w:rPr>
          <w:sz w:val="24"/>
          <w:szCs w:val="24"/>
        </w:rPr>
        <w:t xml:space="preserve"> администрации </w:t>
      </w:r>
      <w:r w:rsidR="00297009">
        <w:t>Малахово-Слободского</w:t>
      </w:r>
      <w:r w:rsidR="00B10C51">
        <w:rPr>
          <w:sz w:val="24"/>
          <w:szCs w:val="24"/>
        </w:rPr>
        <w:t xml:space="preserve"> сельского поселения от 23 декабря  2015 года №61</w:t>
      </w:r>
      <w:r w:rsidRPr="001E7CB9">
        <w:rPr>
          <w:sz w:val="24"/>
          <w:szCs w:val="24"/>
        </w:rPr>
        <w:t xml:space="preserve"> «Об утверждении Правил определения нормативных затрат на </w:t>
      </w:r>
      <w:r w:rsidR="00D96AE2">
        <w:rPr>
          <w:sz w:val="24"/>
          <w:szCs w:val="24"/>
        </w:rPr>
        <w:t>обеспечение функций</w:t>
      </w:r>
      <w:r w:rsidR="00B10C51">
        <w:rPr>
          <w:sz w:val="24"/>
          <w:szCs w:val="24"/>
        </w:rPr>
        <w:t xml:space="preserve"> администрации </w:t>
      </w:r>
      <w:r w:rsidR="00297009">
        <w:t>Малахово-Слободского</w:t>
      </w:r>
      <w:r w:rsidR="00B10C51">
        <w:rPr>
          <w:sz w:val="24"/>
          <w:szCs w:val="24"/>
        </w:rPr>
        <w:t xml:space="preserve"> сельского поселения</w:t>
      </w:r>
      <w:r w:rsidR="00857A1E" w:rsidRPr="001E7CB9">
        <w:rPr>
          <w:sz w:val="24"/>
          <w:szCs w:val="24"/>
        </w:rPr>
        <w:t xml:space="preserve">, в том числе подведомственных им </w:t>
      </w:r>
      <w:r w:rsidR="00E14EBA">
        <w:rPr>
          <w:sz w:val="24"/>
          <w:szCs w:val="24"/>
        </w:rPr>
        <w:t>бюджетных</w:t>
      </w:r>
      <w:r w:rsidR="00857A1E" w:rsidRPr="001E7CB9">
        <w:rPr>
          <w:sz w:val="24"/>
          <w:szCs w:val="24"/>
        </w:rPr>
        <w:t xml:space="preserve"> учреждений</w:t>
      </w:r>
      <w:r w:rsidRPr="001E7CB9">
        <w:rPr>
          <w:sz w:val="24"/>
          <w:szCs w:val="24"/>
        </w:rPr>
        <w:t>»</w:t>
      </w:r>
      <w:r w:rsidRPr="00F62530">
        <w:rPr>
          <w:sz w:val="24"/>
          <w:szCs w:val="24"/>
        </w:rPr>
        <w:t xml:space="preserve"> (далее – требования к определению нормативных затрат), определяются с учетом категорий и (или) групп должностей работников;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– в случае принятия соответств</w:t>
      </w:r>
      <w:r w:rsidR="00E14EBA">
        <w:rPr>
          <w:sz w:val="24"/>
          <w:szCs w:val="24"/>
        </w:rPr>
        <w:t>ующего постановления</w:t>
      </w:r>
      <w:r w:rsidRPr="00F62530">
        <w:rPr>
          <w:sz w:val="24"/>
          <w:szCs w:val="24"/>
        </w:rPr>
        <w:t xml:space="preserve"> </w:t>
      </w:r>
      <w:r w:rsidR="00FC5657" w:rsidRPr="00F62530">
        <w:rPr>
          <w:sz w:val="24"/>
          <w:szCs w:val="24"/>
        </w:rPr>
        <w:t xml:space="preserve">Администрацией </w:t>
      </w:r>
      <w:r w:rsidR="00297009">
        <w:t>Малахово-Слободского</w:t>
      </w:r>
      <w:r w:rsidR="00FC5657" w:rsidRPr="00F62530">
        <w:rPr>
          <w:sz w:val="24"/>
          <w:szCs w:val="24"/>
        </w:rPr>
        <w:t xml:space="preserve"> сельского поселения</w:t>
      </w:r>
      <w:r w:rsidRPr="00F62530">
        <w:rPr>
          <w:rFonts w:eastAsia="Calibri"/>
          <w:sz w:val="24"/>
          <w:szCs w:val="24"/>
          <w:lang w:eastAsia="en-US"/>
        </w:rPr>
        <w:t xml:space="preserve"> </w:t>
      </w:r>
      <w:r w:rsidR="00457A7F" w:rsidRPr="00F62530">
        <w:rPr>
          <w:rFonts w:eastAsia="Calibri"/>
          <w:sz w:val="24"/>
          <w:szCs w:val="24"/>
          <w:lang w:eastAsia="en-US"/>
        </w:rPr>
        <w:t>Троснянского района</w:t>
      </w:r>
      <w:r w:rsidRPr="00F62530">
        <w:rPr>
          <w:rFonts w:eastAsia="Calibri"/>
          <w:sz w:val="24"/>
          <w:szCs w:val="24"/>
          <w:lang w:eastAsia="en-US"/>
        </w:rPr>
        <w:t xml:space="preserve"> Орловской области</w:t>
      </w:r>
      <w:r w:rsidRPr="00F62530">
        <w:rPr>
          <w:sz w:val="24"/>
          <w:szCs w:val="24"/>
        </w:rPr>
        <w:t>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F62530">
          <w:rPr>
            <w:sz w:val="24"/>
            <w:szCs w:val="24"/>
          </w:rPr>
          <w:t>классификатором</w:t>
        </w:r>
      </w:hyperlink>
      <w:r w:rsidRPr="00F62530">
        <w:rPr>
          <w:sz w:val="24"/>
          <w:szCs w:val="24"/>
        </w:rPr>
        <w:t xml:space="preserve"> продукции по видам экономической деятельности.</w:t>
      </w:r>
    </w:p>
    <w:p w:rsidR="00845ACB" w:rsidRPr="00F62530" w:rsidRDefault="00845ACB" w:rsidP="00845AC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 xml:space="preserve">9. Предельные цены товаров, работ, услуг устанавливаются </w:t>
      </w:r>
      <w:r w:rsidR="00FC5657" w:rsidRPr="00F62530">
        <w:rPr>
          <w:sz w:val="24"/>
          <w:szCs w:val="24"/>
        </w:rPr>
        <w:t xml:space="preserve">администрацией </w:t>
      </w:r>
      <w:r w:rsidR="00297009">
        <w:t>Малахово-Слободского</w:t>
      </w:r>
      <w:r w:rsidR="00FC5657" w:rsidRPr="00F62530">
        <w:rPr>
          <w:sz w:val="24"/>
          <w:szCs w:val="24"/>
        </w:rPr>
        <w:t xml:space="preserve"> сельского поселения</w:t>
      </w:r>
      <w:r w:rsidRPr="00F62530">
        <w:rPr>
          <w:rFonts w:eastAsia="Calibri"/>
          <w:sz w:val="24"/>
          <w:szCs w:val="24"/>
          <w:lang w:eastAsia="en-US"/>
        </w:rPr>
        <w:t xml:space="preserve"> </w:t>
      </w:r>
      <w:r w:rsidR="00D20D3B" w:rsidRPr="00F62530">
        <w:rPr>
          <w:rFonts w:eastAsia="Calibri"/>
          <w:sz w:val="24"/>
          <w:szCs w:val="24"/>
          <w:lang w:eastAsia="en-US"/>
        </w:rPr>
        <w:t>Троснянского района</w:t>
      </w:r>
      <w:r w:rsidRPr="00F62530">
        <w:rPr>
          <w:rFonts w:eastAsia="Calibri"/>
          <w:sz w:val="24"/>
          <w:szCs w:val="24"/>
          <w:lang w:eastAsia="en-US"/>
        </w:rPr>
        <w:t xml:space="preserve"> Орловской области</w:t>
      </w:r>
      <w:r w:rsidRPr="00F62530">
        <w:rPr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845ACB" w:rsidRPr="00F62530" w:rsidRDefault="00845ACB" w:rsidP="00845ACB">
      <w:pPr>
        <w:pStyle w:val="ConsPlusNormal"/>
        <w:jc w:val="both"/>
        <w:rPr>
          <w:sz w:val="24"/>
          <w:szCs w:val="24"/>
        </w:rPr>
      </w:pPr>
    </w:p>
    <w:p w:rsidR="00845ACB" w:rsidRPr="00F62530" w:rsidRDefault="00845ACB" w:rsidP="00845ACB">
      <w:pPr>
        <w:pStyle w:val="ConsPlusNormal"/>
        <w:jc w:val="both"/>
        <w:rPr>
          <w:sz w:val="24"/>
          <w:szCs w:val="24"/>
        </w:rPr>
      </w:pPr>
    </w:p>
    <w:p w:rsidR="00845ACB" w:rsidRPr="00F62530" w:rsidRDefault="00845ACB" w:rsidP="00845ACB">
      <w:pPr>
        <w:pStyle w:val="ConsPlusNormal"/>
        <w:jc w:val="both"/>
        <w:rPr>
          <w:sz w:val="24"/>
          <w:szCs w:val="24"/>
        </w:rPr>
      </w:pPr>
    </w:p>
    <w:p w:rsidR="00845ACB" w:rsidRPr="00F62530" w:rsidRDefault="00845ACB" w:rsidP="00064D0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64D0D" w:rsidRPr="00F62530" w:rsidRDefault="00064D0D" w:rsidP="00064D0D">
      <w:pPr>
        <w:pStyle w:val="ConsPlusNormal"/>
        <w:jc w:val="both"/>
        <w:rPr>
          <w:color w:val="00B050"/>
          <w:sz w:val="24"/>
          <w:szCs w:val="24"/>
        </w:rPr>
        <w:sectPr w:rsidR="00064D0D" w:rsidRPr="00F62530" w:rsidSect="004C4F6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D0D" w:rsidRPr="00F62530" w:rsidRDefault="00064D0D" w:rsidP="00AC4177">
      <w:pPr>
        <w:pStyle w:val="ConsPlusNormal"/>
        <w:jc w:val="right"/>
        <w:rPr>
          <w:color w:val="00B050"/>
          <w:sz w:val="24"/>
          <w:szCs w:val="24"/>
        </w:rPr>
      </w:pPr>
      <w:r w:rsidRPr="00F62530">
        <w:rPr>
          <w:sz w:val="24"/>
          <w:szCs w:val="24"/>
        </w:rPr>
        <w:lastRenderedPageBreak/>
        <w:t>Приложение  1</w:t>
      </w:r>
      <w:r w:rsidR="00AC4177" w:rsidRPr="00F62530">
        <w:rPr>
          <w:sz w:val="24"/>
          <w:szCs w:val="24"/>
        </w:rPr>
        <w:t xml:space="preserve"> </w:t>
      </w:r>
      <w:r w:rsidRPr="00F62530">
        <w:rPr>
          <w:sz w:val="24"/>
          <w:szCs w:val="24"/>
        </w:rPr>
        <w:t xml:space="preserve">к </w:t>
      </w:r>
      <w:r w:rsidR="00641C0B" w:rsidRPr="00F62530">
        <w:rPr>
          <w:sz w:val="24"/>
          <w:szCs w:val="24"/>
        </w:rPr>
        <w:t xml:space="preserve">Правилам   </w:t>
      </w: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E42ECB" w:rsidP="00641C0B">
      <w:pPr>
        <w:pStyle w:val="ConsPlusNormal"/>
        <w:jc w:val="center"/>
        <w:rPr>
          <w:sz w:val="24"/>
          <w:szCs w:val="24"/>
        </w:rPr>
      </w:pPr>
      <w:r w:rsidRPr="00F62530">
        <w:rPr>
          <w:sz w:val="24"/>
          <w:szCs w:val="24"/>
        </w:rPr>
        <w:t xml:space="preserve">ВЕДОМСТВЕННЫЙ </w:t>
      </w:r>
      <w:r w:rsidR="00641C0B" w:rsidRPr="00F62530">
        <w:rPr>
          <w:sz w:val="24"/>
          <w:szCs w:val="24"/>
        </w:rPr>
        <w:t>ПЕРЕЧЕНЬ</w:t>
      </w:r>
    </w:p>
    <w:p w:rsidR="00641C0B" w:rsidRPr="00F62530" w:rsidRDefault="00641C0B" w:rsidP="00641C0B">
      <w:pPr>
        <w:pStyle w:val="ConsPlusNormal"/>
        <w:jc w:val="center"/>
        <w:rPr>
          <w:sz w:val="24"/>
          <w:szCs w:val="24"/>
        </w:rPr>
      </w:pPr>
      <w:r w:rsidRPr="00F62530">
        <w:rPr>
          <w:sz w:val="24"/>
          <w:szCs w:val="24"/>
        </w:rPr>
        <w:t>отдельных видов товаров, работ, услуг, их потребительские</w:t>
      </w:r>
      <w:r w:rsidR="004F0105" w:rsidRPr="00F62530">
        <w:rPr>
          <w:sz w:val="24"/>
          <w:szCs w:val="24"/>
        </w:rPr>
        <w:t xml:space="preserve"> </w:t>
      </w:r>
      <w:r w:rsidRPr="00F62530">
        <w:rPr>
          <w:sz w:val="24"/>
          <w:szCs w:val="24"/>
        </w:rPr>
        <w:t>свойства (в том числе качество) и иные характеристики</w:t>
      </w:r>
      <w:r w:rsidRPr="00F62530">
        <w:rPr>
          <w:sz w:val="24"/>
          <w:szCs w:val="24"/>
        </w:rPr>
        <w:br/>
        <w:t>(в том числе предельные цены товаров, работ, услуг)</w:t>
      </w:r>
    </w:p>
    <w:p w:rsidR="00641C0B" w:rsidRPr="00F62530" w:rsidRDefault="00641C0B" w:rsidP="00641C0B">
      <w:pPr>
        <w:pStyle w:val="ConsPlusNormal"/>
        <w:jc w:val="center"/>
        <w:rPr>
          <w:sz w:val="24"/>
          <w:szCs w:val="24"/>
        </w:rPr>
      </w:pPr>
    </w:p>
    <w:tbl>
      <w:tblPr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661"/>
        <w:gridCol w:w="473"/>
        <w:gridCol w:w="661"/>
        <w:gridCol w:w="756"/>
        <w:gridCol w:w="1134"/>
        <w:gridCol w:w="663"/>
        <w:gridCol w:w="329"/>
        <w:gridCol w:w="947"/>
        <w:gridCol w:w="896"/>
        <w:gridCol w:w="805"/>
        <w:gridCol w:w="1180"/>
        <w:gridCol w:w="379"/>
        <w:gridCol w:w="613"/>
        <w:gridCol w:w="521"/>
        <w:gridCol w:w="142"/>
        <w:gridCol w:w="613"/>
        <w:gridCol w:w="662"/>
        <w:gridCol w:w="1606"/>
        <w:gridCol w:w="95"/>
        <w:gridCol w:w="1560"/>
      </w:tblGrid>
      <w:tr w:rsidR="00641C0B" w:rsidRPr="00F62530" w:rsidTr="00BE58CA">
        <w:tc>
          <w:tcPr>
            <w:tcW w:w="534" w:type="dxa"/>
            <w:vMerge w:val="restart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2"/>
            <w:vMerge w:val="restart"/>
          </w:tcPr>
          <w:p w:rsidR="00641C0B" w:rsidRPr="00F62530" w:rsidRDefault="00641C0B" w:rsidP="004F0105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F62530">
              <w:rPr>
                <w:b/>
                <w:sz w:val="24"/>
                <w:szCs w:val="24"/>
              </w:rPr>
              <w:t xml:space="preserve">Код по </w:t>
            </w:r>
            <w:hyperlink r:id="rId10" w:history="1">
              <w:r w:rsidRPr="00F62530">
                <w:rPr>
                  <w:b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417" w:type="dxa"/>
            <w:gridSpan w:val="2"/>
            <w:vMerge w:val="restart"/>
          </w:tcPr>
          <w:p w:rsidR="00641C0B" w:rsidRPr="00F62530" w:rsidRDefault="00641C0B" w:rsidP="004F0105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F62530">
              <w:rPr>
                <w:b/>
                <w:sz w:val="24"/>
                <w:szCs w:val="24"/>
              </w:rPr>
              <w:t>Наименова-ние отдельного вида товаров, работ, услуг</w:t>
            </w:r>
          </w:p>
        </w:tc>
        <w:tc>
          <w:tcPr>
            <w:tcW w:w="2126" w:type="dxa"/>
            <w:gridSpan w:val="3"/>
          </w:tcPr>
          <w:p w:rsidR="00641C0B" w:rsidRPr="00F62530" w:rsidRDefault="00641C0B" w:rsidP="004F0105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F6253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4"/>
          </w:tcPr>
          <w:p w:rsidR="00641C0B" w:rsidRPr="00F62530" w:rsidRDefault="00641C0B" w:rsidP="004F0105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F62530">
              <w:rPr>
                <w:b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F0105" w:rsidRPr="00F62530">
              <w:rPr>
                <w:b/>
                <w:sz w:val="24"/>
                <w:szCs w:val="24"/>
              </w:rPr>
              <w:t xml:space="preserve">органами местного самоуправления </w:t>
            </w:r>
            <w:r w:rsidR="00297009" w:rsidRPr="00297009">
              <w:rPr>
                <w:b/>
                <w:sz w:val="22"/>
                <w:szCs w:val="22"/>
              </w:rPr>
              <w:t>Малахово-Слободского</w:t>
            </w:r>
            <w:r w:rsidR="00E14EBA">
              <w:rPr>
                <w:b/>
                <w:sz w:val="24"/>
                <w:szCs w:val="24"/>
              </w:rPr>
              <w:t xml:space="preserve"> сельского поселения</w:t>
            </w:r>
            <w:r w:rsidR="004F0105" w:rsidRPr="00F62530">
              <w:rPr>
                <w:b/>
                <w:sz w:val="24"/>
                <w:szCs w:val="24"/>
              </w:rPr>
              <w:t>Троснянского района</w:t>
            </w:r>
            <w:r w:rsidRPr="00F62530">
              <w:rPr>
                <w:b/>
                <w:sz w:val="24"/>
                <w:szCs w:val="24"/>
              </w:rPr>
              <w:t xml:space="preserve"> Орловской области</w:t>
            </w:r>
          </w:p>
        </w:tc>
        <w:tc>
          <w:tcPr>
            <w:tcW w:w="6191" w:type="dxa"/>
            <w:gridSpan w:val="9"/>
          </w:tcPr>
          <w:p w:rsidR="00641C0B" w:rsidRPr="00F62530" w:rsidRDefault="00641C0B" w:rsidP="004F010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2530">
              <w:rPr>
                <w:b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о</w:t>
            </w:r>
            <w:r w:rsidRPr="00F62530">
              <w:rPr>
                <w:rFonts w:eastAsia="Calibri"/>
                <w:b/>
                <w:sz w:val="24"/>
                <w:szCs w:val="24"/>
                <w:lang w:eastAsia="en-US"/>
              </w:rPr>
              <w:t>рган</w:t>
            </w:r>
            <w:r w:rsidR="004F0105" w:rsidRPr="00F62530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 w:rsidRPr="00F62530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  <w:r w:rsidR="004F0105" w:rsidRPr="00F62530">
              <w:rPr>
                <w:rFonts w:eastAsia="Calibri"/>
                <w:b/>
                <w:sz w:val="24"/>
                <w:szCs w:val="24"/>
                <w:lang w:eastAsia="en-US"/>
              </w:rPr>
              <w:t>и местного самоуправления</w:t>
            </w:r>
            <w:r w:rsidR="00E14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администрации </w:t>
            </w:r>
            <w:r w:rsidR="00297009" w:rsidRPr="00297009">
              <w:rPr>
                <w:b/>
                <w:sz w:val="24"/>
                <w:szCs w:val="24"/>
              </w:rPr>
              <w:t>Малахово-Слободского</w:t>
            </w:r>
            <w:r w:rsidR="00E14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  <w:r w:rsidR="004F0105" w:rsidRPr="00F62530">
              <w:rPr>
                <w:rFonts w:eastAsia="Calibri"/>
                <w:b/>
                <w:sz w:val="24"/>
                <w:szCs w:val="24"/>
                <w:lang w:eastAsia="en-US"/>
              </w:rPr>
              <w:t xml:space="preserve"> Троснянского района</w:t>
            </w:r>
            <w:r w:rsidRPr="00F6253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Орловской области</w:t>
            </w:r>
          </w:p>
        </w:tc>
      </w:tr>
      <w:tr w:rsidR="00641C0B" w:rsidRPr="00F62530" w:rsidTr="00E14EBA">
        <w:trPr>
          <w:trHeight w:val="314"/>
        </w:trPr>
        <w:tc>
          <w:tcPr>
            <w:tcW w:w="534" w:type="dxa"/>
            <w:vMerge/>
          </w:tcPr>
          <w:p w:rsidR="00641C0B" w:rsidRPr="00F62530" w:rsidRDefault="00641C0B" w:rsidP="0029700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</w:tcPr>
          <w:p w:rsidR="00641C0B" w:rsidRPr="00F62530" w:rsidRDefault="00641C0B" w:rsidP="0029700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:rsidR="00641C0B" w:rsidRPr="00F62530" w:rsidRDefault="00641C0B" w:rsidP="0029700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1C0B" w:rsidRPr="00F62530" w:rsidRDefault="00641C0B" w:rsidP="00DA4F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 xml:space="preserve">код по </w:t>
            </w:r>
            <w:hyperlink r:id="rId11" w:history="1">
              <w:r w:rsidRPr="00F62530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gridSpan w:val="2"/>
          </w:tcPr>
          <w:p w:rsidR="00641C0B" w:rsidRPr="00F62530" w:rsidRDefault="00641C0B" w:rsidP="00DA4F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843" w:type="dxa"/>
            <w:gridSpan w:val="2"/>
          </w:tcPr>
          <w:p w:rsidR="00641C0B" w:rsidRPr="00F62530" w:rsidRDefault="00641C0B" w:rsidP="00DA4F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характерис-тика</w:t>
            </w:r>
          </w:p>
        </w:tc>
        <w:tc>
          <w:tcPr>
            <w:tcW w:w="1985" w:type="dxa"/>
            <w:gridSpan w:val="2"/>
          </w:tcPr>
          <w:p w:rsidR="00641C0B" w:rsidRPr="00F62530" w:rsidRDefault="00641C0B" w:rsidP="00DA4F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значение характе-ристики</w:t>
            </w:r>
          </w:p>
        </w:tc>
        <w:tc>
          <w:tcPr>
            <w:tcW w:w="992" w:type="dxa"/>
            <w:gridSpan w:val="2"/>
          </w:tcPr>
          <w:p w:rsidR="00641C0B" w:rsidRPr="00F62530" w:rsidRDefault="00641C0B" w:rsidP="00DA4F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характе-ристика</w:t>
            </w:r>
          </w:p>
        </w:tc>
        <w:tc>
          <w:tcPr>
            <w:tcW w:w="1276" w:type="dxa"/>
            <w:gridSpan w:val="3"/>
          </w:tcPr>
          <w:p w:rsidR="00641C0B" w:rsidRPr="00F62530" w:rsidRDefault="00641C0B" w:rsidP="00DA4F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значение характе-ристики</w:t>
            </w:r>
          </w:p>
        </w:tc>
        <w:tc>
          <w:tcPr>
            <w:tcW w:w="2268" w:type="dxa"/>
            <w:gridSpan w:val="2"/>
          </w:tcPr>
          <w:p w:rsidR="00641C0B" w:rsidRPr="00F62530" w:rsidRDefault="00641C0B" w:rsidP="00DA4F02">
            <w:pPr>
              <w:pStyle w:val="ConsPlusNormal"/>
              <w:spacing w:line="228" w:lineRule="auto"/>
              <w:ind w:firstLine="0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r w:rsidR="00DA4F02" w:rsidRPr="00F62530">
              <w:rPr>
                <w:sz w:val="24"/>
                <w:szCs w:val="24"/>
              </w:rPr>
              <w:t>органом местного самоуправления Троснянского района</w:t>
            </w:r>
            <w:r w:rsidRPr="00F62530">
              <w:rPr>
                <w:sz w:val="24"/>
                <w:szCs w:val="24"/>
              </w:rPr>
              <w:t xml:space="preserve"> Орловской области</w:t>
            </w:r>
            <w:r w:rsidR="00DA4F02" w:rsidRPr="00F62530">
              <w:rPr>
                <w:sz w:val="24"/>
                <w:szCs w:val="24"/>
              </w:rPr>
              <w:t xml:space="preserve"> (администрацией?)</w:t>
            </w:r>
          </w:p>
        </w:tc>
        <w:tc>
          <w:tcPr>
            <w:tcW w:w="1655" w:type="dxa"/>
            <w:gridSpan w:val="2"/>
          </w:tcPr>
          <w:p w:rsidR="00641C0B" w:rsidRPr="00F62530" w:rsidRDefault="00641C0B" w:rsidP="00DA4F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 xml:space="preserve">функцио-нальное назначение </w:t>
            </w:r>
            <w:hyperlink w:anchor="P153" w:history="1">
              <w:r w:rsidRPr="00F6253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41C0B" w:rsidRPr="00F62530" w:rsidTr="00E14EBA">
        <w:trPr>
          <w:trHeight w:val="318"/>
        </w:trPr>
        <w:tc>
          <w:tcPr>
            <w:tcW w:w="534" w:type="dxa"/>
          </w:tcPr>
          <w:p w:rsidR="00641C0B" w:rsidRPr="00F62530" w:rsidRDefault="00641C0B" w:rsidP="00297009">
            <w:pPr>
              <w:jc w:val="center"/>
              <w:rPr>
                <w:rFonts w:ascii="Arial" w:hAnsi="Arial" w:cs="Arial"/>
              </w:rPr>
            </w:pPr>
            <w:r w:rsidRPr="00F6253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:rsidR="00641C0B" w:rsidRPr="00F62530" w:rsidRDefault="00641C0B" w:rsidP="00297009">
            <w:pPr>
              <w:jc w:val="center"/>
              <w:rPr>
                <w:rFonts w:ascii="Arial" w:hAnsi="Arial" w:cs="Arial"/>
              </w:rPr>
            </w:pPr>
            <w:r w:rsidRPr="00F62530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gridSpan w:val="2"/>
          </w:tcPr>
          <w:p w:rsidR="00641C0B" w:rsidRPr="00F62530" w:rsidRDefault="00641C0B" w:rsidP="00297009">
            <w:pPr>
              <w:jc w:val="center"/>
              <w:rPr>
                <w:rFonts w:ascii="Arial" w:hAnsi="Arial" w:cs="Arial"/>
              </w:rPr>
            </w:pPr>
            <w:r w:rsidRPr="00F6253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10</w:t>
            </w:r>
          </w:p>
        </w:tc>
        <w:tc>
          <w:tcPr>
            <w:tcW w:w="1655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11</w:t>
            </w:r>
          </w:p>
        </w:tc>
      </w:tr>
      <w:tr w:rsidR="00641C0B" w:rsidRPr="00F62530" w:rsidTr="00E14EBA">
        <w:trPr>
          <w:trHeight w:val="314"/>
        </w:trPr>
        <w:tc>
          <w:tcPr>
            <w:tcW w:w="534" w:type="dxa"/>
          </w:tcPr>
          <w:p w:rsidR="00641C0B" w:rsidRPr="00F62530" w:rsidRDefault="00641C0B" w:rsidP="00297009">
            <w:pPr>
              <w:jc w:val="center"/>
              <w:rPr>
                <w:rFonts w:ascii="Arial" w:hAnsi="Arial" w:cs="Arial"/>
              </w:rPr>
            </w:pPr>
            <w:r w:rsidRPr="00F6253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:rsidR="00641C0B" w:rsidRPr="00F62530" w:rsidRDefault="00641C0B" w:rsidP="00297009">
            <w:pPr>
              <w:jc w:val="center"/>
              <w:rPr>
                <w:rFonts w:ascii="Arial" w:hAnsi="Arial" w:cs="Arial"/>
              </w:rPr>
            </w:pPr>
            <w:r w:rsidRPr="00F62530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gridSpan w:val="2"/>
          </w:tcPr>
          <w:p w:rsidR="00641C0B" w:rsidRPr="00F62530" w:rsidRDefault="00641C0B" w:rsidP="00297009">
            <w:pPr>
              <w:jc w:val="center"/>
              <w:rPr>
                <w:rFonts w:ascii="Arial" w:hAnsi="Arial" w:cs="Arial"/>
              </w:rPr>
            </w:pPr>
            <w:r w:rsidRPr="00F6253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641C0B" w:rsidRPr="00F62530" w:rsidRDefault="00641C0B" w:rsidP="00297009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10</w:t>
            </w:r>
          </w:p>
        </w:tc>
        <w:tc>
          <w:tcPr>
            <w:tcW w:w="1655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11</w:t>
            </w:r>
          </w:p>
        </w:tc>
      </w:tr>
      <w:tr w:rsidR="00641C0B" w:rsidRPr="00F62530" w:rsidTr="00297009">
        <w:tc>
          <w:tcPr>
            <w:tcW w:w="15230" w:type="dxa"/>
            <w:gridSpan w:val="21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F62530">
                <w:rPr>
                  <w:sz w:val="24"/>
                  <w:szCs w:val="24"/>
                </w:rPr>
                <w:t>приложением 2</w:t>
              </w:r>
            </w:hyperlink>
            <w:r w:rsidRPr="00F62530">
              <w:rPr>
                <w:sz w:val="24"/>
                <w:szCs w:val="24"/>
              </w:rPr>
              <w:t xml:space="preserve"> к Правилам определения требований к отдельным видам товаров, работ, услуг </w:t>
            </w:r>
          </w:p>
          <w:p w:rsidR="00641C0B" w:rsidRPr="00F62530" w:rsidRDefault="00641C0B" w:rsidP="00446004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(в том числе предельные цены товаров, работ, услуг), закупаемым для обеспечения нужд</w:t>
            </w:r>
            <w:r w:rsidR="00DA4F02" w:rsidRPr="00F62530">
              <w:rPr>
                <w:sz w:val="24"/>
                <w:szCs w:val="24"/>
              </w:rPr>
              <w:t xml:space="preserve"> </w:t>
            </w:r>
            <w:r w:rsidR="00446004" w:rsidRPr="00F62530">
              <w:rPr>
                <w:sz w:val="24"/>
                <w:szCs w:val="24"/>
              </w:rPr>
              <w:t xml:space="preserve">администрации </w:t>
            </w:r>
            <w:r w:rsidR="00297009" w:rsidRPr="00297009">
              <w:rPr>
                <w:sz w:val="22"/>
                <w:szCs w:val="22"/>
              </w:rPr>
              <w:t>Малахово-Слободского</w:t>
            </w:r>
            <w:r w:rsidR="00446004" w:rsidRPr="00F62530">
              <w:rPr>
                <w:sz w:val="24"/>
                <w:szCs w:val="24"/>
              </w:rPr>
              <w:t xml:space="preserve"> сельского поселения</w:t>
            </w:r>
            <w:r w:rsidR="00DA4F02" w:rsidRPr="00F62530">
              <w:rPr>
                <w:sz w:val="24"/>
                <w:szCs w:val="24"/>
              </w:rPr>
              <w:t xml:space="preserve"> Троснянского района</w:t>
            </w:r>
            <w:r w:rsidRPr="00F62530">
              <w:rPr>
                <w:sz w:val="24"/>
                <w:szCs w:val="24"/>
              </w:rPr>
              <w:t xml:space="preserve"> Орловской области</w:t>
            </w:r>
          </w:p>
        </w:tc>
      </w:tr>
      <w:tr w:rsidR="00641C0B" w:rsidRPr="00F62530" w:rsidTr="00E66326">
        <w:tc>
          <w:tcPr>
            <w:tcW w:w="1195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134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41C0B" w:rsidRPr="00F62530" w:rsidTr="00297009">
        <w:tc>
          <w:tcPr>
            <w:tcW w:w="15230" w:type="dxa"/>
            <w:gridSpan w:val="21"/>
          </w:tcPr>
          <w:p w:rsidR="00641C0B" w:rsidRPr="00F62530" w:rsidRDefault="00641C0B" w:rsidP="00446004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446004" w:rsidRPr="00F62530">
              <w:rPr>
                <w:sz w:val="24"/>
                <w:szCs w:val="24"/>
              </w:rPr>
              <w:t xml:space="preserve">администрацией </w:t>
            </w:r>
            <w:r w:rsidR="00297009" w:rsidRPr="00297009">
              <w:rPr>
                <w:sz w:val="22"/>
                <w:szCs w:val="22"/>
              </w:rPr>
              <w:t>Малахово-Слободского</w:t>
            </w:r>
            <w:r w:rsidR="00446004" w:rsidRPr="00F62530">
              <w:rPr>
                <w:sz w:val="24"/>
                <w:szCs w:val="24"/>
              </w:rPr>
              <w:t xml:space="preserve"> сельского поселения</w:t>
            </w:r>
            <w:r w:rsidR="00B11D0E" w:rsidRPr="00F62530">
              <w:rPr>
                <w:rFonts w:eastAsia="Calibri"/>
                <w:sz w:val="24"/>
                <w:szCs w:val="24"/>
                <w:lang w:eastAsia="en-US"/>
              </w:rPr>
              <w:t xml:space="preserve"> Троснянского района</w:t>
            </w:r>
            <w:r w:rsidRPr="00F62530">
              <w:rPr>
                <w:rFonts w:eastAsia="Calibri"/>
                <w:sz w:val="24"/>
                <w:szCs w:val="24"/>
                <w:lang w:eastAsia="en-US"/>
              </w:rPr>
              <w:t xml:space="preserve"> Орловской области</w:t>
            </w:r>
          </w:p>
        </w:tc>
      </w:tr>
      <w:tr w:rsidR="00641C0B" w:rsidRPr="00F62530" w:rsidTr="00E66326">
        <w:tc>
          <w:tcPr>
            <w:tcW w:w="1195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</w:tr>
      <w:tr w:rsidR="00641C0B" w:rsidRPr="00F62530" w:rsidTr="00E66326">
        <w:tc>
          <w:tcPr>
            <w:tcW w:w="1195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</w:tr>
      <w:tr w:rsidR="00641C0B" w:rsidRPr="00F62530" w:rsidTr="00E66326">
        <w:tc>
          <w:tcPr>
            <w:tcW w:w="1195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1C0B" w:rsidRPr="00F62530" w:rsidRDefault="00641C0B" w:rsidP="002970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41C0B" w:rsidRPr="00F62530" w:rsidRDefault="00641C0B" w:rsidP="00297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F62530">
              <w:rPr>
                <w:sz w:val="24"/>
                <w:szCs w:val="24"/>
              </w:rPr>
              <w:t>x</w:t>
            </w:r>
          </w:p>
        </w:tc>
      </w:tr>
    </w:tbl>
    <w:p w:rsidR="00641C0B" w:rsidRPr="00F62530" w:rsidRDefault="00641C0B" w:rsidP="00641C0B">
      <w:pPr>
        <w:pStyle w:val="ConsPlusNormal"/>
        <w:jc w:val="both"/>
        <w:rPr>
          <w:sz w:val="24"/>
          <w:szCs w:val="24"/>
        </w:rPr>
      </w:pPr>
    </w:p>
    <w:p w:rsidR="00641C0B" w:rsidRPr="00F62530" w:rsidRDefault="00641C0B" w:rsidP="00641C0B">
      <w:pPr>
        <w:pStyle w:val="ConsPlusNormal"/>
        <w:jc w:val="both"/>
        <w:rPr>
          <w:sz w:val="24"/>
          <w:szCs w:val="24"/>
        </w:rPr>
      </w:pPr>
    </w:p>
    <w:p w:rsidR="00641C0B" w:rsidRPr="00F62530" w:rsidRDefault="00641C0B" w:rsidP="00641C0B">
      <w:pPr>
        <w:pStyle w:val="ConsPlusNormal"/>
        <w:jc w:val="both"/>
        <w:rPr>
          <w:sz w:val="24"/>
          <w:szCs w:val="24"/>
        </w:rPr>
      </w:pPr>
    </w:p>
    <w:p w:rsidR="00641C0B" w:rsidRPr="00F62530" w:rsidRDefault="00641C0B" w:rsidP="00641C0B">
      <w:pPr>
        <w:pStyle w:val="ConsPlusNormal"/>
        <w:jc w:val="both"/>
        <w:rPr>
          <w:sz w:val="24"/>
          <w:szCs w:val="24"/>
        </w:rPr>
      </w:pPr>
    </w:p>
    <w:p w:rsidR="00641C0B" w:rsidRPr="00F62530" w:rsidRDefault="001C2E58" w:rsidP="00641C0B">
      <w:pPr>
        <w:pStyle w:val="ConsPlusNormal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05pt;margin-top:10.45pt;width:180pt;height:.75pt;z-index:251660288" o:connectortype="straight"/>
        </w:pict>
      </w:r>
    </w:p>
    <w:p w:rsidR="00641C0B" w:rsidRPr="00F62530" w:rsidRDefault="00641C0B" w:rsidP="00641C0B">
      <w:pPr>
        <w:pStyle w:val="ConsPlusNormal"/>
        <w:ind w:firstLine="540"/>
        <w:jc w:val="both"/>
        <w:rPr>
          <w:sz w:val="24"/>
          <w:szCs w:val="24"/>
        </w:rPr>
      </w:pPr>
      <w:r w:rsidRPr="00F62530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321DEE" w:rsidRDefault="00321DEE" w:rsidP="00B777CC">
      <w:pPr>
        <w:pStyle w:val="ConsPlusNormal"/>
        <w:ind w:firstLine="0"/>
        <w:rPr>
          <w:color w:val="00B050"/>
          <w:sz w:val="24"/>
          <w:szCs w:val="24"/>
        </w:rPr>
      </w:pPr>
    </w:p>
    <w:p w:rsidR="00B777CC" w:rsidRPr="00F62530" w:rsidRDefault="00B777CC" w:rsidP="00B777CC">
      <w:pPr>
        <w:pStyle w:val="ConsPlusNormal"/>
        <w:ind w:firstLine="0"/>
        <w:rPr>
          <w:color w:val="00B050"/>
          <w:sz w:val="24"/>
          <w:szCs w:val="24"/>
        </w:rPr>
      </w:pPr>
    </w:p>
    <w:p w:rsidR="00321DEE" w:rsidRPr="00F62530" w:rsidRDefault="00321DEE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321DEE" w:rsidRPr="00F62530" w:rsidRDefault="00321DEE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321DEE" w:rsidRPr="00F62530" w:rsidRDefault="00321DEE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321DEE" w:rsidRPr="00F62530" w:rsidRDefault="00321DEE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641C0B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641C0B" w:rsidRPr="00F62530" w:rsidRDefault="00B777CC" w:rsidP="00565208">
      <w:pPr>
        <w:pStyle w:val="ConsPlusNormal"/>
        <w:jc w:val="right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66326" w:rsidRPr="00F62530">
        <w:rPr>
          <w:sz w:val="24"/>
          <w:szCs w:val="24"/>
        </w:rPr>
        <w:t xml:space="preserve"> 2</w:t>
      </w:r>
      <w:r w:rsidR="00565208" w:rsidRPr="00F62530">
        <w:rPr>
          <w:sz w:val="24"/>
          <w:szCs w:val="24"/>
        </w:rPr>
        <w:t xml:space="preserve"> </w:t>
      </w:r>
      <w:r w:rsidR="00E66326" w:rsidRPr="00F62530">
        <w:rPr>
          <w:sz w:val="24"/>
          <w:szCs w:val="24"/>
        </w:rPr>
        <w:t>к Правилам</w:t>
      </w:r>
      <w:r w:rsidR="00E66326" w:rsidRPr="00F62530">
        <w:rPr>
          <w:b/>
          <w:sz w:val="24"/>
          <w:szCs w:val="24"/>
        </w:rPr>
        <w:t xml:space="preserve">   </w:t>
      </w:r>
    </w:p>
    <w:p w:rsidR="006C1943" w:rsidRPr="00F62530" w:rsidRDefault="006C1943" w:rsidP="00064D0D">
      <w:pPr>
        <w:pStyle w:val="ConsPlusNormal"/>
        <w:jc w:val="center"/>
        <w:rPr>
          <w:color w:val="00B050"/>
          <w:sz w:val="24"/>
          <w:szCs w:val="24"/>
        </w:rPr>
      </w:pPr>
    </w:p>
    <w:p w:rsidR="00B11D0E" w:rsidRPr="00F62530" w:rsidRDefault="00B11D0E" w:rsidP="00B11D0E">
      <w:pPr>
        <w:pStyle w:val="ConsPlusNormal"/>
        <w:jc w:val="center"/>
        <w:rPr>
          <w:sz w:val="24"/>
          <w:szCs w:val="24"/>
        </w:rPr>
      </w:pPr>
      <w:r w:rsidRPr="00F62530">
        <w:rPr>
          <w:sz w:val="24"/>
          <w:szCs w:val="24"/>
        </w:rPr>
        <w:t>Обязательный перечень</w:t>
      </w:r>
    </w:p>
    <w:p w:rsidR="00B11D0E" w:rsidRPr="00F62530" w:rsidRDefault="00B11D0E" w:rsidP="00B11D0E">
      <w:pPr>
        <w:pStyle w:val="ConsPlusNormal"/>
        <w:jc w:val="center"/>
        <w:rPr>
          <w:sz w:val="24"/>
          <w:szCs w:val="24"/>
        </w:rPr>
      </w:pPr>
      <w:r w:rsidRPr="00F62530">
        <w:rPr>
          <w:sz w:val="24"/>
          <w:szCs w:val="24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</w:p>
    <w:p w:rsidR="00B11D0E" w:rsidRPr="00F62530" w:rsidRDefault="00B11D0E" w:rsidP="00B11D0E">
      <w:pPr>
        <w:pStyle w:val="ConsPlusNormal"/>
        <w:jc w:val="center"/>
        <w:rPr>
          <w:sz w:val="24"/>
          <w:szCs w:val="24"/>
        </w:rPr>
      </w:pPr>
      <w:r w:rsidRPr="00F62530">
        <w:rPr>
          <w:sz w:val="24"/>
          <w:szCs w:val="24"/>
        </w:rPr>
        <w:t>(в том числе качеству) и иным характеристикам (в том числе предельные цены товаров, работ, услуг)</w:t>
      </w:r>
    </w:p>
    <w:p w:rsidR="00565208" w:rsidRPr="00F62530" w:rsidRDefault="00565208" w:rsidP="00B11D0E">
      <w:pPr>
        <w:pStyle w:val="ConsPlusNormal"/>
        <w:jc w:val="center"/>
        <w:rPr>
          <w:sz w:val="24"/>
          <w:szCs w:val="24"/>
        </w:rPr>
      </w:pPr>
    </w:p>
    <w:p w:rsidR="00B11D0E" w:rsidRPr="00F62530" w:rsidRDefault="00B11D0E" w:rsidP="00B11D0E">
      <w:pPr>
        <w:pStyle w:val="ConsPlusNormal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46"/>
        <w:gridCol w:w="1747"/>
        <w:gridCol w:w="2268"/>
        <w:gridCol w:w="1559"/>
        <w:gridCol w:w="1134"/>
        <w:gridCol w:w="1418"/>
        <w:gridCol w:w="1701"/>
        <w:gridCol w:w="1559"/>
        <w:gridCol w:w="1134"/>
        <w:gridCol w:w="1417"/>
      </w:tblGrid>
      <w:tr w:rsidR="00B11D0E" w:rsidRPr="00E14EBA" w:rsidTr="00E14EBA">
        <w:tc>
          <w:tcPr>
            <w:tcW w:w="534" w:type="dxa"/>
            <w:vMerge w:val="restart"/>
          </w:tcPr>
          <w:p w:rsidR="00B11D0E" w:rsidRPr="00E14EBA" w:rsidRDefault="00B11D0E" w:rsidP="000D07B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№</w:t>
            </w:r>
          </w:p>
        </w:tc>
        <w:tc>
          <w:tcPr>
            <w:tcW w:w="946" w:type="dxa"/>
            <w:vMerge w:val="restart"/>
          </w:tcPr>
          <w:p w:rsidR="00B11D0E" w:rsidRPr="00E14EBA" w:rsidRDefault="00B11D0E" w:rsidP="000D07B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E14EBA">
                <w:rPr>
                  <w:sz w:val="22"/>
                  <w:szCs w:val="22"/>
                </w:rPr>
                <w:t>ОКПД</w:t>
              </w:r>
            </w:hyperlink>
          </w:p>
        </w:tc>
        <w:tc>
          <w:tcPr>
            <w:tcW w:w="1747" w:type="dxa"/>
            <w:vMerge w:val="restart"/>
          </w:tcPr>
          <w:p w:rsidR="00B11D0E" w:rsidRPr="00E14EBA" w:rsidRDefault="00B11D0E" w:rsidP="000D07B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Наименова-ниеотдель-ного вида товаров, работ, услуг</w:t>
            </w:r>
          </w:p>
        </w:tc>
        <w:tc>
          <w:tcPr>
            <w:tcW w:w="2268" w:type="dxa"/>
            <w:vMerge w:val="restart"/>
          </w:tcPr>
          <w:p w:rsidR="00B11D0E" w:rsidRPr="00E14EBA" w:rsidRDefault="00B11D0E" w:rsidP="000D07B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2693" w:type="dxa"/>
            <w:gridSpan w:val="2"/>
          </w:tcPr>
          <w:p w:rsidR="00B11D0E" w:rsidRPr="00E14EBA" w:rsidRDefault="00B11D0E" w:rsidP="000D07B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B11D0E" w:rsidRPr="00E14EBA" w:rsidRDefault="00B11D0E" w:rsidP="000D07B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Главная группа должностей гражданской службы категории «Руководите-ли»</w:t>
            </w:r>
          </w:p>
        </w:tc>
        <w:tc>
          <w:tcPr>
            <w:tcW w:w="1701" w:type="dxa"/>
            <w:vMerge w:val="restart"/>
          </w:tcPr>
          <w:p w:rsidR="00B11D0E" w:rsidRPr="00E14EBA" w:rsidRDefault="00B11D0E" w:rsidP="000D07B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Ведущая группа должностей гражданской службы категории «Руководите-ли»</w:t>
            </w:r>
          </w:p>
        </w:tc>
        <w:tc>
          <w:tcPr>
            <w:tcW w:w="1559" w:type="dxa"/>
            <w:vMerge w:val="restart"/>
          </w:tcPr>
          <w:p w:rsidR="00B11D0E" w:rsidRPr="00E14EBA" w:rsidRDefault="00B11D0E" w:rsidP="00297009">
            <w:pPr>
              <w:pStyle w:val="ConsPlusNormal"/>
              <w:ind w:hanging="108"/>
              <w:jc w:val="center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Должности категории «Помощники (советники)»</w:t>
            </w:r>
          </w:p>
        </w:tc>
        <w:tc>
          <w:tcPr>
            <w:tcW w:w="1134" w:type="dxa"/>
            <w:vMerge w:val="restart"/>
          </w:tcPr>
          <w:p w:rsidR="00B11D0E" w:rsidRPr="00E14EBA" w:rsidRDefault="00B11D0E" w:rsidP="000D07BE">
            <w:pPr>
              <w:pStyle w:val="ConsPlusNormal"/>
              <w:ind w:lef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Должности категории «Специа-листы»</w:t>
            </w:r>
          </w:p>
        </w:tc>
        <w:tc>
          <w:tcPr>
            <w:tcW w:w="1417" w:type="dxa"/>
            <w:vMerge w:val="restart"/>
          </w:tcPr>
          <w:p w:rsidR="00B11D0E" w:rsidRPr="00E14EBA" w:rsidRDefault="00B11D0E" w:rsidP="000D07BE">
            <w:pPr>
              <w:pStyle w:val="ConsPlusNormal"/>
              <w:ind w:left="-108" w:right="-74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Должности категории «Обеспечи-вающиеспе-циалисты»</w:t>
            </w:r>
          </w:p>
        </w:tc>
      </w:tr>
      <w:tr w:rsidR="00B11D0E" w:rsidRPr="00E14EBA" w:rsidTr="00E14EBA">
        <w:tc>
          <w:tcPr>
            <w:tcW w:w="534" w:type="dxa"/>
            <w:vMerge/>
          </w:tcPr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</w:tcPr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1D0E" w:rsidRPr="00E14EBA" w:rsidRDefault="00B11D0E" w:rsidP="000D07BE">
            <w:pPr>
              <w:pStyle w:val="ConsPlusNormal"/>
              <w:tabs>
                <w:tab w:val="left" w:pos="743"/>
              </w:tabs>
              <w:ind w:righ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код по </w:t>
            </w:r>
            <w:hyperlink r:id="rId13" w:history="1">
              <w:r w:rsidRPr="00E14EBA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</w:tcPr>
          <w:p w:rsidR="00B11D0E" w:rsidRPr="00E14EBA" w:rsidRDefault="00B11D0E" w:rsidP="000D07BE">
            <w:pPr>
              <w:pStyle w:val="ConsPlusNormal"/>
              <w:ind w:righ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наи-мено-вание</w:t>
            </w:r>
          </w:p>
        </w:tc>
        <w:tc>
          <w:tcPr>
            <w:tcW w:w="1418" w:type="dxa"/>
            <w:vMerge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1D0E" w:rsidRPr="00E14EBA" w:rsidTr="00E14EBA">
        <w:trPr>
          <w:trHeight w:val="296"/>
        </w:trPr>
        <w:tc>
          <w:tcPr>
            <w:tcW w:w="534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6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47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B11D0E" w:rsidRPr="00E14EBA" w:rsidTr="00E14EBA">
        <w:trPr>
          <w:trHeight w:val="3680"/>
        </w:trPr>
        <w:tc>
          <w:tcPr>
            <w:tcW w:w="534" w:type="dxa"/>
          </w:tcPr>
          <w:p w:rsidR="00B11D0E" w:rsidRPr="00E14EBA" w:rsidRDefault="00B11D0E" w:rsidP="00AA531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946" w:type="dxa"/>
          </w:tcPr>
          <w:p w:rsidR="00B11D0E" w:rsidRPr="00E14EBA" w:rsidRDefault="00B11D0E" w:rsidP="00947D43">
            <w:pPr>
              <w:pStyle w:val="ConsPlusNormal"/>
              <w:ind w:right="-12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30.02.12</w:t>
            </w:r>
          </w:p>
        </w:tc>
        <w:tc>
          <w:tcPr>
            <w:tcW w:w="1747" w:type="dxa"/>
          </w:tcPr>
          <w:p w:rsidR="00B11D0E" w:rsidRPr="00E14EBA" w:rsidRDefault="00B11D0E" w:rsidP="00AA5316">
            <w:pPr>
              <w:pStyle w:val="ConsPlusNormal"/>
              <w:ind w:righ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Ноутбуки, планшетные компьютеры</w:t>
            </w:r>
          </w:p>
        </w:tc>
        <w:tc>
          <w:tcPr>
            <w:tcW w:w="2268" w:type="dxa"/>
          </w:tcPr>
          <w:p w:rsidR="00B11D0E" w:rsidRPr="00E14EBA" w:rsidRDefault="00B11D0E" w:rsidP="00947D43">
            <w:pPr>
              <w:pStyle w:val="ConsPlusNormal"/>
              <w:spacing w:line="228" w:lineRule="auto"/>
              <w:ind w:righ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Размер и тип экрана, вес, тип процессора, частота процессора, размер опера-тивной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559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1D0E" w:rsidRPr="00E14EBA" w:rsidTr="00E14EBA">
        <w:tc>
          <w:tcPr>
            <w:tcW w:w="534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1</w:t>
            </w:r>
          </w:p>
        </w:tc>
        <w:tc>
          <w:tcPr>
            <w:tcW w:w="946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B11D0E" w:rsidRPr="00E14EBA" w:rsidRDefault="00B11D0E" w:rsidP="00297009">
            <w:pPr>
              <w:jc w:val="center"/>
            </w:pPr>
            <w:r w:rsidRPr="00E14EBA">
              <w:rPr>
                <w:sz w:val="22"/>
                <w:szCs w:val="22"/>
              </w:rPr>
              <w:t>11</w:t>
            </w:r>
          </w:p>
        </w:tc>
      </w:tr>
      <w:tr w:rsidR="00B11D0E" w:rsidRPr="00E14EBA" w:rsidTr="00E14EBA">
        <w:trPr>
          <w:trHeight w:val="3109"/>
        </w:trPr>
        <w:tc>
          <w:tcPr>
            <w:tcW w:w="534" w:type="dxa"/>
          </w:tcPr>
          <w:p w:rsidR="00B11D0E" w:rsidRPr="00E14EBA" w:rsidRDefault="00B11D0E" w:rsidP="00947D43">
            <w:pPr>
              <w:pStyle w:val="ConsPlusNormal"/>
              <w:spacing w:line="233" w:lineRule="auto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2.</w:t>
            </w:r>
          </w:p>
        </w:tc>
        <w:tc>
          <w:tcPr>
            <w:tcW w:w="946" w:type="dxa"/>
          </w:tcPr>
          <w:p w:rsidR="00B11D0E" w:rsidRPr="00E14EBA" w:rsidRDefault="00B11D0E" w:rsidP="00947D43">
            <w:pPr>
              <w:pStyle w:val="ConsPlusNormal"/>
              <w:spacing w:line="233" w:lineRule="auto"/>
              <w:ind w:right="-12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30.02.15</w:t>
            </w:r>
          </w:p>
        </w:tc>
        <w:tc>
          <w:tcPr>
            <w:tcW w:w="1747" w:type="dxa"/>
          </w:tcPr>
          <w:p w:rsidR="00B11D0E" w:rsidRPr="00E14EBA" w:rsidRDefault="00B11D0E" w:rsidP="00947D43">
            <w:pPr>
              <w:pStyle w:val="ConsPlusNormal"/>
              <w:spacing w:line="233" w:lineRule="auto"/>
              <w:ind w:left="-62" w:righ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Компьютеры персональ-ные настоль-ные, рабочие станции вывода</w:t>
            </w:r>
          </w:p>
        </w:tc>
        <w:tc>
          <w:tcPr>
            <w:tcW w:w="2268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</w:t>
            </w:r>
            <w:r w:rsidRPr="00E14EBA">
              <w:rPr>
                <w:sz w:val="22"/>
                <w:szCs w:val="22"/>
              </w:rPr>
              <w:lastRenderedPageBreak/>
              <w:t>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559" w:type="dxa"/>
          </w:tcPr>
          <w:p w:rsidR="00B11D0E" w:rsidRPr="00E14EBA" w:rsidRDefault="00B11D0E" w:rsidP="00297009">
            <w:pPr>
              <w:pStyle w:val="ConsPlusNormal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297009">
            <w:pPr>
              <w:pStyle w:val="ConsPlusNormal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1D0E" w:rsidRPr="00E14EBA" w:rsidRDefault="00B11D0E" w:rsidP="00297009">
            <w:pPr>
              <w:pStyle w:val="ConsPlusNormal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1D0E" w:rsidRPr="00E14EBA" w:rsidTr="00E14EBA">
        <w:trPr>
          <w:trHeight w:val="3670"/>
        </w:trPr>
        <w:tc>
          <w:tcPr>
            <w:tcW w:w="534" w:type="dxa"/>
          </w:tcPr>
          <w:p w:rsidR="00B11D0E" w:rsidRPr="00E14EBA" w:rsidRDefault="00B11D0E" w:rsidP="00947D43">
            <w:pPr>
              <w:pStyle w:val="ConsPlusNormal"/>
              <w:spacing w:line="233" w:lineRule="auto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6" w:type="dxa"/>
          </w:tcPr>
          <w:p w:rsidR="00B11D0E" w:rsidRPr="00E14EBA" w:rsidRDefault="00B11D0E" w:rsidP="00947D43">
            <w:pPr>
              <w:pStyle w:val="ConsPlusNormal"/>
              <w:spacing w:line="233" w:lineRule="auto"/>
              <w:ind w:right="-12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30.02.16</w:t>
            </w:r>
          </w:p>
        </w:tc>
        <w:tc>
          <w:tcPr>
            <w:tcW w:w="1747" w:type="dxa"/>
          </w:tcPr>
          <w:p w:rsidR="00B11D0E" w:rsidRPr="00E14EBA" w:rsidRDefault="00B11D0E" w:rsidP="00947D43">
            <w:pPr>
              <w:pStyle w:val="ConsPlusNormal"/>
              <w:spacing w:line="233" w:lineRule="auto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Принтеры, сканеры, многофунк-циональные устройства</w:t>
            </w:r>
          </w:p>
        </w:tc>
        <w:tc>
          <w:tcPr>
            <w:tcW w:w="2268" w:type="dxa"/>
          </w:tcPr>
          <w:p w:rsidR="00B11D0E" w:rsidRPr="00E14EBA" w:rsidRDefault="00B11D0E" w:rsidP="00947D43">
            <w:pPr>
              <w:pStyle w:val="ConsPlusNormal"/>
              <w:ind w:left="-62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Метод печати (струйный/ла-зерный –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печати/сканирова-ния, наличие дополнитель-ных модулей и интерфейсов (сетевой интерфейс, </w:t>
            </w:r>
            <w:r w:rsidRPr="00E14EBA">
              <w:rPr>
                <w:sz w:val="22"/>
                <w:szCs w:val="22"/>
              </w:rPr>
              <w:lastRenderedPageBreak/>
              <w:t>устройства чтения карт памяти и т.д.)</w:t>
            </w:r>
          </w:p>
        </w:tc>
        <w:tc>
          <w:tcPr>
            <w:tcW w:w="1559" w:type="dxa"/>
          </w:tcPr>
          <w:p w:rsidR="00B11D0E" w:rsidRPr="00E14EBA" w:rsidRDefault="00B11D0E" w:rsidP="00297009">
            <w:pPr>
              <w:pStyle w:val="ConsPlusNormal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11D0E" w:rsidRPr="00E14EBA" w:rsidRDefault="00B11D0E" w:rsidP="00B11D0E">
      <w:pPr>
        <w:rPr>
          <w:rFonts w:ascii="Arial" w:hAnsi="Arial" w:cs="Arial"/>
          <w:sz w:val="22"/>
          <w:szCs w:val="2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055"/>
        <w:gridCol w:w="1605"/>
        <w:gridCol w:w="2410"/>
        <w:gridCol w:w="1276"/>
        <w:gridCol w:w="1417"/>
        <w:gridCol w:w="1418"/>
        <w:gridCol w:w="1701"/>
        <w:gridCol w:w="1701"/>
        <w:gridCol w:w="1134"/>
        <w:gridCol w:w="1275"/>
      </w:tblGrid>
      <w:tr w:rsidR="00B11D0E" w:rsidRPr="00E14EBA" w:rsidTr="000C7CB3">
        <w:trPr>
          <w:trHeight w:val="420"/>
        </w:trPr>
        <w:tc>
          <w:tcPr>
            <w:tcW w:w="42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5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B11D0E" w:rsidRPr="00E14EBA" w:rsidTr="000C7CB3">
        <w:trPr>
          <w:trHeight w:val="6506"/>
        </w:trPr>
        <w:tc>
          <w:tcPr>
            <w:tcW w:w="425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055" w:type="dxa"/>
          </w:tcPr>
          <w:p w:rsidR="00B11D0E" w:rsidRPr="00E14EBA" w:rsidRDefault="00947D43" w:rsidP="00947D43">
            <w:pPr>
              <w:pStyle w:val="ConsPlusNormal"/>
              <w:ind w:left="-141" w:right="-12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  </w:t>
            </w:r>
            <w:r w:rsidR="00B11D0E" w:rsidRPr="00E14EBA">
              <w:rPr>
                <w:sz w:val="22"/>
                <w:szCs w:val="22"/>
              </w:rPr>
              <w:t>32.20.11</w:t>
            </w:r>
          </w:p>
        </w:tc>
        <w:tc>
          <w:tcPr>
            <w:tcW w:w="1605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Телефоны мобильные</w:t>
            </w:r>
          </w:p>
        </w:tc>
        <w:tc>
          <w:tcPr>
            <w:tcW w:w="2410" w:type="dxa"/>
          </w:tcPr>
          <w:p w:rsidR="00B11D0E" w:rsidRPr="00E14EBA" w:rsidRDefault="00B11D0E" w:rsidP="00947D43">
            <w:pPr>
              <w:pStyle w:val="ConsPlusNormal"/>
              <w:tabs>
                <w:tab w:val="left" w:pos="2914"/>
              </w:tabs>
              <w:ind w:left="-62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276" w:type="dxa"/>
          </w:tcPr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383</w:t>
            </w: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</w:p>
          <w:p w:rsidR="00B11D0E" w:rsidRPr="00E14EBA" w:rsidRDefault="00B11D0E" w:rsidP="00297009">
            <w:pPr>
              <w:pStyle w:val="ConsPlusNormal"/>
              <w:ind w:left="-3" w:hanging="105"/>
              <w:jc w:val="center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Рубль</w:t>
            </w:r>
          </w:p>
        </w:tc>
        <w:tc>
          <w:tcPr>
            <w:tcW w:w="1418" w:type="dxa"/>
          </w:tcPr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1D0E" w:rsidRPr="00E14EBA" w:rsidTr="000C7CB3">
        <w:trPr>
          <w:trHeight w:val="986"/>
        </w:trPr>
        <w:tc>
          <w:tcPr>
            <w:tcW w:w="425" w:type="dxa"/>
            <w:vMerge w:val="restart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5.</w:t>
            </w:r>
          </w:p>
        </w:tc>
        <w:tc>
          <w:tcPr>
            <w:tcW w:w="1055" w:type="dxa"/>
            <w:vMerge w:val="restart"/>
          </w:tcPr>
          <w:p w:rsidR="00B11D0E" w:rsidRPr="00E14EBA" w:rsidRDefault="00B11D0E" w:rsidP="00297009">
            <w:pPr>
              <w:pStyle w:val="ConsPlusNormal"/>
              <w:ind w:hanging="141"/>
              <w:jc w:val="center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34.10.22</w:t>
            </w:r>
          </w:p>
        </w:tc>
        <w:tc>
          <w:tcPr>
            <w:tcW w:w="1605" w:type="dxa"/>
            <w:vMerge w:val="restart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Автомобили легковые</w:t>
            </w:r>
          </w:p>
        </w:tc>
        <w:tc>
          <w:tcPr>
            <w:tcW w:w="2410" w:type="dxa"/>
            <w:vMerge w:val="restart"/>
          </w:tcPr>
          <w:p w:rsidR="00B11D0E" w:rsidRPr="00E14EBA" w:rsidRDefault="00B11D0E" w:rsidP="00947D4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Мощность двигателя, комплектация, </w:t>
            </w:r>
            <w:r w:rsidRPr="00E14EBA">
              <w:rPr>
                <w:sz w:val="22"/>
                <w:szCs w:val="22"/>
              </w:rPr>
              <w:lastRenderedPageBreak/>
              <w:t>предельная цена</w:t>
            </w:r>
          </w:p>
        </w:tc>
        <w:tc>
          <w:tcPr>
            <w:tcW w:w="1276" w:type="dxa"/>
            <w:vAlign w:val="bottom"/>
          </w:tcPr>
          <w:p w:rsidR="00B11D0E" w:rsidRPr="00E14EBA" w:rsidRDefault="00B11D0E" w:rsidP="00947D43">
            <w:pPr>
              <w:pStyle w:val="ConsPlusNormal"/>
              <w:spacing w:line="228" w:lineRule="auto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lastRenderedPageBreak/>
              <w:t>251</w:t>
            </w:r>
          </w:p>
        </w:tc>
        <w:tc>
          <w:tcPr>
            <w:tcW w:w="1417" w:type="dxa"/>
            <w:vAlign w:val="bottom"/>
          </w:tcPr>
          <w:p w:rsidR="00B11D0E" w:rsidRPr="00E14EBA" w:rsidRDefault="00B11D0E" w:rsidP="00947D43">
            <w:pPr>
              <w:pStyle w:val="ConsPlusNormal"/>
              <w:spacing w:line="228" w:lineRule="auto"/>
              <w:ind w:righ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Лоша-диная сила</w:t>
            </w:r>
          </w:p>
        </w:tc>
        <w:tc>
          <w:tcPr>
            <w:tcW w:w="1418" w:type="dxa"/>
          </w:tcPr>
          <w:p w:rsidR="00B11D0E" w:rsidRPr="00E14EBA" w:rsidRDefault="00B11D0E" w:rsidP="00297009">
            <w:pPr>
              <w:pStyle w:val="ConsPlusNorma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1D0E" w:rsidRPr="00E14EBA" w:rsidTr="000C7CB3">
        <w:trPr>
          <w:trHeight w:val="973"/>
        </w:trPr>
        <w:tc>
          <w:tcPr>
            <w:tcW w:w="425" w:type="dxa"/>
            <w:vMerge/>
          </w:tcPr>
          <w:p w:rsidR="00B11D0E" w:rsidRPr="00E14EBA" w:rsidRDefault="00B11D0E" w:rsidP="0029700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</w:tcPr>
          <w:p w:rsidR="00B11D0E" w:rsidRPr="00E14EBA" w:rsidRDefault="00B11D0E" w:rsidP="0029700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vMerge/>
          </w:tcPr>
          <w:p w:rsidR="00B11D0E" w:rsidRPr="00E14EBA" w:rsidRDefault="00B11D0E" w:rsidP="0029700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B11D0E" w:rsidRPr="00E14EBA" w:rsidRDefault="00B11D0E" w:rsidP="002970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11D0E" w:rsidRPr="00E14EBA" w:rsidRDefault="00B11D0E" w:rsidP="00297009">
            <w:pPr>
              <w:pStyle w:val="ConsPlusNormal"/>
              <w:spacing w:line="228" w:lineRule="auto"/>
              <w:jc w:val="center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383</w:t>
            </w:r>
          </w:p>
        </w:tc>
        <w:tc>
          <w:tcPr>
            <w:tcW w:w="1417" w:type="dxa"/>
            <w:vAlign w:val="bottom"/>
          </w:tcPr>
          <w:p w:rsidR="00B11D0E" w:rsidRPr="00E14EBA" w:rsidRDefault="00B11D0E" w:rsidP="00297009">
            <w:pPr>
              <w:pStyle w:val="ConsPlusNormal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Рубль</w:t>
            </w:r>
          </w:p>
        </w:tc>
        <w:tc>
          <w:tcPr>
            <w:tcW w:w="1418" w:type="dxa"/>
          </w:tcPr>
          <w:p w:rsidR="00B11D0E" w:rsidRPr="00E14EBA" w:rsidRDefault="00B11D0E" w:rsidP="00297009">
            <w:pPr>
              <w:pStyle w:val="ConsPlusNorma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1D0E" w:rsidRPr="00E14EBA" w:rsidTr="000C7CB3">
        <w:trPr>
          <w:trHeight w:val="420"/>
        </w:trPr>
        <w:tc>
          <w:tcPr>
            <w:tcW w:w="42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B11D0E" w:rsidRPr="00E14EBA" w:rsidTr="000C7CB3">
        <w:trPr>
          <w:trHeight w:val="1873"/>
        </w:trPr>
        <w:tc>
          <w:tcPr>
            <w:tcW w:w="425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6.</w:t>
            </w:r>
          </w:p>
        </w:tc>
        <w:tc>
          <w:tcPr>
            <w:tcW w:w="1055" w:type="dxa"/>
          </w:tcPr>
          <w:p w:rsidR="00B11D0E" w:rsidRPr="00E14EBA" w:rsidRDefault="00B11D0E" w:rsidP="00947D43">
            <w:pPr>
              <w:pStyle w:val="ConsPlusNormal"/>
              <w:ind w:left="-141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34.10.30</w:t>
            </w:r>
          </w:p>
        </w:tc>
        <w:tc>
          <w:tcPr>
            <w:tcW w:w="1605" w:type="dxa"/>
          </w:tcPr>
          <w:p w:rsidR="00B11D0E" w:rsidRPr="00E14EBA" w:rsidRDefault="00B11D0E" w:rsidP="00947D43">
            <w:pPr>
              <w:pStyle w:val="ConsPlusNormal"/>
              <w:spacing w:line="228" w:lineRule="auto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Средства автотранс-портные для перевозки 10 человек и более</w:t>
            </w:r>
          </w:p>
        </w:tc>
        <w:tc>
          <w:tcPr>
            <w:tcW w:w="2410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1276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1D0E" w:rsidRPr="00E14EBA" w:rsidTr="000C7CB3">
        <w:trPr>
          <w:trHeight w:val="1368"/>
        </w:trPr>
        <w:tc>
          <w:tcPr>
            <w:tcW w:w="425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7.</w:t>
            </w:r>
          </w:p>
        </w:tc>
        <w:tc>
          <w:tcPr>
            <w:tcW w:w="1055" w:type="dxa"/>
          </w:tcPr>
          <w:p w:rsidR="00B11D0E" w:rsidRPr="00E14EBA" w:rsidRDefault="00B11D0E" w:rsidP="00297009">
            <w:pPr>
              <w:pStyle w:val="ConsPlusNormal"/>
              <w:ind w:hanging="141"/>
              <w:jc w:val="center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34.10.41</w:t>
            </w:r>
          </w:p>
        </w:tc>
        <w:tc>
          <w:tcPr>
            <w:tcW w:w="1605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Средства автотранс-портные грузовые</w:t>
            </w:r>
          </w:p>
        </w:tc>
        <w:tc>
          <w:tcPr>
            <w:tcW w:w="2410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1276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1D0E" w:rsidRPr="00E14EBA" w:rsidTr="000C7CB3">
        <w:trPr>
          <w:trHeight w:val="5189"/>
        </w:trPr>
        <w:tc>
          <w:tcPr>
            <w:tcW w:w="425" w:type="dxa"/>
          </w:tcPr>
          <w:p w:rsidR="00B11D0E" w:rsidRPr="00E14EBA" w:rsidRDefault="00947D43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055" w:type="dxa"/>
          </w:tcPr>
          <w:p w:rsidR="00B11D0E" w:rsidRPr="00E14EBA" w:rsidRDefault="00947D43" w:rsidP="00947D43">
            <w:pPr>
              <w:pStyle w:val="ConsPlusNormal"/>
              <w:ind w:left="-141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   </w:t>
            </w:r>
            <w:r w:rsidR="00B11D0E" w:rsidRPr="00E14EBA">
              <w:rPr>
                <w:sz w:val="22"/>
                <w:szCs w:val="22"/>
              </w:rPr>
              <w:t>36.11.11</w:t>
            </w:r>
          </w:p>
        </w:tc>
        <w:tc>
          <w:tcPr>
            <w:tcW w:w="1605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Мебель для сидения с металличес-ким каркасом</w:t>
            </w:r>
          </w:p>
        </w:tc>
        <w:tc>
          <w:tcPr>
            <w:tcW w:w="2410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1276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Предельное значение – кожа натуральная;</w:t>
            </w:r>
          </w:p>
          <w:p w:rsidR="00B11D0E" w:rsidRPr="00E14EBA" w:rsidRDefault="00947D43" w:rsidP="00947D43">
            <w:pPr>
              <w:pStyle w:val="ConsPlusNormal"/>
              <w:ind w:right="-108" w:hanging="108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   </w:t>
            </w:r>
            <w:r w:rsidR="00B11D0E" w:rsidRPr="00E14EBA">
              <w:rPr>
                <w:sz w:val="22"/>
                <w:szCs w:val="22"/>
              </w:rPr>
              <w:t>возможные значениия – искусствен-ная кожа, мебельный (искусствен-ный) мех, искусствен-ная замша (микрофибра), ткань, нетканые материалы</w:t>
            </w:r>
          </w:p>
        </w:tc>
        <w:tc>
          <w:tcPr>
            <w:tcW w:w="1701" w:type="dxa"/>
          </w:tcPr>
          <w:p w:rsidR="00B11D0E" w:rsidRPr="00E14EBA" w:rsidRDefault="00B11D0E" w:rsidP="00947D43">
            <w:pPr>
              <w:pStyle w:val="ConsPlusNormal"/>
              <w:ind w:lef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Предельное значение –  искусственная кожа;</w:t>
            </w:r>
          </w:p>
          <w:p w:rsidR="00B11D0E" w:rsidRPr="00E14EBA" w:rsidRDefault="00B11D0E" w:rsidP="00947D43">
            <w:pPr>
              <w:pStyle w:val="ConsPlusNormal"/>
              <w:ind w:lef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возможные значения – мебельный (искусствен-ный)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Предельное значение – ткань;</w:t>
            </w:r>
          </w:p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возможные значения – нетканые материалы</w:t>
            </w:r>
          </w:p>
        </w:tc>
        <w:tc>
          <w:tcPr>
            <w:tcW w:w="1134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Предель-ное значение – ткань;</w:t>
            </w:r>
          </w:p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возмож-ные значения – нетканые материалы</w:t>
            </w:r>
          </w:p>
        </w:tc>
        <w:tc>
          <w:tcPr>
            <w:tcW w:w="1275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Предель-ное значение – ткань;</w:t>
            </w:r>
          </w:p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возмож-ные значения – нетканые материалы</w:t>
            </w:r>
          </w:p>
        </w:tc>
      </w:tr>
      <w:tr w:rsidR="00B11D0E" w:rsidRPr="00E14EBA" w:rsidTr="000C7CB3">
        <w:trPr>
          <w:trHeight w:val="603"/>
        </w:trPr>
        <w:tc>
          <w:tcPr>
            <w:tcW w:w="42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5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B11D0E" w:rsidRPr="00E14EBA" w:rsidTr="000C7CB3">
        <w:trPr>
          <w:trHeight w:val="841"/>
        </w:trPr>
        <w:tc>
          <w:tcPr>
            <w:tcW w:w="425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9.</w:t>
            </w:r>
          </w:p>
        </w:tc>
        <w:tc>
          <w:tcPr>
            <w:tcW w:w="1055" w:type="dxa"/>
          </w:tcPr>
          <w:p w:rsidR="00B11D0E" w:rsidRPr="00E14EBA" w:rsidRDefault="00947D43" w:rsidP="00947D43">
            <w:pPr>
              <w:pStyle w:val="ConsPlusNormal"/>
              <w:ind w:left="-141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  </w:t>
            </w:r>
            <w:r w:rsidR="00B11D0E" w:rsidRPr="00E14EBA">
              <w:rPr>
                <w:sz w:val="22"/>
                <w:szCs w:val="22"/>
              </w:rPr>
              <w:t>36.11.12</w:t>
            </w:r>
          </w:p>
        </w:tc>
        <w:tc>
          <w:tcPr>
            <w:tcW w:w="1605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2410" w:type="dxa"/>
          </w:tcPr>
          <w:p w:rsidR="00B11D0E" w:rsidRPr="00E14EBA" w:rsidRDefault="00B11D0E" w:rsidP="00947D43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276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E42ECB">
            <w:pPr>
              <w:pStyle w:val="ConsPlusNormal"/>
              <w:ind w:lef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Возможное значение – древесина хвойных и мягколиствен-ных пород:</w:t>
            </w:r>
          </w:p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701" w:type="dxa"/>
          </w:tcPr>
          <w:p w:rsidR="00B11D0E" w:rsidRPr="00E14EBA" w:rsidRDefault="00B11D0E" w:rsidP="00E42ECB">
            <w:pPr>
              <w:pStyle w:val="ConsPlusNormal"/>
              <w:ind w:lef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Возможное значение – древесина хвойных и мягколиствен-ных пород:</w:t>
            </w:r>
          </w:p>
          <w:p w:rsidR="00B11D0E" w:rsidRPr="00E14EBA" w:rsidRDefault="00B11D0E" w:rsidP="00E42ECB">
            <w:pPr>
              <w:pStyle w:val="ConsPlusNormal"/>
              <w:ind w:left="-108" w:firstLine="108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701" w:type="dxa"/>
          </w:tcPr>
          <w:p w:rsidR="00B11D0E" w:rsidRPr="00E14EBA" w:rsidRDefault="00B11D0E" w:rsidP="00E42ECB">
            <w:pPr>
              <w:pStyle w:val="ConsPlusNormal"/>
              <w:ind w:lef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Возможное значение – древесина хвойных и мягколиствен-ных пород:</w:t>
            </w:r>
          </w:p>
          <w:p w:rsidR="00B11D0E" w:rsidRPr="00E14EBA" w:rsidRDefault="00B11D0E" w:rsidP="00E42ECB">
            <w:pPr>
              <w:pStyle w:val="ConsPlusNormal"/>
              <w:ind w:left="-108" w:firstLine="108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Возмож-ное значение – древесина хвойных и мягколист-венных пород:</w:t>
            </w:r>
          </w:p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lastRenderedPageBreak/>
              <w:t>береза, листвен-ница, сосна, ель</w:t>
            </w:r>
          </w:p>
        </w:tc>
        <w:tc>
          <w:tcPr>
            <w:tcW w:w="1275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lastRenderedPageBreak/>
              <w:t>Возмож-ное значение – древесина хвойных и мягколист-венных пород:</w:t>
            </w:r>
          </w:p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береза, листвен-</w:t>
            </w:r>
            <w:r w:rsidRPr="00E14EBA">
              <w:rPr>
                <w:sz w:val="22"/>
                <w:szCs w:val="22"/>
              </w:rPr>
              <w:lastRenderedPageBreak/>
              <w:t>ница, сосна, ель</w:t>
            </w:r>
          </w:p>
        </w:tc>
      </w:tr>
      <w:tr w:rsidR="00B11D0E" w:rsidRPr="00E14EBA" w:rsidTr="000C7CB3">
        <w:trPr>
          <w:trHeight w:val="5088"/>
        </w:trPr>
        <w:tc>
          <w:tcPr>
            <w:tcW w:w="425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276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E42ECB">
            <w:pPr>
              <w:pStyle w:val="ConsPlusNormal"/>
              <w:ind w:left="-108" w:righ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Предельное значение – кожа натуральная;</w:t>
            </w:r>
          </w:p>
          <w:p w:rsidR="00B11D0E" w:rsidRPr="00E14EBA" w:rsidRDefault="00B11D0E" w:rsidP="00E42ECB">
            <w:pPr>
              <w:pStyle w:val="ConsPlusNormal"/>
              <w:ind w:left="-108" w:righ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возможные значения –искусственная кожа, мебельный (искусствен-ный)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11D0E" w:rsidRPr="00E14EBA" w:rsidRDefault="00B11D0E" w:rsidP="00E42ECB">
            <w:pPr>
              <w:pStyle w:val="ConsPlusNormal"/>
              <w:tabs>
                <w:tab w:val="left" w:pos="1593"/>
              </w:tabs>
              <w:ind w:lef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Предельное значение – искусственная кожа;</w:t>
            </w:r>
          </w:p>
          <w:p w:rsidR="00B11D0E" w:rsidRPr="00E14EBA" w:rsidRDefault="00B11D0E" w:rsidP="00E42ECB">
            <w:pPr>
              <w:pStyle w:val="ConsPlusNormal"/>
              <w:tabs>
                <w:tab w:val="left" w:pos="1593"/>
              </w:tabs>
              <w:ind w:left="-108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возможные значения –мебельный (искусствен-ный)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Предельное значение – ткань;</w:t>
            </w:r>
          </w:p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возможное значение – нетканые материалы</w:t>
            </w:r>
          </w:p>
        </w:tc>
        <w:tc>
          <w:tcPr>
            <w:tcW w:w="1134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Предель-ное значение – ткань;</w:t>
            </w:r>
          </w:p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возмож-ное значение – нетканые материалы</w:t>
            </w:r>
          </w:p>
        </w:tc>
        <w:tc>
          <w:tcPr>
            <w:tcW w:w="1275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Предель-ное значение – ткань;</w:t>
            </w:r>
          </w:p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возмож-ное значение – нетканые материалы</w:t>
            </w:r>
          </w:p>
        </w:tc>
      </w:tr>
      <w:tr w:rsidR="00B11D0E" w:rsidRPr="00E14EBA" w:rsidTr="000C7CB3">
        <w:trPr>
          <w:trHeight w:val="420"/>
        </w:trPr>
        <w:tc>
          <w:tcPr>
            <w:tcW w:w="42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5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E14EBA" w:rsidRDefault="00B11D0E" w:rsidP="00297009">
            <w:pPr>
              <w:jc w:val="center"/>
              <w:rPr>
                <w:rFonts w:ascii="Arial" w:hAnsi="Arial" w:cs="Arial"/>
              </w:rPr>
            </w:pPr>
            <w:r w:rsidRPr="00E14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B11D0E" w:rsidRPr="00E14EBA" w:rsidTr="000C7CB3">
        <w:trPr>
          <w:trHeight w:val="3388"/>
        </w:trPr>
        <w:tc>
          <w:tcPr>
            <w:tcW w:w="425" w:type="dxa"/>
          </w:tcPr>
          <w:p w:rsidR="00B11D0E" w:rsidRPr="00E14EBA" w:rsidRDefault="00B11D0E" w:rsidP="00E42ECB">
            <w:pPr>
              <w:pStyle w:val="ConsPlusNormal"/>
              <w:ind w:right="-75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055" w:type="dxa"/>
          </w:tcPr>
          <w:p w:rsidR="00B11D0E" w:rsidRPr="00E14EBA" w:rsidRDefault="00B11D0E" w:rsidP="00297009">
            <w:pPr>
              <w:pStyle w:val="ConsPlusNormal"/>
              <w:ind w:hanging="141"/>
              <w:jc w:val="center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36.12.11</w:t>
            </w:r>
          </w:p>
        </w:tc>
        <w:tc>
          <w:tcPr>
            <w:tcW w:w="1605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Мебель металличес-кая для офисов, админист-ративных помещений, учебных заведений, учреждений культуры</w:t>
            </w:r>
          </w:p>
        </w:tc>
        <w:tc>
          <w:tcPr>
            <w:tcW w:w="2410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276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1D0E" w:rsidRPr="00E14EBA" w:rsidTr="000C7CB3">
        <w:tc>
          <w:tcPr>
            <w:tcW w:w="425" w:type="dxa"/>
          </w:tcPr>
          <w:p w:rsidR="00B11D0E" w:rsidRPr="00E14EBA" w:rsidRDefault="00B11D0E" w:rsidP="00E42ECB">
            <w:pPr>
              <w:pStyle w:val="ConsPlusNormal"/>
              <w:ind w:left="-142" w:right="-75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11.</w:t>
            </w:r>
          </w:p>
        </w:tc>
        <w:tc>
          <w:tcPr>
            <w:tcW w:w="1055" w:type="dxa"/>
          </w:tcPr>
          <w:p w:rsidR="00B11D0E" w:rsidRPr="00E14EBA" w:rsidRDefault="00E42ECB" w:rsidP="00E42ECB">
            <w:pPr>
              <w:pStyle w:val="ConsPlusNormal"/>
              <w:ind w:left="-141"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 xml:space="preserve">  </w:t>
            </w:r>
            <w:r w:rsidR="00B11D0E" w:rsidRPr="00E14EBA">
              <w:rPr>
                <w:sz w:val="22"/>
                <w:szCs w:val="22"/>
              </w:rPr>
              <w:t>36.12.12</w:t>
            </w:r>
          </w:p>
        </w:tc>
        <w:tc>
          <w:tcPr>
            <w:tcW w:w="1605" w:type="dxa"/>
          </w:tcPr>
          <w:p w:rsidR="00B11D0E" w:rsidRPr="00E14EBA" w:rsidRDefault="00B11D0E" w:rsidP="00297009">
            <w:pPr>
              <w:pStyle w:val="ConsPlusNormal"/>
              <w:spacing w:line="228" w:lineRule="auto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Мебель деревянная для офисов, админист-ративных помещений, учебных заведений, учреждений культуры</w:t>
            </w:r>
          </w:p>
        </w:tc>
        <w:tc>
          <w:tcPr>
            <w:tcW w:w="2410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276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1D0E" w:rsidRPr="00E14EBA" w:rsidRDefault="00B11D0E" w:rsidP="0029700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Возможные значения – древесина хвойных и мягколист-венных пород</w:t>
            </w:r>
          </w:p>
        </w:tc>
        <w:tc>
          <w:tcPr>
            <w:tcW w:w="1701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Возможные значения – древесина хвойных и мягколист-венных пород</w:t>
            </w:r>
          </w:p>
        </w:tc>
        <w:tc>
          <w:tcPr>
            <w:tcW w:w="1701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Возможные значения – древесина хвойных и мягколист-венных пород</w:t>
            </w:r>
          </w:p>
        </w:tc>
        <w:tc>
          <w:tcPr>
            <w:tcW w:w="1134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Возмож-ные значения – древесина хвойных и мягколист-венных пород</w:t>
            </w:r>
          </w:p>
        </w:tc>
        <w:tc>
          <w:tcPr>
            <w:tcW w:w="1275" w:type="dxa"/>
          </w:tcPr>
          <w:p w:rsidR="00B11D0E" w:rsidRPr="00E14EBA" w:rsidRDefault="00B11D0E" w:rsidP="00E42EC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14EBA">
              <w:rPr>
                <w:sz w:val="22"/>
                <w:szCs w:val="22"/>
              </w:rPr>
              <w:t>Возмож–ные значения – древесина хвойных и мягколист-венных пород</w:t>
            </w:r>
          </w:p>
        </w:tc>
      </w:tr>
    </w:tbl>
    <w:p w:rsidR="00B11D0E" w:rsidRPr="00E14EBA" w:rsidRDefault="00B11D0E" w:rsidP="00B11D0E">
      <w:pPr>
        <w:pStyle w:val="ConsPlusNormal"/>
        <w:rPr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DD1948">
      <w:pPr>
        <w:pStyle w:val="ConsPlusNormal"/>
        <w:ind w:firstLine="0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C1943" w:rsidRPr="00E14EBA" w:rsidRDefault="006C1943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41C0B" w:rsidRPr="00E14EBA" w:rsidRDefault="00641C0B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41C0B" w:rsidRPr="00E14EBA" w:rsidRDefault="00641C0B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41C0B" w:rsidRPr="00E14EBA" w:rsidRDefault="00641C0B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641C0B" w:rsidRPr="00E14EBA" w:rsidRDefault="00641C0B" w:rsidP="00064D0D">
      <w:pPr>
        <w:pStyle w:val="ConsPlusNormal"/>
        <w:jc w:val="center"/>
        <w:rPr>
          <w:color w:val="00B050"/>
          <w:sz w:val="22"/>
          <w:szCs w:val="22"/>
        </w:rPr>
      </w:pPr>
    </w:p>
    <w:p w:rsidR="00064D0D" w:rsidRPr="00E14EBA" w:rsidRDefault="00064D0D" w:rsidP="00064D0D">
      <w:pPr>
        <w:pStyle w:val="ConsPlusNormal"/>
        <w:jc w:val="right"/>
        <w:rPr>
          <w:color w:val="00B050"/>
          <w:sz w:val="22"/>
          <w:szCs w:val="22"/>
        </w:rPr>
      </w:pPr>
    </w:p>
    <w:p w:rsidR="00FA048D" w:rsidRPr="00E14EBA" w:rsidRDefault="00FA048D" w:rsidP="00064D0D">
      <w:pPr>
        <w:pStyle w:val="ConsPlusNormal"/>
        <w:jc w:val="right"/>
        <w:rPr>
          <w:color w:val="00B050"/>
          <w:sz w:val="22"/>
          <w:szCs w:val="22"/>
        </w:rPr>
      </w:pPr>
    </w:p>
    <w:p w:rsidR="00FA048D" w:rsidRPr="00E14EBA" w:rsidRDefault="00FA048D" w:rsidP="00064D0D">
      <w:pPr>
        <w:pStyle w:val="ConsPlusNormal"/>
        <w:jc w:val="right"/>
        <w:rPr>
          <w:color w:val="00B050"/>
          <w:sz w:val="22"/>
          <w:szCs w:val="22"/>
        </w:rPr>
      </w:pPr>
    </w:p>
    <w:p w:rsidR="00D079E4" w:rsidRPr="00E14EBA" w:rsidRDefault="00D079E4">
      <w:pPr>
        <w:rPr>
          <w:rFonts w:ascii="Arial" w:hAnsi="Arial" w:cs="Arial"/>
          <w:color w:val="00B050"/>
          <w:sz w:val="22"/>
          <w:szCs w:val="22"/>
        </w:rPr>
      </w:pPr>
    </w:p>
    <w:sectPr w:rsidR="00D079E4" w:rsidRPr="00E14EBA" w:rsidSect="000252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7F0" w:rsidRDefault="001D07F0" w:rsidP="00B777CC">
      <w:r>
        <w:separator/>
      </w:r>
    </w:p>
  </w:endnote>
  <w:endnote w:type="continuationSeparator" w:id="1">
    <w:p w:rsidR="001D07F0" w:rsidRDefault="001D07F0" w:rsidP="00B7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7F0" w:rsidRDefault="001D07F0" w:rsidP="00B777CC">
      <w:r>
        <w:separator/>
      </w:r>
    </w:p>
  </w:footnote>
  <w:footnote w:type="continuationSeparator" w:id="1">
    <w:p w:rsidR="001D07F0" w:rsidRDefault="001D07F0" w:rsidP="00B77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899"/>
      <w:docPartObj>
        <w:docPartGallery w:val="Page Numbers (Top of Page)"/>
        <w:docPartUnique/>
      </w:docPartObj>
    </w:sdtPr>
    <w:sdtContent>
      <w:p w:rsidR="00297009" w:rsidRDefault="00297009">
        <w:pPr>
          <w:pStyle w:val="a9"/>
          <w:jc w:val="right"/>
        </w:pPr>
        <w:fldSimple w:instr=" PAGE   \* MERGEFORMAT ">
          <w:r w:rsidR="00904AC2">
            <w:rPr>
              <w:noProof/>
            </w:rPr>
            <w:t>1</w:t>
          </w:r>
        </w:fldSimple>
      </w:p>
    </w:sdtContent>
  </w:sdt>
  <w:p w:rsidR="00297009" w:rsidRDefault="002970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97E"/>
    <w:rsid w:val="00016B64"/>
    <w:rsid w:val="00025260"/>
    <w:rsid w:val="00064D0D"/>
    <w:rsid w:val="000A29E1"/>
    <w:rsid w:val="000C6123"/>
    <w:rsid w:val="000C7CB3"/>
    <w:rsid w:val="000D07BE"/>
    <w:rsid w:val="001346E9"/>
    <w:rsid w:val="001A782E"/>
    <w:rsid w:val="001C2E58"/>
    <w:rsid w:val="001D07F0"/>
    <w:rsid w:val="001E7CB9"/>
    <w:rsid w:val="001F071E"/>
    <w:rsid w:val="002032EC"/>
    <w:rsid w:val="00217A34"/>
    <w:rsid w:val="00297009"/>
    <w:rsid w:val="00321DEE"/>
    <w:rsid w:val="00326A68"/>
    <w:rsid w:val="0035164B"/>
    <w:rsid w:val="003C0070"/>
    <w:rsid w:val="003C3BFF"/>
    <w:rsid w:val="00441174"/>
    <w:rsid w:val="00446004"/>
    <w:rsid w:val="00457A7F"/>
    <w:rsid w:val="004716E4"/>
    <w:rsid w:val="004769B3"/>
    <w:rsid w:val="004807A4"/>
    <w:rsid w:val="004B5C49"/>
    <w:rsid w:val="004C4F6E"/>
    <w:rsid w:val="004F0105"/>
    <w:rsid w:val="005264BB"/>
    <w:rsid w:val="00532BE2"/>
    <w:rsid w:val="0056411B"/>
    <w:rsid w:val="00565208"/>
    <w:rsid w:val="005A21C3"/>
    <w:rsid w:val="00635134"/>
    <w:rsid w:val="00641C0B"/>
    <w:rsid w:val="006B40F0"/>
    <w:rsid w:val="006C1943"/>
    <w:rsid w:val="006D7901"/>
    <w:rsid w:val="007114CD"/>
    <w:rsid w:val="007122AC"/>
    <w:rsid w:val="007C455F"/>
    <w:rsid w:val="00845ACB"/>
    <w:rsid w:val="00857A1E"/>
    <w:rsid w:val="008632C8"/>
    <w:rsid w:val="00890B58"/>
    <w:rsid w:val="008A1DBD"/>
    <w:rsid w:val="008A397E"/>
    <w:rsid w:val="008E19EA"/>
    <w:rsid w:val="00904AC2"/>
    <w:rsid w:val="00915216"/>
    <w:rsid w:val="00947D43"/>
    <w:rsid w:val="00961055"/>
    <w:rsid w:val="009624D2"/>
    <w:rsid w:val="00A26B78"/>
    <w:rsid w:val="00A33D99"/>
    <w:rsid w:val="00A42BA6"/>
    <w:rsid w:val="00AA5316"/>
    <w:rsid w:val="00AC4177"/>
    <w:rsid w:val="00B10C51"/>
    <w:rsid w:val="00B11D0E"/>
    <w:rsid w:val="00B4176D"/>
    <w:rsid w:val="00B46EC2"/>
    <w:rsid w:val="00B777CC"/>
    <w:rsid w:val="00B840A4"/>
    <w:rsid w:val="00BE58CA"/>
    <w:rsid w:val="00C32726"/>
    <w:rsid w:val="00C56851"/>
    <w:rsid w:val="00C64753"/>
    <w:rsid w:val="00CF607B"/>
    <w:rsid w:val="00D079E4"/>
    <w:rsid w:val="00D20D3B"/>
    <w:rsid w:val="00D340CB"/>
    <w:rsid w:val="00D665B6"/>
    <w:rsid w:val="00D8055E"/>
    <w:rsid w:val="00D96AE2"/>
    <w:rsid w:val="00DA4F02"/>
    <w:rsid w:val="00DD1948"/>
    <w:rsid w:val="00E020E6"/>
    <w:rsid w:val="00E14EBA"/>
    <w:rsid w:val="00E42ECB"/>
    <w:rsid w:val="00E45778"/>
    <w:rsid w:val="00E55F86"/>
    <w:rsid w:val="00E66326"/>
    <w:rsid w:val="00EA454B"/>
    <w:rsid w:val="00EB637B"/>
    <w:rsid w:val="00ED6463"/>
    <w:rsid w:val="00F4583B"/>
    <w:rsid w:val="00F62530"/>
    <w:rsid w:val="00F96FAB"/>
    <w:rsid w:val="00FA048D"/>
    <w:rsid w:val="00FC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F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8A397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A39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7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025260"/>
    <w:rPr>
      <w:color w:val="0000FF"/>
      <w:u w:val="single"/>
    </w:rPr>
  </w:style>
  <w:style w:type="paragraph" w:customStyle="1" w:styleId="ConsPlusNormal">
    <w:name w:val="ConsPlusNormal"/>
    <w:rsid w:val="00025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5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 Знак"/>
    <w:basedOn w:val="a"/>
    <w:rsid w:val="00025260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C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4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77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7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7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7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630CD2BC584F3D8698C9A2C7AF03A8CDA0ECD85EC6B7364B0F9DCB0A9eFM" TargetMode="External"/><Relationship Id="rId13" Type="http://schemas.openxmlformats.org/officeDocument/2006/relationships/hyperlink" Target="consultantplus://offline/ref=A698D0E250F200AEF4BFB67982DBED598209F759822CE213D1551594C9v303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A698D0E250F200AEF4BFB67982DBED598207F65A862EE213D1551594C9v30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A630CD2BC584F3D8698C9A2C7AF03A8CDA0ACE83EA6B7364B0F9DCB0A9eF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A630CD2BC584F3D8698C9A2C7AF03A8CDA0ECD85EC6B7364B0F9DCB0A9eF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BUH1</cp:lastModifiedBy>
  <cp:revision>72</cp:revision>
  <cp:lastPrinted>2015-12-25T07:39:00Z</cp:lastPrinted>
  <dcterms:created xsi:type="dcterms:W3CDTF">2015-12-10T12:04:00Z</dcterms:created>
  <dcterms:modified xsi:type="dcterms:W3CDTF">2015-12-25T07:42:00Z</dcterms:modified>
</cp:coreProperties>
</file>