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D76" w:rsidRPr="00FB0D6F" w:rsidRDefault="00F37034" w:rsidP="00D43D76">
      <w:pPr>
        <w:jc w:val="center"/>
        <w:rPr>
          <w:rFonts w:ascii="Arial" w:hAnsi="Arial" w:cs="Arial"/>
          <w:b/>
        </w:rPr>
      </w:pPr>
      <w:r w:rsidRPr="00FB0D6F">
        <w:rPr>
          <w:rFonts w:ascii="Arial" w:hAnsi="Arial" w:cs="Arial"/>
          <w:b/>
        </w:rPr>
        <w:t>РОССИЙСКАЯ ФЕДЕРАЦИЯ</w:t>
      </w:r>
    </w:p>
    <w:p w:rsidR="00F37034" w:rsidRPr="00FB0D6F" w:rsidRDefault="00F37034" w:rsidP="00D43D76">
      <w:pPr>
        <w:jc w:val="center"/>
        <w:rPr>
          <w:rFonts w:ascii="Arial" w:hAnsi="Arial" w:cs="Arial"/>
          <w:b/>
        </w:rPr>
      </w:pPr>
      <w:r w:rsidRPr="00FB0D6F">
        <w:rPr>
          <w:rFonts w:ascii="Arial" w:hAnsi="Arial" w:cs="Arial"/>
          <w:b/>
        </w:rPr>
        <w:t>ОРЛОВСКАЯ ОБЛАСТЬ</w:t>
      </w:r>
    </w:p>
    <w:p w:rsidR="00F37034" w:rsidRPr="00FB0D6F" w:rsidRDefault="00F37034" w:rsidP="00D43D76">
      <w:pPr>
        <w:jc w:val="center"/>
        <w:rPr>
          <w:rFonts w:ascii="Arial" w:hAnsi="Arial" w:cs="Arial"/>
          <w:b/>
        </w:rPr>
      </w:pPr>
      <w:r w:rsidRPr="00FB0D6F">
        <w:rPr>
          <w:rFonts w:ascii="Arial" w:hAnsi="Arial" w:cs="Arial"/>
          <w:b/>
        </w:rPr>
        <w:t>ТРОСНЯНСКИЙ РАЙОН</w:t>
      </w:r>
    </w:p>
    <w:p w:rsidR="00F37034" w:rsidRPr="00FB0D6F" w:rsidRDefault="00F37034" w:rsidP="00D43D76">
      <w:pPr>
        <w:jc w:val="center"/>
        <w:rPr>
          <w:rFonts w:ascii="Arial" w:hAnsi="Arial" w:cs="Arial"/>
          <w:b/>
        </w:rPr>
      </w:pPr>
      <w:r w:rsidRPr="00FB0D6F">
        <w:rPr>
          <w:rFonts w:ascii="Arial" w:hAnsi="Arial" w:cs="Arial"/>
          <w:b/>
        </w:rPr>
        <w:t xml:space="preserve">АДМИНИСТРАЦИЯ </w:t>
      </w:r>
      <w:r w:rsidR="0064626B" w:rsidRPr="00FB0D6F">
        <w:rPr>
          <w:rFonts w:ascii="Arial" w:hAnsi="Arial" w:cs="Arial"/>
          <w:b/>
        </w:rPr>
        <w:t>ЖЕРНОВЕЦКОГО</w:t>
      </w:r>
      <w:r w:rsidRPr="00FB0D6F">
        <w:rPr>
          <w:rFonts w:ascii="Arial" w:hAnsi="Arial" w:cs="Arial"/>
          <w:b/>
        </w:rPr>
        <w:t xml:space="preserve"> </w:t>
      </w:r>
      <w:proofErr w:type="gramStart"/>
      <w:r w:rsidRPr="00FB0D6F">
        <w:rPr>
          <w:rFonts w:ascii="Arial" w:hAnsi="Arial" w:cs="Arial"/>
          <w:b/>
        </w:rPr>
        <w:t>СЕЛЬСКОГО</w:t>
      </w:r>
      <w:proofErr w:type="gramEnd"/>
    </w:p>
    <w:p w:rsidR="00F37034" w:rsidRPr="00FB0D6F" w:rsidRDefault="00F37034" w:rsidP="00D43D76">
      <w:pPr>
        <w:jc w:val="center"/>
        <w:rPr>
          <w:rFonts w:ascii="Arial" w:hAnsi="Arial" w:cs="Arial"/>
          <w:b/>
        </w:rPr>
      </w:pPr>
      <w:r w:rsidRPr="00FB0D6F">
        <w:rPr>
          <w:rFonts w:ascii="Arial" w:hAnsi="Arial" w:cs="Arial"/>
          <w:b/>
        </w:rPr>
        <w:t>ПОСЕЛЕНИЯ</w:t>
      </w:r>
    </w:p>
    <w:p w:rsidR="00F37034" w:rsidRPr="00FB0D6F" w:rsidRDefault="00F37034" w:rsidP="00D43D76">
      <w:pPr>
        <w:jc w:val="center"/>
        <w:rPr>
          <w:rFonts w:ascii="Arial" w:hAnsi="Arial" w:cs="Arial"/>
          <w:b/>
        </w:rPr>
      </w:pPr>
    </w:p>
    <w:p w:rsidR="00D43D76" w:rsidRPr="00FB0D6F" w:rsidRDefault="00C154B7" w:rsidP="00D43D76">
      <w:pPr>
        <w:jc w:val="center"/>
        <w:rPr>
          <w:rFonts w:ascii="Arial" w:hAnsi="Arial" w:cs="Arial"/>
          <w:b/>
        </w:rPr>
      </w:pPr>
      <w:r w:rsidRPr="00FB0D6F">
        <w:rPr>
          <w:rFonts w:ascii="Arial" w:hAnsi="Arial" w:cs="Arial"/>
          <w:b/>
        </w:rPr>
        <w:t xml:space="preserve"> </w:t>
      </w:r>
      <w:r w:rsidR="00D43D76" w:rsidRPr="00FB0D6F">
        <w:rPr>
          <w:rFonts w:ascii="Arial" w:hAnsi="Arial" w:cs="Arial"/>
          <w:b/>
        </w:rPr>
        <w:t>ПОСТАНОВЛЕНИЕ</w:t>
      </w:r>
    </w:p>
    <w:p w:rsidR="00D43D76" w:rsidRPr="00FB0D6F" w:rsidRDefault="00D43D76" w:rsidP="00D43D76">
      <w:pPr>
        <w:jc w:val="center"/>
        <w:rPr>
          <w:rFonts w:ascii="Arial" w:hAnsi="Arial" w:cs="Arial"/>
          <w:i/>
        </w:rPr>
      </w:pPr>
    </w:p>
    <w:p w:rsidR="00D43D76" w:rsidRPr="00FB0D6F" w:rsidRDefault="00D43D76" w:rsidP="00D43D76">
      <w:pPr>
        <w:jc w:val="center"/>
        <w:rPr>
          <w:rFonts w:ascii="Arial" w:hAnsi="Arial" w:cs="Arial"/>
        </w:rPr>
      </w:pPr>
    </w:p>
    <w:p w:rsidR="00D43D76" w:rsidRPr="00FB0D6F" w:rsidRDefault="008F685C" w:rsidP="00D43D76">
      <w:pPr>
        <w:rPr>
          <w:rFonts w:ascii="Arial" w:hAnsi="Arial" w:cs="Arial"/>
        </w:rPr>
      </w:pPr>
      <w:r w:rsidRPr="00FB0D6F">
        <w:rPr>
          <w:rFonts w:ascii="Arial" w:hAnsi="Arial" w:cs="Arial"/>
        </w:rPr>
        <w:t xml:space="preserve">   </w:t>
      </w:r>
      <w:r w:rsidR="00F37034" w:rsidRPr="00FB0D6F">
        <w:rPr>
          <w:rFonts w:ascii="Arial" w:hAnsi="Arial" w:cs="Arial"/>
        </w:rPr>
        <w:t>о</w:t>
      </w:r>
      <w:r w:rsidR="006C7866" w:rsidRPr="00FB0D6F">
        <w:rPr>
          <w:rFonts w:ascii="Arial" w:hAnsi="Arial" w:cs="Arial"/>
        </w:rPr>
        <w:t>т</w:t>
      </w:r>
      <w:r w:rsidR="00F37034" w:rsidRPr="00FB0D6F">
        <w:rPr>
          <w:rFonts w:ascii="Arial" w:hAnsi="Arial" w:cs="Arial"/>
        </w:rPr>
        <w:t xml:space="preserve"> </w:t>
      </w:r>
      <w:r w:rsidR="00FB0D6F" w:rsidRPr="00FB0D6F">
        <w:rPr>
          <w:rFonts w:ascii="Arial" w:hAnsi="Arial" w:cs="Arial"/>
        </w:rPr>
        <w:t xml:space="preserve">31 января  </w:t>
      </w:r>
      <w:r w:rsidR="00D43D76" w:rsidRPr="00FB0D6F">
        <w:rPr>
          <w:rFonts w:ascii="Arial" w:hAnsi="Arial" w:cs="Arial"/>
        </w:rPr>
        <w:t>20</w:t>
      </w:r>
      <w:r w:rsidR="00743B67" w:rsidRPr="00FB0D6F">
        <w:rPr>
          <w:rFonts w:ascii="Arial" w:hAnsi="Arial" w:cs="Arial"/>
        </w:rPr>
        <w:t>1</w:t>
      </w:r>
      <w:r w:rsidR="002B6213" w:rsidRPr="00FB0D6F">
        <w:rPr>
          <w:rFonts w:ascii="Arial" w:hAnsi="Arial" w:cs="Arial"/>
        </w:rPr>
        <w:t>8</w:t>
      </w:r>
      <w:r w:rsidR="00D43D76" w:rsidRPr="00FB0D6F">
        <w:rPr>
          <w:rFonts w:ascii="Arial" w:hAnsi="Arial" w:cs="Arial"/>
        </w:rPr>
        <w:t xml:space="preserve">  г.                                                         </w:t>
      </w:r>
      <w:r w:rsidR="00FB0D6F">
        <w:rPr>
          <w:rFonts w:ascii="Arial" w:hAnsi="Arial" w:cs="Arial"/>
        </w:rPr>
        <w:t xml:space="preserve">                          </w:t>
      </w:r>
      <w:r w:rsidR="00D43D76" w:rsidRPr="00FB0D6F">
        <w:rPr>
          <w:rFonts w:ascii="Arial" w:hAnsi="Arial" w:cs="Arial"/>
        </w:rPr>
        <w:t xml:space="preserve">       № </w:t>
      </w:r>
      <w:r w:rsidR="00FB0D6F" w:rsidRPr="00FB0D6F">
        <w:rPr>
          <w:rFonts w:ascii="Arial" w:hAnsi="Arial" w:cs="Arial"/>
        </w:rPr>
        <w:t>8</w:t>
      </w:r>
    </w:p>
    <w:p w:rsidR="00D43D76" w:rsidRPr="00FB0D6F" w:rsidRDefault="00FB0D6F" w:rsidP="00D43D76">
      <w:pPr>
        <w:rPr>
          <w:rFonts w:ascii="Arial" w:hAnsi="Arial" w:cs="Arial"/>
          <w:sz w:val="22"/>
          <w:szCs w:val="22"/>
        </w:rPr>
      </w:pPr>
      <w:r>
        <w:rPr>
          <w:rFonts w:ascii="Arial" w:hAnsi="Arial" w:cs="Arial"/>
        </w:rPr>
        <w:t xml:space="preserve">       </w:t>
      </w:r>
      <w:r w:rsidR="00D4572C" w:rsidRPr="00FB0D6F">
        <w:rPr>
          <w:rFonts w:ascii="Arial" w:hAnsi="Arial" w:cs="Arial"/>
        </w:rPr>
        <w:t xml:space="preserve"> </w:t>
      </w:r>
      <w:proofErr w:type="spellStart"/>
      <w:r w:rsidR="00D4572C" w:rsidRPr="00FB0D6F">
        <w:rPr>
          <w:rFonts w:ascii="Arial" w:hAnsi="Arial" w:cs="Arial"/>
          <w:sz w:val="22"/>
          <w:szCs w:val="22"/>
        </w:rPr>
        <w:t>д.Н.Муханово</w:t>
      </w:r>
      <w:proofErr w:type="spellEnd"/>
    </w:p>
    <w:p w:rsidR="00D43D76" w:rsidRPr="00FB0D6F" w:rsidRDefault="00D43D76" w:rsidP="006D2776">
      <w:pPr>
        <w:jc w:val="center"/>
        <w:rPr>
          <w:rFonts w:ascii="Arial" w:hAnsi="Arial" w:cs="Arial"/>
          <w:b/>
        </w:rPr>
      </w:pPr>
    </w:p>
    <w:p w:rsidR="006D2776" w:rsidRPr="00FB0D6F" w:rsidRDefault="006D2776" w:rsidP="006D2776">
      <w:pPr>
        <w:rPr>
          <w:rFonts w:ascii="Arial" w:hAnsi="Arial" w:cs="Arial"/>
        </w:rPr>
      </w:pPr>
    </w:p>
    <w:p w:rsidR="001753A1" w:rsidRPr="00FB0D6F" w:rsidRDefault="003C7320" w:rsidP="003C7320">
      <w:pPr>
        <w:jc w:val="both"/>
        <w:rPr>
          <w:rFonts w:ascii="Arial" w:hAnsi="Arial" w:cs="Arial"/>
          <w:b/>
        </w:rPr>
      </w:pPr>
      <w:r w:rsidRPr="00FB0D6F">
        <w:rPr>
          <w:rFonts w:ascii="Arial" w:hAnsi="Arial" w:cs="Arial"/>
          <w:b/>
        </w:rPr>
        <w:t xml:space="preserve"> </w:t>
      </w:r>
      <w:r w:rsidR="001753A1" w:rsidRPr="00FB0D6F">
        <w:rPr>
          <w:rFonts w:ascii="Arial" w:hAnsi="Arial" w:cs="Arial"/>
          <w:b/>
        </w:rPr>
        <w:t xml:space="preserve">                 </w:t>
      </w:r>
      <w:r w:rsidR="00335C98" w:rsidRPr="00FB0D6F">
        <w:rPr>
          <w:rFonts w:ascii="Arial" w:hAnsi="Arial" w:cs="Arial"/>
          <w:b/>
        </w:rPr>
        <w:t xml:space="preserve">              </w:t>
      </w:r>
      <w:r w:rsidR="001753A1" w:rsidRPr="00FB0D6F">
        <w:rPr>
          <w:rFonts w:ascii="Arial" w:hAnsi="Arial" w:cs="Arial"/>
          <w:b/>
        </w:rPr>
        <w:t xml:space="preserve"> </w:t>
      </w:r>
      <w:r w:rsidR="00083079" w:rsidRPr="00FB0D6F">
        <w:rPr>
          <w:rFonts w:ascii="Arial" w:hAnsi="Arial" w:cs="Arial"/>
          <w:b/>
        </w:rPr>
        <w:t xml:space="preserve">Об </w:t>
      </w:r>
      <w:r w:rsidR="001753A1" w:rsidRPr="00FB0D6F">
        <w:rPr>
          <w:rFonts w:ascii="Arial" w:hAnsi="Arial" w:cs="Arial"/>
          <w:b/>
        </w:rPr>
        <w:t xml:space="preserve"> установлении стоимости услуг,</w:t>
      </w:r>
    </w:p>
    <w:p w:rsidR="003C7320" w:rsidRPr="00FB0D6F" w:rsidRDefault="001753A1" w:rsidP="003C7320">
      <w:pPr>
        <w:jc w:val="both"/>
        <w:rPr>
          <w:rFonts w:ascii="Arial" w:hAnsi="Arial" w:cs="Arial"/>
          <w:b/>
        </w:rPr>
      </w:pPr>
      <w:r w:rsidRPr="00FB0D6F">
        <w:rPr>
          <w:rFonts w:ascii="Arial" w:hAnsi="Arial" w:cs="Arial"/>
          <w:b/>
        </w:rPr>
        <w:t xml:space="preserve">         </w:t>
      </w:r>
      <w:r w:rsidR="00335C98" w:rsidRPr="00FB0D6F">
        <w:rPr>
          <w:rFonts w:ascii="Arial" w:hAnsi="Arial" w:cs="Arial"/>
          <w:b/>
        </w:rPr>
        <w:t xml:space="preserve">        </w:t>
      </w:r>
      <w:r w:rsidRPr="00FB0D6F">
        <w:rPr>
          <w:rFonts w:ascii="Arial" w:hAnsi="Arial" w:cs="Arial"/>
          <w:b/>
        </w:rPr>
        <w:t xml:space="preserve"> предоставляемых согласно гарантированному</w:t>
      </w:r>
    </w:p>
    <w:p w:rsidR="001753A1" w:rsidRPr="00FB0D6F" w:rsidRDefault="00335C98" w:rsidP="003C7320">
      <w:pPr>
        <w:jc w:val="both"/>
        <w:rPr>
          <w:rFonts w:ascii="Arial" w:hAnsi="Arial" w:cs="Arial"/>
          <w:b/>
        </w:rPr>
      </w:pPr>
      <w:r w:rsidRPr="00FB0D6F">
        <w:rPr>
          <w:rFonts w:ascii="Arial" w:hAnsi="Arial" w:cs="Arial"/>
          <w:b/>
        </w:rPr>
        <w:t xml:space="preserve">        </w:t>
      </w:r>
      <w:r w:rsidR="001753A1" w:rsidRPr="00FB0D6F">
        <w:rPr>
          <w:rFonts w:ascii="Arial" w:hAnsi="Arial" w:cs="Arial"/>
          <w:b/>
        </w:rPr>
        <w:t xml:space="preserve">перечню услуг по погребению и по погребению умерших </w:t>
      </w:r>
    </w:p>
    <w:p w:rsidR="001753A1" w:rsidRPr="00FB0D6F" w:rsidRDefault="00335C98" w:rsidP="003C7320">
      <w:pPr>
        <w:jc w:val="both"/>
        <w:rPr>
          <w:rFonts w:ascii="Arial" w:hAnsi="Arial" w:cs="Arial"/>
          <w:b/>
        </w:rPr>
      </w:pPr>
      <w:r w:rsidRPr="00FB0D6F">
        <w:rPr>
          <w:rFonts w:ascii="Arial" w:hAnsi="Arial" w:cs="Arial"/>
          <w:b/>
        </w:rPr>
        <w:t xml:space="preserve">      </w:t>
      </w:r>
      <w:r w:rsidR="001753A1" w:rsidRPr="00FB0D6F">
        <w:rPr>
          <w:rFonts w:ascii="Arial" w:hAnsi="Arial" w:cs="Arial"/>
          <w:b/>
        </w:rPr>
        <w:t>(погибших), не имеющих супруга, близких родственников,</w:t>
      </w:r>
    </w:p>
    <w:p w:rsidR="001753A1" w:rsidRPr="00FB0D6F" w:rsidRDefault="00335C98" w:rsidP="003C7320">
      <w:pPr>
        <w:jc w:val="both"/>
        <w:rPr>
          <w:rFonts w:ascii="Arial" w:hAnsi="Arial" w:cs="Arial"/>
          <w:b/>
        </w:rPr>
      </w:pPr>
      <w:r w:rsidRPr="00FB0D6F">
        <w:rPr>
          <w:rFonts w:ascii="Arial" w:hAnsi="Arial" w:cs="Arial"/>
          <w:b/>
        </w:rPr>
        <w:t xml:space="preserve">     </w:t>
      </w:r>
      <w:r w:rsidR="001753A1" w:rsidRPr="00FB0D6F">
        <w:rPr>
          <w:rFonts w:ascii="Arial" w:hAnsi="Arial" w:cs="Arial"/>
          <w:b/>
        </w:rPr>
        <w:t>иных родственников либо законного представителя умершего,</w:t>
      </w:r>
    </w:p>
    <w:p w:rsidR="001753A1" w:rsidRPr="00FB0D6F" w:rsidRDefault="00335C98" w:rsidP="003C7320">
      <w:pPr>
        <w:jc w:val="both"/>
        <w:rPr>
          <w:rFonts w:ascii="Arial" w:hAnsi="Arial" w:cs="Arial"/>
          <w:b/>
        </w:rPr>
      </w:pPr>
      <w:r w:rsidRPr="00FB0D6F">
        <w:rPr>
          <w:rFonts w:ascii="Arial" w:hAnsi="Arial" w:cs="Arial"/>
          <w:b/>
        </w:rPr>
        <w:t xml:space="preserve">                   </w:t>
      </w:r>
      <w:proofErr w:type="gramStart"/>
      <w:r w:rsidR="001753A1" w:rsidRPr="00FB0D6F">
        <w:rPr>
          <w:rFonts w:ascii="Arial" w:hAnsi="Arial" w:cs="Arial"/>
          <w:b/>
        </w:rPr>
        <w:t>оказываемых</w:t>
      </w:r>
      <w:proofErr w:type="gramEnd"/>
      <w:r w:rsidR="001753A1" w:rsidRPr="00FB0D6F">
        <w:rPr>
          <w:rFonts w:ascii="Arial" w:hAnsi="Arial" w:cs="Arial"/>
          <w:b/>
        </w:rPr>
        <w:t xml:space="preserve"> специализированной службой</w:t>
      </w:r>
    </w:p>
    <w:p w:rsidR="002D6E9D" w:rsidRPr="00FB0D6F" w:rsidRDefault="001753A1" w:rsidP="003C7320">
      <w:pPr>
        <w:jc w:val="both"/>
        <w:rPr>
          <w:rFonts w:ascii="Arial" w:hAnsi="Arial" w:cs="Arial"/>
          <w:b/>
        </w:rPr>
      </w:pPr>
      <w:r w:rsidRPr="00FB0D6F">
        <w:rPr>
          <w:rFonts w:ascii="Arial" w:hAnsi="Arial" w:cs="Arial"/>
          <w:b/>
        </w:rPr>
        <w:t xml:space="preserve">                </w:t>
      </w:r>
      <w:r w:rsidR="00335C98" w:rsidRPr="00FB0D6F">
        <w:rPr>
          <w:rFonts w:ascii="Arial" w:hAnsi="Arial" w:cs="Arial"/>
          <w:b/>
        </w:rPr>
        <w:t xml:space="preserve">            </w:t>
      </w:r>
      <w:r w:rsidRPr="00FB0D6F">
        <w:rPr>
          <w:rFonts w:ascii="Arial" w:hAnsi="Arial" w:cs="Arial"/>
          <w:b/>
        </w:rPr>
        <w:t>по вопросам похоронного дела</w:t>
      </w:r>
    </w:p>
    <w:p w:rsidR="002D6E9D" w:rsidRPr="00FB0D6F" w:rsidRDefault="00AE1E2D" w:rsidP="002D6E9D">
      <w:pPr>
        <w:ind w:firstLine="567"/>
        <w:jc w:val="both"/>
        <w:rPr>
          <w:rFonts w:ascii="Arial" w:hAnsi="Arial" w:cs="Arial"/>
          <w:spacing w:val="48"/>
        </w:rPr>
      </w:pPr>
      <w:r w:rsidRPr="00FB0D6F">
        <w:rPr>
          <w:rFonts w:ascii="Arial" w:hAnsi="Arial" w:cs="Arial"/>
        </w:rPr>
        <w:t xml:space="preserve">    </w:t>
      </w:r>
      <w:proofErr w:type="gramStart"/>
      <w:r w:rsidR="006B14F7" w:rsidRPr="00FB0D6F">
        <w:rPr>
          <w:rFonts w:ascii="Arial" w:hAnsi="Arial" w:cs="Arial"/>
        </w:rPr>
        <w:t xml:space="preserve">В соответствии с Федеральным законом от </w:t>
      </w:r>
      <w:r w:rsidR="001753A1" w:rsidRPr="00FB0D6F">
        <w:rPr>
          <w:rFonts w:ascii="Arial" w:hAnsi="Arial" w:cs="Arial"/>
        </w:rPr>
        <w:t>12 января</w:t>
      </w:r>
      <w:r w:rsidR="006B14F7" w:rsidRPr="00FB0D6F">
        <w:rPr>
          <w:rFonts w:ascii="Arial" w:hAnsi="Arial" w:cs="Arial"/>
        </w:rPr>
        <w:t xml:space="preserve"> </w:t>
      </w:r>
      <w:r w:rsidR="001753A1" w:rsidRPr="00FB0D6F">
        <w:rPr>
          <w:rFonts w:ascii="Arial" w:hAnsi="Arial" w:cs="Arial"/>
        </w:rPr>
        <w:t xml:space="preserve">1996 </w:t>
      </w:r>
      <w:r w:rsidR="006B14F7" w:rsidRPr="00FB0D6F">
        <w:rPr>
          <w:rFonts w:ascii="Arial" w:hAnsi="Arial" w:cs="Arial"/>
        </w:rPr>
        <w:t xml:space="preserve">года № </w:t>
      </w:r>
      <w:r w:rsidR="001753A1" w:rsidRPr="00FB0D6F">
        <w:rPr>
          <w:rFonts w:ascii="Arial" w:hAnsi="Arial" w:cs="Arial"/>
        </w:rPr>
        <w:t>8</w:t>
      </w:r>
      <w:r w:rsidR="006B14F7" w:rsidRPr="00FB0D6F">
        <w:rPr>
          <w:rFonts w:ascii="Arial" w:hAnsi="Arial" w:cs="Arial"/>
        </w:rPr>
        <w:t>-ФЗ «О</w:t>
      </w:r>
      <w:r w:rsidR="001753A1" w:rsidRPr="00FB0D6F">
        <w:rPr>
          <w:rFonts w:ascii="Arial" w:hAnsi="Arial" w:cs="Arial"/>
        </w:rPr>
        <w:t xml:space="preserve"> погребении и похоронном деле», Федеральным законом от 6 октября 2003года №131-ФЗ «ОБ общих принципах местного самоуправления в Российской </w:t>
      </w:r>
      <w:r w:rsidR="006B14F7" w:rsidRPr="00FB0D6F">
        <w:rPr>
          <w:rFonts w:ascii="Arial" w:hAnsi="Arial" w:cs="Arial"/>
        </w:rPr>
        <w:t xml:space="preserve"> </w:t>
      </w:r>
      <w:r w:rsidR="001753A1" w:rsidRPr="00FB0D6F">
        <w:rPr>
          <w:rFonts w:ascii="Arial" w:hAnsi="Arial" w:cs="Arial"/>
        </w:rPr>
        <w:t>Федерации»,</w:t>
      </w:r>
      <w:r w:rsidR="00AE0D20" w:rsidRPr="00FB0D6F">
        <w:rPr>
          <w:rFonts w:ascii="Arial" w:hAnsi="Arial" w:cs="Arial"/>
        </w:rPr>
        <w:t xml:space="preserve"> </w:t>
      </w:r>
      <w:r w:rsidR="001753A1" w:rsidRPr="00FB0D6F">
        <w:rPr>
          <w:rFonts w:ascii="Arial" w:hAnsi="Arial" w:cs="Arial"/>
        </w:rPr>
        <w:t xml:space="preserve">Федеральным законом от </w:t>
      </w:r>
      <w:r w:rsidR="00B577BE" w:rsidRPr="00FB0D6F">
        <w:rPr>
          <w:rFonts w:ascii="Arial" w:hAnsi="Arial" w:cs="Arial"/>
        </w:rPr>
        <w:t>19</w:t>
      </w:r>
      <w:r w:rsidR="001753A1" w:rsidRPr="00FB0D6F">
        <w:rPr>
          <w:rFonts w:ascii="Arial" w:hAnsi="Arial" w:cs="Arial"/>
        </w:rPr>
        <w:t>.12.201</w:t>
      </w:r>
      <w:r w:rsidR="00B577BE" w:rsidRPr="00FB0D6F">
        <w:rPr>
          <w:rFonts w:ascii="Arial" w:hAnsi="Arial" w:cs="Arial"/>
        </w:rPr>
        <w:t>6</w:t>
      </w:r>
      <w:r w:rsidR="001753A1" w:rsidRPr="00FB0D6F">
        <w:rPr>
          <w:rFonts w:ascii="Arial" w:hAnsi="Arial" w:cs="Arial"/>
        </w:rPr>
        <w:t xml:space="preserve"> №</w:t>
      </w:r>
      <w:r w:rsidR="00B577BE" w:rsidRPr="00FB0D6F">
        <w:rPr>
          <w:rFonts w:ascii="Arial" w:hAnsi="Arial" w:cs="Arial"/>
        </w:rPr>
        <w:t xml:space="preserve"> 415-ФЗ</w:t>
      </w:r>
      <w:r w:rsidR="001753A1" w:rsidRPr="00FB0D6F">
        <w:rPr>
          <w:rFonts w:ascii="Arial" w:hAnsi="Arial" w:cs="Arial"/>
        </w:rPr>
        <w:t xml:space="preserve"> « О федеральном бюджете на 201</w:t>
      </w:r>
      <w:r w:rsidR="00B577BE" w:rsidRPr="00FB0D6F">
        <w:rPr>
          <w:rFonts w:ascii="Arial" w:hAnsi="Arial" w:cs="Arial"/>
        </w:rPr>
        <w:t>7</w:t>
      </w:r>
      <w:r w:rsidR="001753A1" w:rsidRPr="00FB0D6F">
        <w:rPr>
          <w:rFonts w:ascii="Arial" w:hAnsi="Arial" w:cs="Arial"/>
        </w:rPr>
        <w:t xml:space="preserve"> год и на плановый период 201</w:t>
      </w:r>
      <w:r w:rsidR="00B577BE" w:rsidRPr="00FB0D6F">
        <w:rPr>
          <w:rFonts w:ascii="Arial" w:hAnsi="Arial" w:cs="Arial"/>
        </w:rPr>
        <w:t>8</w:t>
      </w:r>
      <w:r w:rsidR="001753A1" w:rsidRPr="00FB0D6F">
        <w:rPr>
          <w:rFonts w:ascii="Arial" w:hAnsi="Arial" w:cs="Arial"/>
        </w:rPr>
        <w:t xml:space="preserve"> и 201</w:t>
      </w:r>
      <w:r w:rsidR="00B577BE" w:rsidRPr="00FB0D6F">
        <w:rPr>
          <w:rFonts w:ascii="Arial" w:hAnsi="Arial" w:cs="Arial"/>
        </w:rPr>
        <w:t>9</w:t>
      </w:r>
      <w:r w:rsidR="00AE0D20" w:rsidRPr="00FB0D6F">
        <w:rPr>
          <w:rFonts w:ascii="Arial" w:hAnsi="Arial" w:cs="Arial"/>
        </w:rPr>
        <w:t xml:space="preserve"> годов»,</w:t>
      </w:r>
      <w:r w:rsidR="00B577BE" w:rsidRPr="00FB0D6F">
        <w:rPr>
          <w:rFonts w:ascii="Arial" w:hAnsi="Arial" w:cs="Arial"/>
        </w:rPr>
        <w:t xml:space="preserve"> </w:t>
      </w:r>
      <w:r w:rsidR="00AE0D20" w:rsidRPr="00FB0D6F">
        <w:rPr>
          <w:rFonts w:ascii="Arial" w:hAnsi="Arial" w:cs="Arial"/>
        </w:rPr>
        <w:t>постановлением Правительства Российской Федерации от 12 октября 2010 года№ 813</w:t>
      </w:r>
      <w:proofErr w:type="gramEnd"/>
      <w:r w:rsidR="00AE0D20" w:rsidRPr="00FB0D6F">
        <w:rPr>
          <w:rFonts w:ascii="Arial" w:hAnsi="Arial" w:cs="Arial"/>
        </w:rPr>
        <w:t xml:space="preserve"> « </w:t>
      </w:r>
      <w:proofErr w:type="gramStart"/>
      <w:r w:rsidR="00AE0D20" w:rsidRPr="00FB0D6F">
        <w:rPr>
          <w:rFonts w:ascii="Arial" w:hAnsi="Arial" w:cs="Arial"/>
        </w:rPr>
        <w:t>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по согласованию с Управлением по тарифам</w:t>
      </w:r>
      <w:r w:rsidR="00C42032" w:rsidRPr="00FB0D6F">
        <w:rPr>
          <w:rFonts w:ascii="Arial" w:hAnsi="Arial" w:cs="Arial"/>
        </w:rPr>
        <w:t xml:space="preserve"> и ценовой политике</w:t>
      </w:r>
      <w:r w:rsidR="00AE0D20" w:rsidRPr="00FB0D6F">
        <w:rPr>
          <w:rFonts w:ascii="Arial" w:hAnsi="Arial" w:cs="Arial"/>
        </w:rPr>
        <w:t xml:space="preserve"> Орловской области,</w:t>
      </w:r>
      <w:r w:rsidR="00B577BE" w:rsidRPr="00FB0D6F">
        <w:rPr>
          <w:rFonts w:ascii="Arial" w:hAnsi="Arial" w:cs="Arial"/>
        </w:rPr>
        <w:t xml:space="preserve"> </w:t>
      </w:r>
      <w:r w:rsidR="00AE0D20" w:rsidRPr="00FB0D6F">
        <w:rPr>
          <w:rFonts w:ascii="Arial" w:hAnsi="Arial" w:cs="Arial"/>
        </w:rPr>
        <w:t>Государственным учреждением</w:t>
      </w:r>
      <w:r w:rsidR="00B577BE" w:rsidRPr="00FB0D6F">
        <w:rPr>
          <w:rFonts w:ascii="Arial" w:hAnsi="Arial" w:cs="Arial"/>
        </w:rPr>
        <w:t xml:space="preserve"> </w:t>
      </w:r>
      <w:r w:rsidR="00AE0D20" w:rsidRPr="00FB0D6F">
        <w:rPr>
          <w:rFonts w:ascii="Arial" w:hAnsi="Arial" w:cs="Arial"/>
        </w:rPr>
        <w:t>-</w:t>
      </w:r>
      <w:r w:rsidR="00B577BE" w:rsidRPr="00FB0D6F">
        <w:rPr>
          <w:rFonts w:ascii="Arial" w:hAnsi="Arial" w:cs="Arial"/>
        </w:rPr>
        <w:t xml:space="preserve"> </w:t>
      </w:r>
      <w:r w:rsidR="00AE0D20" w:rsidRPr="00FB0D6F">
        <w:rPr>
          <w:rFonts w:ascii="Arial" w:hAnsi="Arial" w:cs="Arial"/>
        </w:rPr>
        <w:t>Орловским региональным отделением  Фонда социального страхования РФ, с Государственным учреждением Пенсионного фонда РФ по Орловской области</w:t>
      </w:r>
      <w:r w:rsidR="002D6E9D" w:rsidRPr="00FB0D6F">
        <w:rPr>
          <w:rFonts w:ascii="Arial" w:hAnsi="Arial" w:cs="Arial"/>
        </w:rPr>
        <w:t>,</w:t>
      </w:r>
      <w:r w:rsidRPr="00FB0D6F">
        <w:rPr>
          <w:rFonts w:ascii="Arial" w:hAnsi="Arial" w:cs="Arial"/>
        </w:rPr>
        <w:t xml:space="preserve"> </w:t>
      </w:r>
      <w:r w:rsidRPr="00FB0D6F">
        <w:rPr>
          <w:rFonts w:ascii="Arial" w:hAnsi="Arial" w:cs="Arial"/>
          <w:spacing w:val="48"/>
        </w:rPr>
        <w:t>постановля</w:t>
      </w:r>
      <w:r w:rsidR="00AE0D20" w:rsidRPr="00FB0D6F">
        <w:rPr>
          <w:rFonts w:ascii="Arial" w:hAnsi="Arial" w:cs="Arial"/>
          <w:spacing w:val="48"/>
        </w:rPr>
        <w:t>ю</w:t>
      </w:r>
      <w:r w:rsidRPr="00FB0D6F">
        <w:rPr>
          <w:rFonts w:ascii="Arial" w:hAnsi="Arial" w:cs="Arial"/>
          <w:spacing w:val="48"/>
        </w:rPr>
        <w:t>:</w:t>
      </w:r>
      <w:proofErr w:type="gramEnd"/>
    </w:p>
    <w:p w:rsidR="002D6E9D" w:rsidRPr="00FB0D6F" w:rsidRDefault="00BD1D7C" w:rsidP="002D6E9D">
      <w:pPr>
        <w:ind w:firstLine="567"/>
        <w:jc w:val="both"/>
        <w:rPr>
          <w:rFonts w:ascii="Arial" w:hAnsi="Arial" w:cs="Arial"/>
        </w:rPr>
      </w:pPr>
      <w:r w:rsidRPr="00FB0D6F">
        <w:rPr>
          <w:rFonts w:ascii="Arial" w:hAnsi="Arial" w:cs="Arial"/>
        </w:rPr>
        <w:t>1</w:t>
      </w:r>
      <w:r w:rsidR="00E931D6" w:rsidRPr="00FB0D6F">
        <w:rPr>
          <w:rFonts w:ascii="Arial" w:hAnsi="Arial" w:cs="Arial"/>
        </w:rPr>
        <w:t>.</w:t>
      </w:r>
      <w:r w:rsidR="00AE0D20" w:rsidRPr="00FB0D6F">
        <w:rPr>
          <w:rFonts w:ascii="Arial" w:hAnsi="Arial" w:cs="Arial"/>
        </w:rPr>
        <w:t xml:space="preserve">Установить для специализированной службы по вопросам </w:t>
      </w:r>
      <w:proofErr w:type="gramStart"/>
      <w:r w:rsidR="00AE0D20" w:rsidRPr="00FB0D6F">
        <w:rPr>
          <w:rFonts w:ascii="Arial" w:hAnsi="Arial" w:cs="Arial"/>
        </w:rPr>
        <w:t>похоронного</w:t>
      </w:r>
      <w:proofErr w:type="gramEnd"/>
      <w:r w:rsidR="00AE0D20" w:rsidRPr="00FB0D6F">
        <w:rPr>
          <w:rFonts w:ascii="Arial" w:hAnsi="Arial" w:cs="Arial"/>
        </w:rPr>
        <w:t xml:space="preserve"> дела согласно приложению к настоящему постановлению:</w:t>
      </w:r>
      <w:r w:rsidR="00AE1E2D" w:rsidRPr="00FB0D6F">
        <w:rPr>
          <w:rFonts w:ascii="Arial" w:hAnsi="Arial" w:cs="Arial"/>
        </w:rPr>
        <w:t xml:space="preserve"> </w:t>
      </w:r>
    </w:p>
    <w:p w:rsidR="00B577BE" w:rsidRPr="00FB0D6F" w:rsidRDefault="00B577BE" w:rsidP="002D6E9D">
      <w:pPr>
        <w:ind w:firstLine="567"/>
        <w:jc w:val="both"/>
        <w:rPr>
          <w:rFonts w:ascii="Arial" w:hAnsi="Arial" w:cs="Arial"/>
        </w:rPr>
      </w:pPr>
      <w:r w:rsidRPr="00FB0D6F">
        <w:rPr>
          <w:rFonts w:ascii="Arial" w:hAnsi="Arial" w:cs="Arial"/>
        </w:rPr>
        <w:t>- стоимость услуг, предоставляемых согласно гарантированному перечню услуг по погребению;</w:t>
      </w:r>
    </w:p>
    <w:p w:rsidR="00B577BE" w:rsidRPr="00FB0D6F" w:rsidRDefault="00B577BE" w:rsidP="002D6E9D">
      <w:pPr>
        <w:ind w:firstLine="567"/>
        <w:jc w:val="both"/>
        <w:rPr>
          <w:rFonts w:ascii="Arial" w:hAnsi="Arial" w:cs="Arial"/>
        </w:rPr>
      </w:pPr>
      <w:proofErr w:type="gramStart"/>
      <w:r w:rsidRPr="00FB0D6F">
        <w:rPr>
          <w:rFonts w:ascii="Arial" w:hAnsi="Arial" w:cs="Arial"/>
        </w:rPr>
        <w:t>- стоимость услуг по погребению умерших (погибших), не имеющих супруга, близких родственников, иных родственников либо законного представителя умершего, а также при отсутствии иных лиц, взявших на себя обязанность осу</w:t>
      </w:r>
      <w:r w:rsidR="00EF43BD" w:rsidRPr="00FB0D6F">
        <w:rPr>
          <w:rFonts w:ascii="Arial" w:hAnsi="Arial" w:cs="Arial"/>
        </w:rPr>
        <w:t>щ</w:t>
      </w:r>
      <w:r w:rsidRPr="00FB0D6F">
        <w:rPr>
          <w:rFonts w:ascii="Arial" w:hAnsi="Arial" w:cs="Arial"/>
        </w:rPr>
        <w:t>ествить погребение, погребение умершего на дому,</w:t>
      </w:r>
      <w:r w:rsidR="00EF43BD" w:rsidRPr="00FB0D6F">
        <w:rPr>
          <w:rFonts w:ascii="Arial" w:hAnsi="Arial" w:cs="Arial"/>
        </w:rPr>
        <w:t xml:space="preserve"> </w:t>
      </w:r>
      <w:r w:rsidRPr="00FB0D6F">
        <w:rPr>
          <w:rFonts w:ascii="Arial" w:hAnsi="Arial" w:cs="Arial"/>
        </w:rPr>
        <w:t>на улице или в ином месте после установления органами внутренних дел его личности и умерших, личность ко</w:t>
      </w:r>
      <w:r w:rsidR="00EF43BD" w:rsidRPr="00FB0D6F">
        <w:rPr>
          <w:rFonts w:ascii="Arial" w:hAnsi="Arial" w:cs="Arial"/>
        </w:rPr>
        <w:t>торых не установлена органами внутренних дел в определенные законодательством Российской Федерации</w:t>
      </w:r>
      <w:proofErr w:type="gramEnd"/>
      <w:r w:rsidR="00EF43BD" w:rsidRPr="00FB0D6F">
        <w:rPr>
          <w:rFonts w:ascii="Arial" w:hAnsi="Arial" w:cs="Arial"/>
        </w:rPr>
        <w:t xml:space="preserve"> сроки.</w:t>
      </w:r>
    </w:p>
    <w:p w:rsidR="002D6E9D" w:rsidRPr="00FB0D6F" w:rsidRDefault="003065B1" w:rsidP="002D6E9D">
      <w:pPr>
        <w:ind w:firstLine="567"/>
        <w:jc w:val="both"/>
        <w:rPr>
          <w:rFonts w:ascii="Arial" w:hAnsi="Arial" w:cs="Arial"/>
        </w:rPr>
      </w:pPr>
      <w:r w:rsidRPr="00FB0D6F">
        <w:rPr>
          <w:rFonts w:ascii="Arial" w:hAnsi="Arial" w:cs="Arial"/>
        </w:rPr>
        <w:t>2.</w:t>
      </w:r>
      <w:r w:rsidR="002D6E9D" w:rsidRPr="00FB0D6F">
        <w:rPr>
          <w:rFonts w:ascii="Arial" w:hAnsi="Arial" w:cs="Arial"/>
        </w:rPr>
        <w:t>Настоящее п</w:t>
      </w:r>
      <w:r w:rsidR="00C3252F" w:rsidRPr="00FB0D6F">
        <w:rPr>
          <w:rFonts w:ascii="Arial" w:hAnsi="Arial" w:cs="Arial"/>
        </w:rPr>
        <w:t xml:space="preserve">остановление </w:t>
      </w:r>
      <w:r w:rsidR="00AE1E2D" w:rsidRPr="00FB0D6F">
        <w:rPr>
          <w:rFonts w:ascii="Arial" w:hAnsi="Arial" w:cs="Arial"/>
        </w:rPr>
        <w:t xml:space="preserve">вступает в силу с момента </w:t>
      </w:r>
      <w:r w:rsidR="002D6E9D" w:rsidRPr="00FB0D6F">
        <w:rPr>
          <w:rFonts w:ascii="Arial" w:hAnsi="Arial" w:cs="Arial"/>
        </w:rPr>
        <w:t>обнародования</w:t>
      </w:r>
      <w:r w:rsidR="00EF43BD" w:rsidRPr="00FB0D6F">
        <w:rPr>
          <w:rFonts w:ascii="Arial" w:hAnsi="Arial" w:cs="Arial"/>
        </w:rPr>
        <w:t xml:space="preserve"> и распространяет свое действие на отношения, возникшие с 1 февраля 201</w:t>
      </w:r>
      <w:r w:rsidR="002B6213" w:rsidRPr="00FB0D6F">
        <w:rPr>
          <w:rFonts w:ascii="Arial" w:hAnsi="Arial" w:cs="Arial"/>
        </w:rPr>
        <w:t>8</w:t>
      </w:r>
      <w:r w:rsidR="00EF43BD" w:rsidRPr="00FB0D6F">
        <w:rPr>
          <w:rFonts w:ascii="Arial" w:hAnsi="Arial" w:cs="Arial"/>
        </w:rPr>
        <w:t xml:space="preserve"> года.</w:t>
      </w:r>
    </w:p>
    <w:p w:rsidR="00AE1E2D" w:rsidRPr="00FB0D6F" w:rsidRDefault="00AE1E2D" w:rsidP="005E7C0F">
      <w:pPr>
        <w:spacing w:before="100" w:beforeAutospacing="1" w:after="100" w:afterAutospacing="1"/>
        <w:rPr>
          <w:rFonts w:ascii="Arial" w:hAnsi="Arial" w:cs="Arial"/>
        </w:rPr>
      </w:pPr>
    </w:p>
    <w:p w:rsidR="00FB0D6F" w:rsidRDefault="00F37034" w:rsidP="00FB0D6F">
      <w:pPr>
        <w:spacing w:before="100" w:beforeAutospacing="1" w:after="100" w:afterAutospacing="1"/>
        <w:rPr>
          <w:rFonts w:ascii="Arial" w:hAnsi="Arial" w:cs="Arial"/>
        </w:rPr>
      </w:pPr>
      <w:r w:rsidRPr="00FB0D6F">
        <w:rPr>
          <w:rFonts w:ascii="Arial" w:hAnsi="Arial" w:cs="Arial"/>
        </w:rPr>
        <w:t xml:space="preserve"> </w:t>
      </w:r>
      <w:r w:rsidR="00580C5F" w:rsidRPr="00FB0D6F">
        <w:rPr>
          <w:rFonts w:ascii="Arial" w:hAnsi="Arial" w:cs="Arial"/>
        </w:rPr>
        <w:t>Глав</w:t>
      </w:r>
      <w:r w:rsidR="008F685C" w:rsidRPr="00FB0D6F">
        <w:rPr>
          <w:rFonts w:ascii="Arial" w:hAnsi="Arial" w:cs="Arial"/>
        </w:rPr>
        <w:t>а</w:t>
      </w:r>
      <w:r w:rsidRPr="00FB0D6F">
        <w:rPr>
          <w:rFonts w:ascii="Arial" w:hAnsi="Arial" w:cs="Arial"/>
        </w:rPr>
        <w:t xml:space="preserve"> сельского</w:t>
      </w:r>
      <w:r w:rsidR="00580C5F" w:rsidRPr="00FB0D6F">
        <w:rPr>
          <w:rFonts w:ascii="Arial" w:hAnsi="Arial" w:cs="Arial"/>
        </w:rPr>
        <w:t xml:space="preserve"> поселения</w:t>
      </w:r>
      <w:r w:rsidR="003F5FCE" w:rsidRPr="00FB0D6F">
        <w:rPr>
          <w:rFonts w:ascii="Arial" w:hAnsi="Arial" w:cs="Arial"/>
        </w:rPr>
        <w:t xml:space="preserve">            </w:t>
      </w:r>
      <w:r w:rsidRPr="00FB0D6F">
        <w:rPr>
          <w:rFonts w:ascii="Arial" w:hAnsi="Arial" w:cs="Arial"/>
        </w:rPr>
        <w:t xml:space="preserve">                               </w:t>
      </w:r>
      <w:r w:rsidR="008F685C" w:rsidRPr="00FB0D6F">
        <w:rPr>
          <w:rFonts w:ascii="Arial" w:hAnsi="Arial" w:cs="Arial"/>
        </w:rPr>
        <w:t xml:space="preserve">      </w:t>
      </w:r>
      <w:r w:rsidR="0064626B" w:rsidRPr="00FB0D6F">
        <w:rPr>
          <w:rFonts w:ascii="Arial" w:hAnsi="Arial" w:cs="Arial"/>
        </w:rPr>
        <w:t xml:space="preserve">А.А. </w:t>
      </w:r>
      <w:proofErr w:type="gramStart"/>
      <w:r w:rsidR="0064626B" w:rsidRPr="00FB0D6F">
        <w:rPr>
          <w:rFonts w:ascii="Arial" w:hAnsi="Arial" w:cs="Arial"/>
        </w:rPr>
        <w:t>Луговой</w:t>
      </w:r>
      <w:proofErr w:type="gramEnd"/>
      <w:r w:rsidR="003F5FCE" w:rsidRPr="00FB0D6F">
        <w:rPr>
          <w:rFonts w:ascii="Arial" w:hAnsi="Arial" w:cs="Arial"/>
        </w:rPr>
        <w:t xml:space="preserve">                                                  </w:t>
      </w:r>
      <w:r w:rsidR="00C154B7" w:rsidRPr="00FB0D6F">
        <w:rPr>
          <w:rFonts w:ascii="Arial" w:hAnsi="Arial" w:cs="Arial"/>
        </w:rPr>
        <w:t xml:space="preserve">      </w:t>
      </w:r>
    </w:p>
    <w:p w:rsidR="00060060" w:rsidRPr="00FB0D6F" w:rsidRDefault="00FF7495" w:rsidP="00FB0D6F">
      <w:pPr>
        <w:spacing w:before="100" w:beforeAutospacing="1" w:after="100" w:afterAutospacing="1"/>
        <w:rPr>
          <w:rFonts w:ascii="Arial" w:hAnsi="Arial" w:cs="Arial"/>
        </w:rPr>
      </w:pPr>
      <w:r w:rsidRPr="00FB0D6F">
        <w:rPr>
          <w:rFonts w:ascii="Arial" w:hAnsi="Arial" w:cs="Arial"/>
          <w:b/>
        </w:rPr>
        <w:t xml:space="preserve">                                                 </w:t>
      </w:r>
    </w:p>
    <w:p w:rsidR="00FF7495" w:rsidRPr="00FB0D6F" w:rsidRDefault="00FF7495" w:rsidP="00FF7495">
      <w:pPr>
        <w:jc w:val="right"/>
        <w:rPr>
          <w:rFonts w:ascii="Arial" w:hAnsi="Arial" w:cs="Arial"/>
        </w:rPr>
      </w:pPr>
      <w:r w:rsidRPr="00FB0D6F">
        <w:rPr>
          <w:rFonts w:ascii="Arial" w:hAnsi="Arial" w:cs="Arial"/>
          <w:b/>
        </w:rPr>
        <w:lastRenderedPageBreak/>
        <w:t xml:space="preserve">  </w:t>
      </w:r>
      <w:r w:rsidRPr="00FB0D6F">
        <w:rPr>
          <w:rFonts w:ascii="Arial" w:hAnsi="Arial" w:cs="Arial"/>
        </w:rPr>
        <w:t>Приложение</w:t>
      </w:r>
    </w:p>
    <w:p w:rsidR="00FF7495" w:rsidRPr="00FB0D6F" w:rsidRDefault="00FF7495" w:rsidP="00FF7495">
      <w:pPr>
        <w:jc w:val="right"/>
        <w:rPr>
          <w:rFonts w:ascii="Arial" w:hAnsi="Arial" w:cs="Arial"/>
        </w:rPr>
      </w:pPr>
      <w:r w:rsidRPr="00FB0D6F">
        <w:rPr>
          <w:rFonts w:ascii="Arial" w:hAnsi="Arial" w:cs="Arial"/>
        </w:rPr>
        <w:t xml:space="preserve">к постановлению </w:t>
      </w:r>
      <w:r w:rsidR="00F37034" w:rsidRPr="00FB0D6F">
        <w:rPr>
          <w:rFonts w:ascii="Arial" w:hAnsi="Arial" w:cs="Arial"/>
        </w:rPr>
        <w:t>а</w:t>
      </w:r>
      <w:r w:rsidRPr="00FB0D6F">
        <w:rPr>
          <w:rFonts w:ascii="Arial" w:hAnsi="Arial" w:cs="Arial"/>
        </w:rPr>
        <w:t>дминистрации</w:t>
      </w:r>
    </w:p>
    <w:p w:rsidR="00FF7495" w:rsidRPr="00FB0D6F" w:rsidRDefault="0064626B" w:rsidP="00FF7495">
      <w:pPr>
        <w:jc w:val="right"/>
        <w:rPr>
          <w:rFonts w:ascii="Arial" w:hAnsi="Arial" w:cs="Arial"/>
        </w:rPr>
      </w:pPr>
      <w:proofErr w:type="spellStart"/>
      <w:r w:rsidRPr="00FB0D6F">
        <w:rPr>
          <w:rFonts w:ascii="Arial" w:hAnsi="Arial" w:cs="Arial"/>
        </w:rPr>
        <w:t>Жерновецкого</w:t>
      </w:r>
      <w:proofErr w:type="spellEnd"/>
      <w:r w:rsidR="00F37034" w:rsidRPr="00FB0D6F">
        <w:rPr>
          <w:rFonts w:ascii="Arial" w:hAnsi="Arial" w:cs="Arial"/>
        </w:rPr>
        <w:t xml:space="preserve"> сельского</w:t>
      </w:r>
    </w:p>
    <w:p w:rsidR="00F37034" w:rsidRPr="00FB0D6F" w:rsidRDefault="00F37034" w:rsidP="00FF7495">
      <w:pPr>
        <w:jc w:val="right"/>
        <w:rPr>
          <w:rFonts w:ascii="Arial" w:hAnsi="Arial" w:cs="Arial"/>
          <w:color w:val="FF0000"/>
        </w:rPr>
      </w:pPr>
      <w:r w:rsidRPr="00FB0D6F">
        <w:rPr>
          <w:rFonts w:ascii="Arial" w:hAnsi="Arial" w:cs="Arial"/>
        </w:rPr>
        <w:t>поселения</w:t>
      </w:r>
    </w:p>
    <w:p w:rsidR="00FF7495" w:rsidRPr="00FB0D6F" w:rsidRDefault="00FF7495" w:rsidP="00FF7495">
      <w:pPr>
        <w:jc w:val="right"/>
        <w:rPr>
          <w:rFonts w:ascii="Arial" w:hAnsi="Arial" w:cs="Arial"/>
        </w:rPr>
      </w:pPr>
      <w:r w:rsidRPr="00FB0D6F">
        <w:rPr>
          <w:rFonts w:ascii="Arial" w:hAnsi="Arial" w:cs="Arial"/>
        </w:rPr>
        <w:t>«</w:t>
      </w:r>
      <w:r w:rsidR="00FB0D6F">
        <w:rPr>
          <w:rFonts w:ascii="Arial" w:hAnsi="Arial" w:cs="Arial"/>
        </w:rPr>
        <w:t>31</w:t>
      </w:r>
      <w:r w:rsidRPr="00FB0D6F">
        <w:rPr>
          <w:rFonts w:ascii="Arial" w:hAnsi="Arial" w:cs="Arial"/>
        </w:rPr>
        <w:t>»</w:t>
      </w:r>
      <w:r w:rsidR="00FB0D6F">
        <w:rPr>
          <w:rFonts w:ascii="Arial" w:hAnsi="Arial" w:cs="Arial"/>
        </w:rPr>
        <w:t xml:space="preserve"> января </w:t>
      </w:r>
      <w:r w:rsidR="00F37034" w:rsidRPr="00FB0D6F">
        <w:rPr>
          <w:rFonts w:ascii="Arial" w:hAnsi="Arial" w:cs="Arial"/>
        </w:rPr>
        <w:t xml:space="preserve"> </w:t>
      </w:r>
      <w:r w:rsidRPr="00FB0D6F">
        <w:rPr>
          <w:rFonts w:ascii="Arial" w:hAnsi="Arial" w:cs="Arial"/>
        </w:rPr>
        <w:t>201</w:t>
      </w:r>
      <w:r w:rsidR="002B6213" w:rsidRPr="00FB0D6F">
        <w:rPr>
          <w:rFonts w:ascii="Arial" w:hAnsi="Arial" w:cs="Arial"/>
        </w:rPr>
        <w:t>8</w:t>
      </w:r>
      <w:r w:rsidRPr="00FB0D6F">
        <w:rPr>
          <w:rFonts w:ascii="Arial" w:hAnsi="Arial" w:cs="Arial"/>
        </w:rPr>
        <w:t xml:space="preserve">г. № </w:t>
      </w:r>
      <w:r w:rsidR="00FB0D6F">
        <w:rPr>
          <w:rFonts w:ascii="Arial" w:hAnsi="Arial" w:cs="Arial"/>
        </w:rPr>
        <w:t>8</w:t>
      </w:r>
    </w:p>
    <w:p w:rsidR="00F70C05" w:rsidRPr="00FB0D6F" w:rsidRDefault="00F70C05" w:rsidP="00FF7495">
      <w:pPr>
        <w:jc w:val="right"/>
        <w:rPr>
          <w:rFonts w:ascii="Arial" w:hAnsi="Arial" w:cs="Arial"/>
        </w:rPr>
      </w:pPr>
    </w:p>
    <w:p w:rsidR="00E015D4" w:rsidRPr="00FB0D6F" w:rsidRDefault="00684767" w:rsidP="00F70C05">
      <w:pPr>
        <w:rPr>
          <w:rFonts w:ascii="Arial" w:hAnsi="Arial" w:cs="Arial"/>
          <w:b/>
        </w:rPr>
      </w:pPr>
      <w:r w:rsidRPr="00FB0D6F">
        <w:rPr>
          <w:rFonts w:ascii="Arial" w:hAnsi="Arial" w:cs="Arial"/>
          <w:b/>
        </w:rPr>
        <w:t xml:space="preserve">      </w:t>
      </w:r>
      <w:r w:rsidR="00FF7495" w:rsidRPr="00FB0D6F">
        <w:rPr>
          <w:rFonts w:ascii="Arial" w:hAnsi="Arial" w:cs="Arial"/>
          <w:b/>
        </w:rPr>
        <w:t xml:space="preserve">                                   Стоимость услуг,</w:t>
      </w:r>
    </w:p>
    <w:p w:rsidR="00FF7495" w:rsidRPr="00FB0D6F" w:rsidRDefault="00FF7495" w:rsidP="00F70C05">
      <w:pPr>
        <w:rPr>
          <w:rFonts w:ascii="Arial" w:hAnsi="Arial" w:cs="Arial"/>
          <w:b/>
        </w:rPr>
      </w:pPr>
      <w:r w:rsidRPr="00FB0D6F">
        <w:rPr>
          <w:rFonts w:ascii="Arial" w:hAnsi="Arial" w:cs="Arial"/>
          <w:b/>
        </w:rPr>
        <w:t xml:space="preserve">                  предоставляемых согласно гарантированному</w:t>
      </w:r>
    </w:p>
    <w:p w:rsidR="00F70C05" w:rsidRPr="00FB0D6F" w:rsidRDefault="00FF7495" w:rsidP="00F70C05">
      <w:pPr>
        <w:rPr>
          <w:rFonts w:ascii="Arial" w:hAnsi="Arial" w:cs="Arial"/>
          <w:b/>
        </w:rPr>
      </w:pPr>
      <w:r w:rsidRPr="00FB0D6F">
        <w:rPr>
          <w:rFonts w:ascii="Arial" w:hAnsi="Arial" w:cs="Arial"/>
          <w:b/>
        </w:rPr>
        <w:t xml:space="preserve">                      перечню услуг по погребению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6817"/>
        <w:gridCol w:w="2093"/>
      </w:tblGrid>
      <w:tr w:rsidR="00FF7495" w:rsidRPr="00FB0D6F" w:rsidTr="00F70C05">
        <w:trPr>
          <w:trHeight w:val="445"/>
        </w:trPr>
        <w:tc>
          <w:tcPr>
            <w:tcW w:w="661" w:type="dxa"/>
            <w:shd w:val="clear" w:color="auto" w:fill="auto"/>
          </w:tcPr>
          <w:p w:rsidR="00FF7495" w:rsidRPr="00FB0D6F" w:rsidRDefault="007238F6" w:rsidP="00F70C05">
            <w:pPr>
              <w:spacing w:before="100" w:beforeAutospacing="1" w:after="100" w:afterAutospacing="1"/>
              <w:rPr>
                <w:rFonts w:ascii="Arial" w:hAnsi="Arial" w:cs="Arial"/>
              </w:rPr>
            </w:pPr>
            <w:r w:rsidRPr="00FB0D6F">
              <w:rPr>
                <w:rFonts w:ascii="Arial" w:hAnsi="Arial" w:cs="Arial"/>
              </w:rPr>
              <w:t xml:space="preserve">№ </w:t>
            </w:r>
            <w:proofErr w:type="gramStart"/>
            <w:r w:rsidRPr="00FB0D6F">
              <w:rPr>
                <w:rFonts w:ascii="Arial" w:hAnsi="Arial" w:cs="Arial"/>
              </w:rPr>
              <w:t>п</w:t>
            </w:r>
            <w:proofErr w:type="gramEnd"/>
            <w:r w:rsidRPr="00FB0D6F">
              <w:rPr>
                <w:rFonts w:ascii="Arial" w:hAnsi="Arial" w:cs="Arial"/>
              </w:rPr>
              <w:t>/п</w:t>
            </w:r>
          </w:p>
        </w:tc>
        <w:tc>
          <w:tcPr>
            <w:tcW w:w="6817" w:type="dxa"/>
            <w:shd w:val="clear" w:color="auto" w:fill="auto"/>
          </w:tcPr>
          <w:p w:rsidR="00FF7495" w:rsidRPr="00FB0D6F" w:rsidRDefault="007238F6" w:rsidP="00F70C05">
            <w:pPr>
              <w:spacing w:before="100" w:beforeAutospacing="1" w:after="100" w:afterAutospacing="1"/>
              <w:rPr>
                <w:rFonts w:ascii="Arial" w:hAnsi="Arial" w:cs="Arial"/>
              </w:rPr>
            </w:pPr>
            <w:r w:rsidRPr="00FB0D6F">
              <w:rPr>
                <w:rFonts w:ascii="Arial" w:hAnsi="Arial" w:cs="Arial"/>
              </w:rPr>
              <w:t xml:space="preserve">     Перечень услуг</w:t>
            </w:r>
          </w:p>
        </w:tc>
        <w:tc>
          <w:tcPr>
            <w:tcW w:w="2093" w:type="dxa"/>
            <w:shd w:val="clear" w:color="auto" w:fill="auto"/>
          </w:tcPr>
          <w:p w:rsidR="00FF7495" w:rsidRPr="00FB0D6F" w:rsidRDefault="007238F6" w:rsidP="00C06ACF">
            <w:pPr>
              <w:spacing w:before="100" w:beforeAutospacing="1" w:after="100" w:afterAutospacing="1"/>
              <w:rPr>
                <w:rFonts w:ascii="Arial" w:hAnsi="Arial" w:cs="Arial"/>
              </w:rPr>
            </w:pPr>
            <w:r w:rsidRPr="00FB0D6F">
              <w:rPr>
                <w:rFonts w:ascii="Arial" w:hAnsi="Arial" w:cs="Arial"/>
              </w:rPr>
              <w:t>Стоимость</w:t>
            </w:r>
            <w:r w:rsidR="00C06ACF" w:rsidRPr="00FB0D6F">
              <w:rPr>
                <w:rFonts w:ascii="Arial" w:hAnsi="Arial" w:cs="Arial"/>
              </w:rPr>
              <w:t xml:space="preserve"> </w:t>
            </w:r>
            <w:proofErr w:type="spellStart"/>
            <w:r w:rsidRPr="00FB0D6F">
              <w:rPr>
                <w:rFonts w:ascii="Arial" w:hAnsi="Arial" w:cs="Arial"/>
              </w:rPr>
              <w:t>руб</w:t>
            </w:r>
            <w:proofErr w:type="spellEnd"/>
            <w:r w:rsidR="00C06ACF" w:rsidRPr="00FB0D6F">
              <w:rPr>
                <w:rFonts w:ascii="Arial" w:hAnsi="Arial" w:cs="Arial"/>
              </w:rPr>
              <w:t xml:space="preserve"> </w:t>
            </w:r>
            <w:r w:rsidRPr="00FB0D6F">
              <w:rPr>
                <w:rFonts w:ascii="Arial" w:hAnsi="Arial" w:cs="Arial"/>
              </w:rPr>
              <w:t>коп.</w:t>
            </w:r>
          </w:p>
        </w:tc>
      </w:tr>
      <w:tr w:rsidR="00FF7495" w:rsidRPr="00FB0D6F" w:rsidTr="00F70C05">
        <w:tc>
          <w:tcPr>
            <w:tcW w:w="661" w:type="dxa"/>
            <w:shd w:val="clear" w:color="auto" w:fill="auto"/>
          </w:tcPr>
          <w:p w:rsidR="00FF7495" w:rsidRPr="00FB0D6F" w:rsidRDefault="007238F6" w:rsidP="00F70C05">
            <w:pPr>
              <w:spacing w:before="100" w:beforeAutospacing="1" w:after="100" w:afterAutospacing="1"/>
              <w:rPr>
                <w:rFonts w:ascii="Arial" w:hAnsi="Arial" w:cs="Arial"/>
              </w:rPr>
            </w:pPr>
            <w:r w:rsidRPr="00FB0D6F">
              <w:rPr>
                <w:rFonts w:ascii="Arial" w:hAnsi="Arial" w:cs="Arial"/>
              </w:rPr>
              <w:t>1</w:t>
            </w:r>
          </w:p>
        </w:tc>
        <w:tc>
          <w:tcPr>
            <w:tcW w:w="6817" w:type="dxa"/>
            <w:shd w:val="clear" w:color="auto" w:fill="auto"/>
          </w:tcPr>
          <w:p w:rsidR="00FF7495" w:rsidRPr="00FB0D6F" w:rsidRDefault="007238F6" w:rsidP="00F70C05">
            <w:pPr>
              <w:spacing w:before="100" w:beforeAutospacing="1" w:after="100" w:afterAutospacing="1"/>
              <w:rPr>
                <w:rFonts w:ascii="Arial" w:hAnsi="Arial" w:cs="Arial"/>
              </w:rPr>
            </w:pPr>
            <w:r w:rsidRPr="00FB0D6F">
              <w:rPr>
                <w:rFonts w:ascii="Arial" w:hAnsi="Arial" w:cs="Arial"/>
              </w:rPr>
              <w:t>Оформление документов, необходимых для погребения</w:t>
            </w:r>
          </w:p>
        </w:tc>
        <w:tc>
          <w:tcPr>
            <w:tcW w:w="2093" w:type="dxa"/>
            <w:shd w:val="clear" w:color="auto" w:fill="auto"/>
          </w:tcPr>
          <w:p w:rsidR="00FF7495" w:rsidRPr="00FB0D6F" w:rsidRDefault="007238F6" w:rsidP="00F70C05">
            <w:pPr>
              <w:spacing w:before="100" w:beforeAutospacing="1" w:after="100" w:afterAutospacing="1"/>
              <w:rPr>
                <w:rFonts w:ascii="Arial" w:hAnsi="Arial" w:cs="Arial"/>
              </w:rPr>
            </w:pPr>
            <w:r w:rsidRPr="00FB0D6F">
              <w:rPr>
                <w:rFonts w:ascii="Arial" w:hAnsi="Arial" w:cs="Arial"/>
              </w:rPr>
              <w:t>бесплатно</w:t>
            </w:r>
          </w:p>
        </w:tc>
      </w:tr>
      <w:tr w:rsidR="00FF7495" w:rsidRPr="00FB0D6F" w:rsidTr="00F70C05">
        <w:tc>
          <w:tcPr>
            <w:tcW w:w="661" w:type="dxa"/>
            <w:shd w:val="clear" w:color="auto" w:fill="auto"/>
          </w:tcPr>
          <w:p w:rsidR="00FF7495" w:rsidRPr="00FB0D6F" w:rsidRDefault="007238F6" w:rsidP="00F70C05">
            <w:pPr>
              <w:spacing w:before="100" w:beforeAutospacing="1" w:after="100" w:afterAutospacing="1"/>
              <w:rPr>
                <w:rFonts w:ascii="Arial" w:hAnsi="Arial" w:cs="Arial"/>
              </w:rPr>
            </w:pPr>
            <w:r w:rsidRPr="00FB0D6F">
              <w:rPr>
                <w:rFonts w:ascii="Arial" w:hAnsi="Arial" w:cs="Arial"/>
              </w:rPr>
              <w:t>2</w:t>
            </w:r>
          </w:p>
        </w:tc>
        <w:tc>
          <w:tcPr>
            <w:tcW w:w="6817" w:type="dxa"/>
            <w:shd w:val="clear" w:color="auto" w:fill="auto"/>
          </w:tcPr>
          <w:p w:rsidR="00FF7495" w:rsidRPr="00FB0D6F" w:rsidRDefault="007238F6" w:rsidP="00F70C05">
            <w:pPr>
              <w:spacing w:before="100" w:beforeAutospacing="1" w:after="100" w:afterAutospacing="1"/>
              <w:rPr>
                <w:rFonts w:ascii="Arial" w:hAnsi="Arial" w:cs="Arial"/>
              </w:rPr>
            </w:pPr>
            <w:r w:rsidRPr="00FB0D6F">
              <w:rPr>
                <w:rFonts w:ascii="Arial" w:hAnsi="Arial" w:cs="Arial"/>
              </w:rPr>
              <w:t>Предоставление и доставка гроба и других предметов, необходимых для погребения</w:t>
            </w:r>
          </w:p>
        </w:tc>
        <w:tc>
          <w:tcPr>
            <w:tcW w:w="2093" w:type="dxa"/>
            <w:shd w:val="clear" w:color="auto" w:fill="auto"/>
          </w:tcPr>
          <w:p w:rsidR="00FF7495" w:rsidRPr="00FB0D6F" w:rsidRDefault="002B6213" w:rsidP="002B6213">
            <w:pPr>
              <w:spacing w:before="100" w:beforeAutospacing="1" w:after="100" w:afterAutospacing="1"/>
              <w:rPr>
                <w:rFonts w:ascii="Arial" w:hAnsi="Arial" w:cs="Arial"/>
              </w:rPr>
            </w:pPr>
            <w:r w:rsidRPr="00FB0D6F">
              <w:rPr>
                <w:rFonts w:ascii="Arial" w:hAnsi="Arial" w:cs="Arial"/>
              </w:rPr>
              <w:t>3512-73</w:t>
            </w:r>
          </w:p>
        </w:tc>
      </w:tr>
      <w:tr w:rsidR="00FF7495" w:rsidRPr="00FB0D6F" w:rsidTr="00F70C05">
        <w:tc>
          <w:tcPr>
            <w:tcW w:w="661" w:type="dxa"/>
            <w:shd w:val="clear" w:color="auto" w:fill="auto"/>
          </w:tcPr>
          <w:p w:rsidR="00FF7495" w:rsidRPr="00FB0D6F" w:rsidRDefault="007238F6" w:rsidP="00F70C05">
            <w:pPr>
              <w:spacing w:before="100" w:beforeAutospacing="1" w:after="100" w:afterAutospacing="1"/>
              <w:rPr>
                <w:rFonts w:ascii="Arial" w:hAnsi="Arial" w:cs="Arial"/>
              </w:rPr>
            </w:pPr>
            <w:r w:rsidRPr="00FB0D6F">
              <w:rPr>
                <w:rFonts w:ascii="Arial" w:hAnsi="Arial" w:cs="Arial"/>
              </w:rPr>
              <w:t>3</w:t>
            </w:r>
          </w:p>
        </w:tc>
        <w:tc>
          <w:tcPr>
            <w:tcW w:w="6817" w:type="dxa"/>
            <w:shd w:val="clear" w:color="auto" w:fill="auto"/>
          </w:tcPr>
          <w:p w:rsidR="00FF7495" w:rsidRPr="00FB0D6F" w:rsidRDefault="007238F6" w:rsidP="00F70C05">
            <w:pPr>
              <w:spacing w:before="100" w:beforeAutospacing="1" w:after="100" w:afterAutospacing="1"/>
              <w:rPr>
                <w:rFonts w:ascii="Arial" w:hAnsi="Arial" w:cs="Arial"/>
              </w:rPr>
            </w:pPr>
            <w:r w:rsidRPr="00FB0D6F">
              <w:rPr>
                <w:rFonts w:ascii="Arial" w:hAnsi="Arial" w:cs="Arial"/>
              </w:rPr>
              <w:t>Перевозка тела (останков) умершего на кладбище</w:t>
            </w:r>
          </w:p>
        </w:tc>
        <w:tc>
          <w:tcPr>
            <w:tcW w:w="2093" w:type="dxa"/>
            <w:shd w:val="clear" w:color="auto" w:fill="auto"/>
          </w:tcPr>
          <w:p w:rsidR="00FF7495" w:rsidRPr="00FB0D6F" w:rsidRDefault="002B6213" w:rsidP="002B6213">
            <w:pPr>
              <w:spacing w:before="100" w:beforeAutospacing="1" w:after="100" w:afterAutospacing="1"/>
              <w:rPr>
                <w:rFonts w:ascii="Arial" w:hAnsi="Arial" w:cs="Arial"/>
              </w:rPr>
            </w:pPr>
            <w:r w:rsidRPr="00FB0D6F">
              <w:rPr>
                <w:rFonts w:ascii="Arial" w:hAnsi="Arial" w:cs="Arial"/>
              </w:rPr>
              <w:t>490-11</w:t>
            </w:r>
          </w:p>
        </w:tc>
      </w:tr>
      <w:tr w:rsidR="00FF7495" w:rsidRPr="00FB0D6F" w:rsidTr="00F70C05">
        <w:tc>
          <w:tcPr>
            <w:tcW w:w="661" w:type="dxa"/>
            <w:shd w:val="clear" w:color="auto" w:fill="auto"/>
          </w:tcPr>
          <w:p w:rsidR="00FF7495" w:rsidRPr="00FB0D6F" w:rsidRDefault="007238F6" w:rsidP="00F70C05">
            <w:pPr>
              <w:spacing w:before="100" w:beforeAutospacing="1" w:after="100" w:afterAutospacing="1"/>
              <w:rPr>
                <w:rFonts w:ascii="Arial" w:hAnsi="Arial" w:cs="Arial"/>
              </w:rPr>
            </w:pPr>
            <w:r w:rsidRPr="00FB0D6F">
              <w:rPr>
                <w:rFonts w:ascii="Arial" w:hAnsi="Arial" w:cs="Arial"/>
              </w:rPr>
              <w:t>4</w:t>
            </w:r>
          </w:p>
        </w:tc>
        <w:tc>
          <w:tcPr>
            <w:tcW w:w="6817" w:type="dxa"/>
            <w:shd w:val="clear" w:color="auto" w:fill="auto"/>
          </w:tcPr>
          <w:p w:rsidR="00FF7495" w:rsidRPr="00FB0D6F" w:rsidRDefault="007238F6" w:rsidP="00F70C05">
            <w:pPr>
              <w:spacing w:before="100" w:beforeAutospacing="1" w:after="100" w:afterAutospacing="1"/>
              <w:rPr>
                <w:rFonts w:ascii="Arial" w:hAnsi="Arial" w:cs="Arial"/>
              </w:rPr>
            </w:pPr>
            <w:r w:rsidRPr="00FB0D6F">
              <w:rPr>
                <w:rFonts w:ascii="Arial" w:hAnsi="Arial" w:cs="Arial"/>
              </w:rPr>
              <w:t>Погребение</w:t>
            </w:r>
          </w:p>
        </w:tc>
        <w:tc>
          <w:tcPr>
            <w:tcW w:w="2093" w:type="dxa"/>
            <w:shd w:val="clear" w:color="auto" w:fill="auto"/>
          </w:tcPr>
          <w:p w:rsidR="00FF7495" w:rsidRPr="00FB0D6F" w:rsidRDefault="002B6213" w:rsidP="002B6213">
            <w:pPr>
              <w:spacing w:before="100" w:beforeAutospacing="1" w:after="100" w:afterAutospacing="1"/>
              <w:rPr>
                <w:rFonts w:ascii="Arial" w:hAnsi="Arial" w:cs="Arial"/>
              </w:rPr>
            </w:pPr>
            <w:r w:rsidRPr="00FB0D6F">
              <w:rPr>
                <w:rFonts w:ascii="Arial" w:hAnsi="Arial" w:cs="Arial"/>
              </w:rPr>
              <w:t>1698</w:t>
            </w:r>
            <w:r w:rsidR="007238F6" w:rsidRPr="00FB0D6F">
              <w:rPr>
                <w:rFonts w:ascii="Arial" w:hAnsi="Arial" w:cs="Arial"/>
              </w:rPr>
              <w:t>-</w:t>
            </w:r>
            <w:r w:rsidRPr="00FB0D6F">
              <w:rPr>
                <w:rFonts w:ascii="Arial" w:hAnsi="Arial" w:cs="Arial"/>
              </w:rPr>
              <w:t>47</w:t>
            </w:r>
          </w:p>
        </w:tc>
      </w:tr>
      <w:tr w:rsidR="00FF7495" w:rsidRPr="00FB0D6F" w:rsidTr="00F70C05">
        <w:tc>
          <w:tcPr>
            <w:tcW w:w="661" w:type="dxa"/>
            <w:shd w:val="clear" w:color="auto" w:fill="auto"/>
          </w:tcPr>
          <w:p w:rsidR="00FF7495" w:rsidRPr="00FB0D6F" w:rsidRDefault="00FF7495" w:rsidP="00F70C05">
            <w:pPr>
              <w:spacing w:before="100" w:beforeAutospacing="1" w:after="100" w:afterAutospacing="1"/>
              <w:rPr>
                <w:rFonts w:ascii="Arial" w:hAnsi="Arial" w:cs="Arial"/>
              </w:rPr>
            </w:pPr>
          </w:p>
        </w:tc>
        <w:tc>
          <w:tcPr>
            <w:tcW w:w="6817" w:type="dxa"/>
            <w:shd w:val="clear" w:color="auto" w:fill="auto"/>
          </w:tcPr>
          <w:p w:rsidR="00FF7495" w:rsidRPr="00FB0D6F" w:rsidRDefault="007238F6" w:rsidP="00F70C05">
            <w:pPr>
              <w:spacing w:before="100" w:beforeAutospacing="1" w:after="100" w:afterAutospacing="1"/>
              <w:rPr>
                <w:rFonts w:ascii="Arial" w:hAnsi="Arial" w:cs="Arial"/>
                <w:b/>
              </w:rPr>
            </w:pPr>
            <w:r w:rsidRPr="00FB0D6F">
              <w:rPr>
                <w:rFonts w:ascii="Arial" w:hAnsi="Arial" w:cs="Arial"/>
                <w:b/>
              </w:rPr>
              <w:t>Итого стоимость услуг по погребению:</w:t>
            </w:r>
          </w:p>
        </w:tc>
        <w:tc>
          <w:tcPr>
            <w:tcW w:w="2093" w:type="dxa"/>
            <w:shd w:val="clear" w:color="auto" w:fill="auto"/>
          </w:tcPr>
          <w:p w:rsidR="00FF7495" w:rsidRPr="00FB0D6F" w:rsidRDefault="002B6213" w:rsidP="002B6213">
            <w:pPr>
              <w:spacing w:before="100" w:beforeAutospacing="1" w:after="100" w:afterAutospacing="1"/>
              <w:rPr>
                <w:rFonts w:ascii="Arial" w:hAnsi="Arial" w:cs="Arial"/>
                <w:b/>
              </w:rPr>
            </w:pPr>
            <w:r w:rsidRPr="00FB0D6F">
              <w:rPr>
                <w:rFonts w:ascii="Arial" w:hAnsi="Arial" w:cs="Arial"/>
                <w:b/>
              </w:rPr>
              <w:t>5701-31</w:t>
            </w:r>
          </w:p>
        </w:tc>
      </w:tr>
    </w:tbl>
    <w:p w:rsidR="00F70C05" w:rsidRPr="00FB0D6F" w:rsidRDefault="00F70C05" w:rsidP="00F70C05">
      <w:pPr>
        <w:jc w:val="both"/>
        <w:rPr>
          <w:rFonts w:ascii="Arial" w:hAnsi="Arial" w:cs="Arial"/>
        </w:rPr>
      </w:pPr>
      <w:r w:rsidRPr="00FB0D6F">
        <w:rPr>
          <w:rFonts w:ascii="Arial" w:hAnsi="Arial" w:cs="Arial"/>
        </w:rPr>
        <w:t xml:space="preserve">                              </w:t>
      </w:r>
    </w:p>
    <w:p w:rsidR="00FF7495" w:rsidRPr="00FB0D6F" w:rsidRDefault="00F70C05" w:rsidP="00F70C05">
      <w:pPr>
        <w:jc w:val="both"/>
        <w:rPr>
          <w:rFonts w:ascii="Arial" w:hAnsi="Arial" w:cs="Arial"/>
          <w:b/>
        </w:rPr>
      </w:pPr>
      <w:r w:rsidRPr="00FB0D6F">
        <w:rPr>
          <w:rFonts w:ascii="Arial" w:hAnsi="Arial" w:cs="Arial"/>
        </w:rPr>
        <w:t xml:space="preserve">                                            </w:t>
      </w:r>
      <w:r w:rsidR="007238F6" w:rsidRPr="00FB0D6F">
        <w:rPr>
          <w:rFonts w:ascii="Arial" w:hAnsi="Arial" w:cs="Arial"/>
          <w:b/>
        </w:rPr>
        <w:t>Стоимость услуг</w:t>
      </w:r>
    </w:p>
    <w:p w:rsidR="007238F6" w:rsidRPr="00FB0D6F" w:rsidRDefault="00F70C05" w:rsidP="00F70C05">
      <w:pPr>
        <w:jc w:val="both"/>
        <w:rPr>
          <w:rFonts w:ascii="Arial" w:hAnsi="Arial" w:cs="Arial"/>
          <w:b/>
        </w:rPr>
      </w:pPr>
      <w:r w:rsidRPr="00FB0D6F">
        <w:rPr>
          <w:rFonts w:ascii="Arial" w:hAnsi="Arial" w:cs="Arial"/>
          <w:b/>
        </w:rPr>
        <w:t xml:space="preserve">                         п</w:t>
      </w:r>
      <w:r w:rsidR="007238F6" w:rsidRPr="00FB0D6F">
        <w:rPr>
          <w:rFonts w:ascii="Arial" w:hAnsi="Arial" w:cs="Arial"/>
          <w:b/>
        </w:rPr>
        <w:t>о погребению умерших (погибших)</w:t>
      </w:r>
    </w:p>
    <w:p w:rsidR="007238F6" w:rsidRPr="00FB0D6F" w:rsidRDefault="00F70C05" w:rsidP="00F70C05">
      <w:pPr>
        <w:jc w:val="both"/>
        <w:rPr>
          <w:rFonts w:ascii="Arial" w:hAnsi="Arial" w:cs="Arial"/>
          <w:b/>
        </w:rPr>
      </w:pPr>
      <w:r w:rsidRPr="00FB0D6F">
        <w:rPr>
          <w:rFonts w:ascii="Arial" w:hAnsi="Arial" w:cs="Arial"/>
          <w:b/>
        </w:rPr>
        <w:t xml:space="preserve">                      не</w:t>
      </w:r>
      <w:r w:rsidR="007238F6" w:rsidRPr="00FB0D6F">
        <w:rPr>
          <w:rFonts w:ascii="Arial" w:hAnsi="Arial" w:cs="Arial"/>
          <w:b/>
        </w:rPr>
        <w:t xml:space="preserve"> имеющих супруга, близких родственников,</w:t>
      </w:r>
    </w:p>
    <w:p w:rsidR="007238F6" w:rsidRPr="00FB0D6F" w:rsidRDefault="00F70C05" w:rsidP="00F70C05">
      <w:pPr>
        <w:jc w:val="both"/>
        <w:rPr>
          <w:rFonts w:ascii="Arial" w:hAnsi="Arial" w:cs="Arial"/>
          <w:b/>
        </w:rPr>
      </w:pPr>
      <w:r w:rsidRPr="00FB0D6F">
        <w:rPr>
          <w:rFonts w:ascii="Arial" w:hAnsi="Arial" w:cs="Arial"/>
          <w:b/>
        </w:rPr>
        <w:t xml:space="preserve">                  и</w:t>
      </w:r>
      <w:r w:rsidR="007238F6" w:rsidRPr="00FB0D6F">
        <w:rPr>
          <w:rFonts w:ascii="Arial" w:hAnsi="Arial" w:cs="Arial"/>
          <w:b/>
        </w:rPr>
        <w:t>ных родственников либо законного представителя</w:t>
      </w:r>
    </w:p>
    <w:p w:rsidR="007238F6" w:rsidRPr="00FB0D6F" w:rsidRDefault="00F70C05" w:rsidP="00F70C05">
      <w:pPr>
        <w:jc w:val="both"/>
        <w:rPr>
          <w:rFonts w:ascii="Arial" w:hAnsi="Arial" w:cs="Arial"/>
          <w:b/>
        </w:rPr>
      </w:pPr>
      <w:r w:rsidRPr="00FB0D6F">
        <w:rPr>
          <w:rFonts w:ascii="Arial" w:hAnsi="Arial" w:cs="Arial"/>
          <w:b/>
        </w:rPr>
        <w:t xml:space="preserve">               </w:t>
      </w:r>
      <w:proofErr w:type="gramStart"/>
      <w:r w:rsidRPr="00FB0D6F">
        <w:rPr>
          <w:rFonts w:ascii="Arial" w:hAnsi="Arial" w:cs="Arial"/>
          <w:b/>
        </w:rPr>
        <w:t>у</w:t>
      </w:r>
      <w:r w:rsidR="007238F6" w:rsidRPr="00FB0D6F">
        <w:rPr>
          <w:rFonts w:ascii="Arial" w:hAnsi="Arial" w:cs="Arial"/>
          <w:b/>
        </w:rPr>
        <w:t>мершего</w:t>
      </w:r>
      <w:proofErr w:type="gramEnd"/>
      <w:r w:rsidR="007238F6" w:rsidRPr="00FB0D6F">
        <w:rPr>
          <w:rFonts w:ascii="Arial" w:hAnsi="Arial" w:cs="Arial"/>
          <w:b/>
        </w:rPr>
        <w:t>, а также при отсутствии иных лиц, взявших</w:t>
      </w:r>
    </w:p>
    <w:p w:rsidR="007238F6" w:rsidRPr="00FB0D6F" w:rsidRDefault="00F70C05" w:rsidP="00F70C05">
      <w:pPr>
        <w:jc w:val="both"/>
        <w:rPr>
          <w:rFonts w:ascii="Arial" w:hAnsi="Arial" w:cs="Arial"/>
          <w:b/>
        </w:rPr>
      </w:pPr>
      <w:r w:rsidRPr="00FB0D6F">
        <w:rPr>
          <w:rFonts w:ascii="Arial" w:hAnsi="Arial" w:cs="Arial"/>
          <w:b/>
        </w:rPr>
        <w:t xml:space="preserve">                н</w:t>
      </w:r>
      <w:r w:rsidR="007238F6" w:rsidRPr="00FB0D6F">
        <w:rPr>
          <w:rFonts w:ascii="Arial" w:hAnsi="Arial" w:cs="Arial"/>
          <w:b/>
        </w:rPr>
        <w:t>а себя обязанность осуществить погребение, погребение</w:t>
      </w:r>
    </w:p>
    <w:p w:rsidR="007238F6" w:rsidRPr="00FB0D6F" w:rsidRDefault="00F70C05" w:rsidP="00F70C05">
      <w:pPr>
        <w:jc w:val="both"/>
        <w:rPr>
          <w:rFonts w:ascii="Arial" w:hAnsi="Arial" w:cs="Arial"/>
          <w:b/>
        </w:rPr>
      </w:pPr>
      <w:r w:rsidRPr="00FB0D6F">
        <w:rPr>
          <w:rFonts w:ascii="Arial" w:hAnsi="Arial" w:cs="Arial"/>
          <w:b/>
        </w:rPr>
        <w:t xml:space="preserve">               </w:t>
      </w:r>
      <w:proofErr w:type="gramStart"/>
      <w:r w:rsidR="007238F6" w:rsidRPr="00FB0D6F">
        <w:rPr>
          <w:rFonts w:ascii="Arial" w:hAnsi="Arial" w:cs="Arial"/>
          <w:b/>
        </w:rPr>
        <w:t>умершего на дому, на улице или в ином месте после</w:t>
      </w:r>
      <w:proofErr w:type="gramEnd"/>
    </w:p>
    <w:p w:rsidR="007238F6" w:rsidRPr="00FB0D6F" w:rsidRDefault="00F70C05" w:rsidP="00F70C05">
      <w:pPr>
        <w:jc w:val="both"/>
        <w:rPr>
          <w:rFonts w:ascii="Arial" w:hAnsi="Arial" w:cs="Arial"/>
          <w:b/>
        </w:rPr>
      </w:pPr>
      <w:r w:rsidRPr="00FB0D6F">
        <w:rPr>
          <w:rFonts w:ascii="Arial" w:hAnsi="Arial" w:cs="Arial"/>
          <w:b/>
        </w:rPr>
        <w:t xml:space="preserve">            </w:t>
      </w:r>
      <w:r w:rsidR="007238F6" w:rsidRPr="00FB0D6F">
        <w:rPr>
          <w:rFonts w:ascii="Arial" w:hAnsi="Arial" w:cs="Arial"/>
          <w:b/>
        </w:rPr>
        <w:t>установления органами внутренних дел его личности</w:t>
      </w:r>
    </w:p>
    <w:p w:rsidR="00F70C05" w:rsidRPr="00FB0D6F" w:rsidRDefault="00F70C05" w:rsidP="00F70C05">
      <w:pPr>
        <w:jc w:val="both"/>
        <w:rPr>
          <w:rFonts w:ascii="Arial" w:hAnsi="Arial" w:cs="Arial"/>
          <w:b/>
        </w:rPr>
      </w:pPr>
      <w:r w:rsidRPr="00FB0D6F">
        <w:rPr>
          <w:rFonts w:ascii="Arial" w:hAnsi="Arial" w:cs="Arial"/>
          <w:b/>
        </w:rPr>
        <w:t xml:space="preserve">            </w:t>
      </w:r>
      <w:r w:rsidR="007238F6" w:rsidRPr="00FB0D6F">
        <w:rPr>
          <w:rFonts w:ascii="Arial" w:hAnsi="Arial" w:cs="Arial"/>
          <w:b/>
        </w:rPr>
        <w:t xml:space="preserve">и </w:t>
      </w:r>
      <w:proofErr w:type="gramStart"/>
      <w:r w:rsidR="007238F6" w:rsidRPr="00FB0D6F">
        <w:rPr>
          <w:rFonts w:ascii="Arial" w:hAnsi="Arial" w:cs="Arial"/>
          <w:b/>
        </w:rPr>
        <w:t>умерших</w:t>
      </w:r>
      <w:proofErr w:type="gramEnd"/>
      <w:r w:rsidR="007238F6" w:rsidRPr="00FB0D6F">
        <w:rPr>
          <w:rFonts w:ascii="Arial" w:hAnsi="Arial" w:cs="Arial"/>
          <w:b/>
        </w:rPr>
        <w:t>,</w:t>
      </w:r>
      <w:r w:rsidRPr="00FB0D6F">
        <w:rPr>
          <w:rFonts w:ascii="Arial" w:hAnsi="Arial" w:cs="Arial"/>
          <w:b/>
        </w:rPr>
        <w:t xml:space="preserve"> личность которых не установлена органами</w:t>
      </w:r>
    </w:p>
    <w:p w:rsidR="007238F6" w:rsidRPr="00FB0D6F" w:rsidRDefault="00F70C05" w:rsidP="00F70C05">
      <w:pPr>
        <w:jc w:val="both"/>
        <w:rPr>
          <w:rFonts w:ascii="Arial" w:hAnsi="Arial" w:cs="Arial"/>
          <w:b/>
        </w:rPr>
      </w:pPr>
      <w:r w:rsidRPr="00FB0D6F">
        <w:rPr>
          <w:rFonts w:ascii="Arial" w:hAnsi="Arial" w:cs="Arial"/>
          <w:b/>
        </w:rPr>
        <w:t xml:space="preserve">                 внутренних дел в </w:t>
      </w:r>
      <w:proofErr w:type="gramStart"/>
      <w:r w:rsidRPr="00FB0D6F">
        <w:rPr>
          <w:rFonts w:ascii="Arial" w:hAnsi="Arial" w:cs="Arial"/>
          <w:b/>
        </w:rPr>
        <w:t>определенные</w:t>
      </w:r>
      <w:proofErr w:type="gramEnd"/>
      <w:r w:rsidRPr="00FB0D6F">
        <w:rPr>
          <w:rFonts w:ascii="Arial" w:hAnsi="Arial" w:cs="Arial"/>
          <w:b/>
        </w:rPr>
        <w:t xml:space="preserve"> законодательством</w:t>
      </w:r>
    </w:p>
    <w:p w:rsidR="00F70C05" w:rsidRPr="00FB0D6F" w:rsidRDefault="00F70C05" w:rsidP="00F70C05">
      <w:pPr>
        <w:jc w:val="both"/>
        <w:rPr>
          <w:rFonts w:ascii="Arial" w:hAnsi="Arial" w:cs="Arial"/>
          <w:b/>
        </w:rPr>
      </w:pPr>
      <w:r w:rsidRPr="00FB0D6F">
        <w:rPr>
          <w:rFonts w:ascii="Arial" w:hAnsi="Arial" w:cs="Arial"/>
          <w:b/>
        </w:rPr>
        <w:t xml:space="preserve">                              Российской Федерации сроки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6817"/>
        <w:gridCol w:w="2093"/>
      </w:tblGrid>
      <w:tr w:rsidR="00F70C05" w:rsidRPr="00FB0D6F" w:rsidTr="00F70C05">
        <w:trPr>
          <w:trHeight w:val="445"/>
        </w:trPr>
        <w:tc>
          <w:tcPr>
            <w:tcW w:w="661" w:type="dxa"/>
            <w:shd w:val="clear" w:color="auto" w:fill="auto"/>
          </w:tcPr>
          <w:p w:rsidR="00F70C05" w:rsidRPr="00FB0D6F" w:rsidRDefault="00F70C05" w:rsidP="00F70C05">
            <w:pPr>
              <w:spacing w:before="100" w:beforeAutospacing="1" w:after="100" w:afterAutospacing="1"/>
              <w:rPr>
                <w:rFonts w:ascii="Arial" w:hAnsi="Arial" w:cs="Arial"/>
              </w:rPr>
            </w:pPr>
            <w:r w:rsidRPr="00FB0D6F">
              <w:rPr>
                <w:rFonts w:ascii="Arial" w:hAnsi="Arial" w:cs="Arial"/>
              </w:rPr>
              <w:t xml:space="preserve">№ </w:t>
            </w:r>
            <w:proofErr w:type="gramStart"/>
            <w:r w:rsidRPr="00FB0D6F">
              <w:rPr>
                <w:rFonts w:ascii="Arial" w:hAnsi="Arial" w:cs="Arial"/>
              </w:rPr>
              <w:t>п</w:t>
            </w:r>
            <w:proofErr w:type="gramEnd"/>
            <w:r w:rsidRPr="00FB0D6F">
              <w:rPr>
                <w:rFonts w:ascii="Arial" w:hAnsi="Arial" w:cs="Arial"/>
              </w:rPr>
              <w:t>/п</w:t>
            </w:r>
          </w:p>
        </w:tc>
        <w:tc>
          <w:tcPr>
            <w:tcW w:w="6817" w:type="dxa"/>
            <w:shd w:val="clear" w:color="auto" w:fill="auto"/>
          </w:tcPr>
          <w:p w:rsidR="00F70C05" w:rsidRPr="00FB0D6F" w:rsidRDefault="00F70C05" w:rsidP="00F70C05">
            <w:pPr>
              <w:spacing w:before="100" w:beforeAutospacing="1" w:after="100" w:afterAutospacing="1"/>
              <w:rPr>
                <w:rFonts w:ascii="Arial" w:hAnsi="Arial" w:cs="Arial"/>
              </w:rPr>
            </w:pPr>
            <w:r w:rsidRPr="00FB0D6F">
              <w:rPr>
                <w:rFonts w:ascii="Arial" w:hAnsi="Arial" w:cs="Arial"/>
              </w:rPr>
              <w:t xml:space="preserve">     Перечень услуг</w:t>
            </w:r>
          </w:p>
        </w:tc>
        <w:tc>
          <w:tcPr>
            <w:tcW w:w="2093" w:type="dxa"/>
            <w:shd w:val="clear" w:color="auto" w:fill="auto"/>
          </w:tcPr>
          <w:p w:rsidR="00F70C05" w:rsidRPr="00FB0D6F" w:rsidRDefault="00F70C05" w:rsidP="00F70C05">
            <w:pPr>
              <w:spacing w:before="100" w:beforeAutospacing="1" w:after="100" w:afterAutospacing="1"/>
              <w:rPr>
                <w:rFonts w:ascii="Arial" w:hAnsi="Arial" w:cs="Arial"/>
              </w:rPr>
            </w:pPr>
            <w:r w:rsidRPr="00FB0D6F">
              <w:rPr>
                <w:rFonts w:ascii="Arial" w:hAnsi="Arial" w:cs="Arial"/>
              </w:rPr>
              <w:t>Стоимость,</w:t>
            </w:r>
            <w:r w:rsidR="00C06ACF" w:rsidRPr="00FB0D6F">
              <w:rPr>
                <w:rFonts w:ascii="Arial" w:hAnsi="Arial" w:cs="Arial"/>
              </w:rPr>
              <w:t xml:space="preserve"> </w:t>
            </w:r>
            <w:proofErr w:type="spellStart"/>
            <w:r w:rsidRPr="00FB0D6F">
              <w:rPr>
                <w:rFonts w:ascii="Arial" w:hAnsi="Arial" w:cs="Arial"/>
              </w:rPr>
              <w:t>руб</w:t>
            </w:r>
            <w:proofErr w:type="gramStart"/>
            <w:r w:rsidR="00C06ACF" w:rsidRPr="00FB0D6F">
              <w:rPr>
                <w:rFonts w:ascii="Arial" w:hAnsi="Arial" w:cs="Arial"/>
              </w:rPr>
              <w:t>,</w:t>
            </w:r>
            <w:r w:rsidRPr="00FB0D6F">
              <w:rPr>
                <w:rFonts w:ascii="Arial" w:hAnsi="Arial" w:cs="Arial"/>
              </w:rPr>
              <w:t>-</w:t>
            </w:r>
            <w:proofErr w:type="gramEnd"/>
            <w:r w:rsidRPr="00FB0D6F">
              <w:rPr>
                <w:rFonts w:ascii="Arial" w:hAnsi="Arial" w:cs="Arial"/>
              </w:rPr>
              <w:t>коп</w:t>
            </w:r>
            <w:proofErr w:type="spellEnd"/>
            <w:r w:rsidRPr="00FB0D6F">
              <w:rPr>
                <w:rFonts w:ascii="Arial" w:hAnsi="Arial" w:cs="Arial"/>
              </w:rPr>
              <w:t>.</w:t>
            </w:r>
          </w:p>
        </w:tc>
      </w:tr>
      <w:tr w:rsidR="00F70C05" w:rsidRPr="00FB0D6F" w:rsidTr="00F70C05">
        <w:tc>
          <w:tcPr>
            <w:tcW w:w="661" w:type="dxa"/>
            <w:shd w:val="clear" w:color="auto" w:fill="auto"/>
          </w:tcPr>
          <w:p w:rsidR="00F70C05" w:rsidRPr="00FB0D6F" w:rsidRDefault="00F70C05" w:rsidP="00F70C05">
            <w:pPr>
              <w:spacing w:before="100" w:beforeAutospacing="1" w:after="100" w:afterAutospacing="1"/>
              <w:rPr>
                <w:rFonts w:ascii="Arial" w:hAnsi="Arial" w:cs="Arial"/>
              </w:rPr>
            </w:pPr>
            <w:r w:rsidRPr="00FB0D6F">
              <w:rPr>
                <w:rFonts w:ascii="Arial" w:hAnsi="Arial" w:cs="Arial"/>
              </w:rPr>
              <w:t>1</w:t>
            </w:r>
          </w:p>
        </w:tc>
        <w:tc>
          <w:tcPr>
            <w:tcW w:w="6817" w:type="dxa"/>
            <w:shd w:val="clear" w:color="auto" w:fill="auto"/>
          </w:tcPr>
          <w:p w:rsidR="00F70C05" w:rsidRPr="00FB0D6F" w:rsidRDefault="00F70C05" w:rsidP="00F70C05">
            <w:pPr>
              <w:spacing w:before="100" w:beforeAutospacing="1" w:after="100" w:afterAutospacing="1"/>
              <w:rPr>
                <w:rFonts w:ascii="Arial" w:hAnsi="Arial" w:cs="Arial"/>
              </w:rPr>
            </w:pPr>
            <w:r w:rsidRPr="00FB0D6F">
              <w:rPr>
                <w:rFonts w:ascii="Arial" w:hAnsi="Arial" w:cs="Arial"/>
              </w:rPr>
              <w:t>Оформление документов, необходимых для погребения</w:t>
            </w:r>
          </w:p>
        </w:tc>
        <w:tc>
          <w:tcPr>
            <w:tcW w:w="2093" w:type="dxa"/>
            <w:shd w:val="clear" w:color="auto" w:fill="auto"/>
          </w:tcPr>
          <w:p w:rsidR="00F70C05" w:rsidRPr="00FB0D6F" w:rsidRDefault="00F70C05" w:rsidP="00F70C05">
            <w:pPr>
              <w:spacing w:before="100" w:beforeAutospacing="1" w:after="100" w:afterAutospacing="1"/>
              <w:rPr>
                <w:rFonts w:ascii="Arial" w:hAnsi="Arial" w:cs="Arial"/>
              </w:rPr>
            </w:pPr>
            <w:r w:rsidRPr="00FB0D6F">
              <w:rPr>
                <w:rFonts w:ascii="Arial" w:hAnsi="Arial" w:cs="Arial"/>
              </w:rPr>
              <w:t>бесплатно</w:t>
            </w:r>
          </w:p>
        </w:tc>
      </w:tr>
      <w:tr w:rsidR="00F70C05" w:rsidRPr="00FB0D6F" w:rsidTr="00F70C05">
        <w:tc>
          <w:tcPr>
            <w:tcW w:w="661" w:type="dxa"/>
            <w:shd w:val="clear" w:color="auto" w:fill="auto"/>
          </w:tcPr>
          <w:p w:rsidR="00F70C05" w:rsidRPr="00FB0D6F" w:rsidRDefault="00F70C05" w:rsidP="00F70C05">
            <w:pPr>
              <w:spacing w:before="100" w:beforeAutospacing="1" w:after="100" w:afterAutospacing="1"/>
              <w:rPr>
                <w:rFonts w:ascii="Arial" w:hAnsi="Arial" w:cs="Arial"/>
              </w:rPr>
            </w:pPr>
            <w:r w:rsidRPr="00FB0D6F">
              <w:rPr>
                <w:rFonts w:ascii="Arial" w:hAnsi="Arial" w:cs="Arial"/>
              </w:rPr>
              <w:t>2</w:t>
            </w:r>
          </w:p>
        </w:tc>
        <w:tc>
          <w:tcPr>
            <w:tcW w:w="6817" w:type="dxa"/>
            <w:shd w:val="clear" w:color="auto" w:fill="auto"/>
          </w:tcPr>
          <w:p w:rsidR="00F70C05" w:rsidRPr="00FB0D6F" w:rsidRDefault="00F70C05" w:rsidP="00C06ACF">
            <w:pPr>
              <w:spacing w:before="100" w:beforeAutospacing="1" w:after="100" w:afterAutospacing="1"/>
              <w:rPr>
                <w:rFonts w:ascii="Arial" w:hAnsi="Arial" w:cs="Arial"/>
              </w:rPr>
            </w:pPr>
            <w:r w:rsidRPr="00FB0D6F">
              <w:rPr>
                <w:rFonts w:ascii="Arial" w:hAnsi="Arial" w:cs="Arial"/>
              </w:rPr>
              <w:t>Облачение тела</w:t>
            </w:r>
          </w:p>
        </w:tc>
        <w:tc>
          <w:tcPr>
            <w:tcW w:w="2093" w:type="dxa"/>
            <w:shd w:val="clear" w:color="auto" w:fill="auto"/>
          </w:tcPr>
          <w:p w:rsidR="00F70C05" w:rsidRPr="00FB0D6F" w:rsidRDefault="00C06ACF" w:rsidP="002B6213">
            <w:pPr>
              <w:spacing w:before="100" w:beforeAutospacing="1" w:after="100" w:afterAutospacing="1"/>
              <w:rPr>
                <w:rFonts w:ascii="Arial" w:hAnsi="Arial" w:cs="Arial"/>
              </w:rPr>
            </w:pPr>
            <w:r w:rsidRPr="00FB0D6F">
              <w:rPr>
                <w:rFonts w:ascii="Arial" w:hAnsi="Arial" w:cs="Arial"/>
              </w:rPr>
              <w:t>1</w:t>
            </w:r>
            <w:r w:rsidR="002B6213" w:rsidRPr="00FB0D6F">
              <w:rPr>
                <w:rFonts w:ascii="Arial" w:hAnsi="Arial" w:cs="Arial"/>
              </w:rPr>
              <w:t>80-08</w:t>
            </w:r>
          </w:p>
        </w:tc>
      </w:tr>
      <w:tr w:rsidR="00F70C05" w:rsidRPr="00FB0D6F" w:rsidTr="00F70C05">
        <w:tc>
          <w:tcPr>
            <w:tcW w:w="661" w:type="dxa"/>
            <w:shd w:val="clear" w:color="auto" w:fill="auto"/>
          </w:tcPr>
          <w:p w:rsidR="00F70C05" w:rsidRPr="00FB0D6F" w:rsidRDefault="00C06ACF" w:rsidP="00F70C05">
            <w:pPr>
              <w:spacing w:before="100" w:beforeAutospacing="1" w:after="100" w:afterAutospacing="1"/>
              <w:rPr>
                <w:rFonts w:ascii="Arial" w:hAnsi="Arial" w:cs="Arial"/>
              </w:rPr>
            </w:pPr>
            <w:r w:rsidRPr="00FB0D6F">
              <w:rPr>
                <w:rFonts w:ascii="Arial" w:hAnsi="Arial" w:cs="Arial"/>
              </w:rPr>
              <w:t>3</w:t>
            </w:r>
          </w:p>
        </w:tc>
        <w:tc>
          <w:tcPr>
            <w:tcW w:w="6817" w:type="dxa"/>
            <w:shd w:val="clear" w:color="auto" w:fill="auto"/>
          </w:tcPr>
          <w:p w:rsidR="00F70C05" w:rsidRPr="00FB0D6F" w:rsidRDefault="00F70C05" w:rsidP="00C06ACF">
            <w:pPr>
              <w:spacing w:before="100" w:beforeAutospacing="1" w:after="100" w:afterAutospacing="1"/>
              <w:rPr>
                <w:rFonts w:ascii="Arial" w:hAnsi="Arial" w:cs="Arial"/>
              </w:rPr>
            </w:pPr>
            <w:r w:rsidRPr="00FB0D6F">
              <w:rPr>
                <w:rFonts w:ascii="Arial" w:hAnsi="Arial" w:cs="Arial"/>
              </w:rPr>
              <w:t xml:space="preserve">Предоставление гроба </w:t>
            </w:r>
          </w:p>
        </w:tc>
        <w:tc>
          <w:tcPr>
            <w:tcW w:w="2093" w:type="dxa"/>
            <w:shd w:val="clear" w:color="auto" w:fill="auto"/>
          </w:tcPr>
          <w:p w:rsidR="00F70C05" w:rsidRPr="00FB0D6F" w:rsidRDefault="00C06ACF" w:rsidP="002B6213">
            <w:pPr>
              <w:spacing w:before="100" w:beforeAutospacing="1" w:after="100" w:afterAutospacing="1"/>
              <w:rPr>
                <w:rFonts w:ascii="Arial" w:hAnsi="Arial" w:cs="Arial"/>
              </w:rPr>
            </w:pPr>
            <w:r w:rsidRPr="00FB0D6F">
              <w:rPr>
                <w:rFonts w:ascii="Arial" w:hAnsi="Arial" w:cs="Arial"/>
              </w:rPr>
              <w:t>23</w:t>
            </w:r>
            <w:r w:rsidR="002B6213" w:rsidRPr="00FB0D6F">
              <w:rPr>
                <w:rFonts w:ascii="Arial" w:hAnsi="Arial" w:cs="Arial"/>
              </w:rPr>
              <w:t>87-55</w:t>
            </w:r>
          </w:p>
        </w:tc>
      </w:tr>
      <w:tr w:rsidR="00F70C05" w:rsidRPr="00FB0D6F" w:rsidTr="00F70C05">
        <w:tc>
          <w:tcPr>
            <w:tcW w:w="661" w:type="dxa"/>
            <w:shd w:val="clear" w:color="auto" w:fill="auto"/>
          </w:tcPr>
          <w:p w:rsidR="00F70C05" w:rsidRPr="00FB0D6F" w:rsidRDefault="00C06ACF" w:rsidP="00C06ACF">
            <w:pPr>
              <w:spacing w:before="100" w:beforeAutospacing="1" w:after="100" w:afterAutospacing="1"/>
              <w:rPr>
                <w:rFonts w:ascii="Arial" w:hAnsi="Arial" w:cs="Arial"/>
              </w:rPr>
            </w:pPr>
            <w:r w:rsidRPr="00FB0D6F">
              <w:rPr>
                <w:rFonts w:ascii="Arial" w:hAnsi="Arial" w:cs="Arial"/>
              </w:rPr>
              <w:t>4</w:t>
            </w:r>
          </w:p>
        </w:tc>
        <w:tc>
          <w:tcPr>
            <w:tcW w:w="6817" w:type="dxa"/>
            <w:shd w:val="clear" w:color="auto" w:fill="auto"/>
          </w:tcPr>
          <w:p w:rsidR="00F70C05" w:rsidRPr="00FB0D6F" w:rsidRDefault="00F70C05" w:rsidP="00C06ACF">
            <w:pPr>
              <w:spacing w:before="100" w:beforeAutospacing="1" w:after="100" w:afterAutospacing="1"/>
              <w:rPr>
                <w:rFonts w:ascii="Arial" w:hAnsi="Arial" w:cs="Arial"/>
              </w:rPr>
            </w:pPr>
            <w:r w:rsidRPr="00FB0D6F">
              <w:rPr>
                <w:rFonts w:ascii="Arial" w:hAnsi="Arial" w:cs="Arial"/>
              </w:rPr>
              <w:t xml:space="preserve">Перевозка  </w:t>
            </w:r>
            <w:proofErr w:type="gramStart"/>
            <w:r w:rsidRPr="00FB0D6F">
              <w:rPr>
                <w:rFonts w:ascii="Arial" w:hAnsi="Arial" w:cs="Arial"/>
              </w:rPr>
              <w:t>умершего</w:t>
            </w:r>
            <w:proofErr w:type="gramEnd"/>
            <w:r w:rsidRPr="00FB0D6F">
              <w:rPr>
                <w:rFonts w:ascii="Arial" w:hAnsi="Arial" w:cs="Arial"/>
              </w:rPr>
              <w:t xml:space="preserve"> на кладбище</w:t>
            </w:r>
          </w:p>
        </w:tc>
        <w:tc>
          <w:tcPr>
            <w:tcW w:w="2093" w:type="dxa"/>
            <w:shd w:val="clear" w:color="auto" w:fill="auto"/>
          </w:tcPr>
          <w:p w:rsidR="00F70C05" w:rsidRPr="00FB0D6F" w:rsidRDefault="00F70C05" w:rsidP="002B6213">
            <w:pPr>
              <w:spacing w:before="100" w:beforeAutospacing="1" w:after="100" w:afterAutospacing="1"/>
              <w:rPr>
                <w:rFonts w:ascii="Arial" w:hAnsi="Arial" w:cs="Arial"/>
              </w:rPr>
            </w:pPr>
            <w:r w:rsidRPr="00FB0D6F">
              <w:rPr>
                <w:rFonts w:ascii="Arial" w:hAnsi="Arial" w:cs="Arial"/>
              </w:rPr>
              <w:t>4</w:t>
            </w:r>
            <w:r w:rsidR="002B6213" w:rsidRPr="00FB0D6F">
              <w:rPr>
                <w:rFonts w:ascii="Arial" w:hAnsi="Arial" w:cs="Arial"/>
              </w:rPr>
              <w:t>90</w:t>
            </w:r>
            <w:r w:rsidRPr="00FB0D6F">
              <w:rPr>
                <w:rFonts w:ascii="Arial" w:hAnsi="Arial" w:cs="Arial"/>
              </w:rPr>
              <w:t>-1</w:t>
            </w:r>
            <w:r w:rsidR="002B6213" w:rsidRPr="00FB0D6F">
              <w:rPr>
                <w:rFonts w:ascii="Arial" w:hAnsi="Arial" w:cs="Arial"/>
              </w:rPr>
              <w:t>1</w:t>
            </w:r>
          </w:p>
        </w:tc>
      </w:tr>
      <w:tr w:rsidR="00F70C05" w:rsidRPr="00FB0D6F" w:rsidTr="00F70C05">
        <w:tc>
          <w:tcPr>
            <w:tcW w:w="661" w:type="dxa"/>
            <w:shd w:val="clear" w:color="auto" w:fill="auto"/>
          </w:tcPr>
          <w:p w:rsidR="00F70C05" w:rsidRPr="00FB0D6F" w:rsidRDefault="00F70C05" w:rsidP="00F70C05">
            <w:pPr>
              <w:spacing w:before="100" w:beforeAutospacing="1" w:after="100" w:afterAutospacing="1"/>
              <w:rPr>
                <w:rFonts w:ascii="Arial" w:hAnsi="Arial" w:cs="Arial"/>
              </w:rPr>
            </w:pPr>
            <w:r w:rsidRPr="00FB0D6F">
              <w:rPr>
                <w:rFonts w:ascii="Arial" w:hAnsi="Arial" w:cs="Arial"/>
              </w:rPr>
              <w:t>4</w:t>
            </w:r>
          </w:p>
        </w:tc>
        <w:tc>
          <w:tcPr>
            <w:tcW w:w="6817" w:type="dxa"/>
            <w:shd w:val="clear" w:color="auto" w:fill="auto"/>
          </w:tcPr>
          <w:p w:rsidR="00F70C05" w:rsidRPr="00FB0D6F" w:rsidRDefault="00F70C05" w:rsidP="00F70C05">
            <w:pPr>
              <w:spacing w:before="100" w:beforeAutospacing="1" w:after="100" w:afterAutospacing="1"/>
              <w:rPr>
                <w:rFonts w:ascii="Arial" w:hAnsi="Arial" w:cs="Arial"/>
              </w:rPr>
            </w:pPr>
            <w:r w:rsidRPr="00FB0D6F">
              <w:rPr>
                <w:rFonts w:ascii="Arial" w:hAnsi="Arial" w:cs="Arial"/>
              </w:rPr>
              <w:t>Погребение</w:t>
            </w:r>
          </w:p>
        </w:tc>
        <w:tc>
          <w:tcPr>
            <w:tcW w:w="2093" w:type="dxa"/>
            <w:shd w:val="clear" w:color="auto" w:fill="auto"/>
          </w:tcPr>
          <w:p w:rsidR="00F70C05" w:rsidRPr="00FB0D6F" w:rsidRDefault="00F70C05" w:rsidP="002B6213">
            <w:pPr>
              <w:spacing w:before="100" w:beforeAutospacing="1" w:after="100" w:afterAutospacing="1"/>
              <w:rPr>
                <w:rFonts w:ascii="Arial" w:hAnsi="Arial" w:cs="Arial"/>
              </w:rPr>
            </w:pPr>
            <w:r w:rsidRPr="00FB0D6F">
              <w:rPr>
                <w:rFonts w:ascii="Arial" w:hAnsi="Arial" w:cs="Arial"/>
              </w:rPr>
              <w:t>16</w:t>
            </w:r>
            <w:r w:rsidR="002B6213" w:rsidRPr="00FB0D6F">
              <w:rPr>
                <w:rFonts w:ascii="Arial" w:hAnsi="Arial" w:cs="Arial"/>
              </w:rPr>
              <w:t>98</w:t>
            </w:r>
            <w:r w:rsidRPr="00FB0D6F">
              <w:rPr>
                <w:rFonts w:ascii="Arial" w:hAnsi="Arial" w:cs="Arial"/>
              </w:rPr>
              <w:t>-</w:t>
            </w:r>
            <w:r w:rsidR="002B6213" w:rsidRPr="00FB0D6F">
              <w:rPr>
                <w:rFonts w:ascii="Arial" w:hAnsi="Arial" w:cs="Arial"/>
              </w:rPr>
              <w:t>47</w:t>
            </w:r>
          </w:p>
        </w:tc>
      </w:tr>
      <w:tr w:rsidR="00F70C05" w:rsidRPr="00FB0D6F" w:rsidTr="00F70C05">
        <w:tc>
          <w:tcPr>
            <w:tcW w:w="661" w:type="dxa"/>
            <w:shd w:val="clear" w:color="auto" w:fill="auto"/>
          </w:tcPr>
          <w:p w:rsidR="00F70C05" w:rsidRPr="00FB0D6F" w:rsidRDefault="00F70C05" w:rsidP="00F70C05">
            <w:pPr>
              <w:spacing w:before="100" w:beforeAutospacing="1" w:after="100" w:afterAutospacing="1"/>
              <w:rPr>
                <w:rFonts w:ascii="Arial" w:hAnsi="Arial" w:cs="Arial"/>
                <w:b/>
              </w:rPr>
            </w:pPr>
          </w:p>
        </w:tc>
        <w:tc>
          <w:tcPr>
            <w:tcW w:w="6817" w:type="dxa"/>
            <w:shd w:val="clear" w:color="auto" w:fill="auto"/>
          </w:tcPr>
          <w:p w:rsidR="00F70C05" w:rsidRPr="00FB0D6F" w:rsidRDefault="00F70C05" w:rsidP="00F70C05">
            <w:pPr>
              <w:spacing w:before="100" w:beforeAutospacing="1" w:after="100" w:afterAutospacing="1"/>
              <w:rPr>
                <w:rFonts w:ascii="Arial" w:hAnsi="Arial" w:cs="Arial"/>
                <w:b/>
              </w:rPr>
            </w:pPr>
            <w:r w:rsidRPr="00FB0D6F">
              <w:rPr>
                <w:rFonts w:ascii="Arial" w:hAnsi="Arial" w:cs="Arial"/>
                <w:b/>
              </w:rPr>
              <w:t>Итого стоимость услуг по погребению:</w:t>
            </w:r>
          </w:p>
        </w:tc>
        <w:tc>
          <w:tcPr>
            <w:tcW w:w="2093" w:type="dxa"/>
            <w:shd w:val="clear" w:color="auto" w:fill="auto"/>
          </w:tcPr>
          <w:p w:rsidR="00F70C05" w:rsidRPr="00FB0D6F" w:rsidRDefault="00C06ACF" w:rsidP="002B6213">
            <w:pPr>
              <w:spacing w:before="100" w:beforeAutospacing="1" w:after="100" w:afterAutospacing="1"/>
              <w:rPr>
                <w:rFonts w:ascii="Arial" w:hAnsi="Arial" w:cs="Arial"/>
                <w:b/>
              </w:rPr>
            </w:pPr>
            <w:r w:rsidRPr="00FB0D6F">
              <w:rPr>
                <w:rFonts w:ascii="Arial" w:hAnsi="Arial" w:cs="Arial"/>
                <w:b/>
              </w:rPr>
              <w:t>4</w:t>
            </w:r>
            <w:r w:rsidR="002B6213" w:rsidRPr="00FB0D6F">
              <w:rPr>
                <w:rFonts w:ascii="Arial" w:hAnsi="Arial" w:cs="Arial"/>
                <w:b/>
              </w:rPr>
              <w:t>756</w:t>
            </w:r>
            <w:r w:rsidRPr="00FB0D6F">
              <w:rPr>
                <w:rFonts w:ascii="Arial" w:hAnsi="Arial" w:cs="Arial"/>
                <w:b/>
              </w:rPr>
              <w:t>-2</w:t>
            </w:r>
            <w:r w:rsidR="002B6213" w:rsidRPr="00FB0D6F">
              <w:rPr>
                <w:rFonts w:ascii="Arial" w:hAnsi="Arial" w:cs="Arial"/>
                <w:b/>
              </w:rPr>
              <w:t>1</w:t>
            </w:r>
          </w:p>
        </w:tc>
      </w:tr>
    </w:tbl>
    <w:p w:rsidR="006C6FAF" w:rsidRPr="00FB0D6F" w:rsidRDefault="006C6FAF" w:rsidP="006C6FAF">
      <w:pPr>
        <w:rPr>
          <w:rFonts w:ascii="Arial" w:hAnsi="Arial" w:cs="Arial"/>
        </w:rPr>
      </w:pPr>
    </w:p>
    <w:p w:rsidR="007238F6" w:rsidRPr="00FB0D6F" w:rsidRDefault="00C06ACF" w:rsidP="006C6FAF">
      <w:pPr>
        <w:rPr>
          <w:rFonts w:ascii="Arial" w:hAnsi="Arial" w:cs="Arial"/>
        </w:rPr>
      </w:pPr>
      <w:r w:rsidRPr="00FB0D6F">
        <w:rPr>
          <w:rFonts w:ascii="Arial" w:hAnsi="Arial" w:cs="Arial"/>
        </w:rPr>
        <w:t>Согласовано:</w:t>
      </w:r>
    </w:p>
    <w:p w:rsidR="00DC34F3" w:rsidRPr="00FB0D6F" w:rsidRDefault="00C06ACF" w:rsidP="00FB0D6F">
      <w:pPr>
        <w:jc w:val="right"/>
        <w:rPr>
          <w:rFonts w:ascii="Arial" w:hAnsi="Arial" w:cs="Arial"/>
        </w:rPr>
      </w:pPr>
      <w:r w:rsidRPr="00FB0D6F">
        <w:rPr>
          <w:rFonts w:ascii="Arial" w:hAnsi="Arial" w:cs="Arial"/>
        </w:rPr>
        <w:t>Начальник Управления по тарифам</w:t>
      </w:r>
      <w:r w:rsidR="00C42032" w:rsidRPr="00FB0D6F">
        <w:rPr>
          <w:rFonts w:ascii="Arial" w:hAnsi="Arial" w:cs="Arial"/>
        </w:rPr>
        <w:t xml:space="preserve"> и ценовой политике</w:t>
      </w:r>
      <w:r w:rsidRPr="00FB0D6F">
        <w:rPr>
          <w:rFonts w:ascii="Arial" w:hAnsi="Arial" w:cs="Arial"/>
        </w:rPr>
        <w:t xml:space="preserve"> Орловской области </w:t>
      </w:r>
      <w:r w:rsidR="00C42032" w:rsidRPr="00FB0D6F">
        <w:rPr>
          <w:rFonts w:ascii="Arial" w:hAnsi="Arial" w:cs="Arial"/>
        </w:rPr>
        <w:t xml:space="preserve">                                    </w:t>
      </w:r>
      <w:r w:rsidR="00DC34F3" w:rsidRPr="00FB0D6F">
        <w:rPr>
          <w:rFonts w:ascii="Arial" w:hAnsi="Arial" w:cs="Arial"/>
        </w:rPr>
        <w:t xml:space="preserve">                 </w:t>
      </w:r>
      <w:r w:rsidRPr="00FB0D6F">
        <w:rPr>
          <w:rFonts w:ascii="Arial" w:hAnsi="Arial" w:cs="Arial"/>
        </w:rPr>
        <w:t>__________________ Е.Н. Жукова</w:t>
      </w:r>
      <w:r w:rsidR="00DC34F3" w:rsidRPr="00FB0D6F">
        <w:rPr>
          <w:rFonts w:ascii="Arial" w:hAnsi="Arial" w:cs="Arial"/>
        </w:rPr>
        <w:t xml:space="preserve">                                                                                                         (</w:t>
      </w:r>
      <w:proofErr w:type="gramStart"/>
      <w:r w:rsidR="00DC34F3" w:rsidRPr="00FB0D6F">
        <w:rPr>
          <w:rFonts w:ascii="Arial" w:hAnsi="Arial" w:cs="Arial"/>
        </w:rPr>
        <w:t>м</w:t>
      </w:r>
      <w:proofErr w:type="gramEnd"/>
      <w:r w:rsidR="00DC34F3" w:rsidRPr="00FB0D6F">
        <w:rPr>
          <w:rFonts w:ascii="Arial" w:hAnsi="Arial" w:cs="Arial"/>
        </w:rPr>
        <w:t xml:space="preserve">.п.)            </w:t>
      </w:r>
    </w:p>
    <w:p w:rsidR="00C06ACF" w:rsidRPr="00FB0D6F" w:rsidRDefault="00C06ACF" w:rsidP="006C6FAF">
      <w:pPr>
        <w:rPr>
          <w:rFonts w:ascii="Arial" w:hAnsi="Arial" w:cs="Arial"/>
        </w:rPr>
      </w:pPr>
      <w:r w:rsidRPr="00FB0D6F">
        <w:rPr>
          <w:rFonts w:ascii="Arial" w:hAnsi="Arial" w:cs="Arial"/>
        </w:rPr>
        <w:t>Согласовано:</w:t>
      </w:r>
      <w:r w:rsidR="006C6FAF" w:rsidRPr="00FB0D6F">
        <w:rPr>
          <w:rFonts w:ascii="Arial" w:hAnsi="Arial" w:cs="Arial"/>
        </w:rPr>
        <w:t xml:space="preserve">                </w:t>
      </w:r>
    </w:p>
    <w:p w:rsidR="00C06ACF" w:rsidRPr="00FB0D6F" w:rsidRDefault="00C06ACF" w:rsidP="006C6FAF">
      <w:pPr>
        <w:rPr>
          <w:rFonts w:ascii="Arial" w:hAnsi="Arial" w:cs="Arial"/>
        </w:rPr>
      </w:pPr>
      <w:r w:rsidRPr="00FB0D6F">
        <w:rPr>
          <w:rFonts w:ascii="Arial" w:hAnsi="Arial" w:cs="Arial"/>
        </w:rPr>
        <w:t>Управляющий Государственным учреждением-Орловск</w:t>
      </w:r>
      <w:r w:rsidR="006C6FAF" w:rsidRPr="00FB0D6F">
        <w:rPr>
          <w:rFonts w:ascii="Arial" w:hAnsi="Arial" w:cs="Arial"/>
        </w:rPr>
        <w:t>им</w:t>
      </w:r>
      <w:r w:rsidRPr="00FB0D6F">
        <w:rPr>
          <w:rFonts w:ascii="Arial" w:hAnsi="Arial" w:cs="Arial"/>
        </w:rPr>
        <w:t xml:space="preserve"> региональн</w:t>
      </w:r>
      <w:r w:rsidR="006C6FAF" w:rsidRPr="00FB0D6F">
        <w:rPr>
          <w:rFonts w:ascii="Arial" w:hAnsi="Arial" w:cs="Arial"/>
        </w:rPr>
        <w:t>ым</w:t>
      </w:r>
      <w:r w:rsidRPr="00FB0D6F">
        <w:rPr>
          <w:rFonts w:ascii="Arial" w:hAnsi="Arial" w:cs="Arial"/>
        </w:rPr>
        <w:t xml:space="preserve"> отделением Фонда социального страхования </w:t>
      </w:r>
      <w:proofErr w:type="gramStart"/>
      <w:r w:rsidRPr="00FB0D6F">
        <w:rPr>
          <w:rFonts w:ascii="Arial" w:hAnsi="Arial" w:cs="Arial"/>
        </w:rPr>
        <w:t>Российском</w:t>
      </w:r>
      <w:proofErr w:type="gramEnd"/>
      <w:r w:rsidRPr="00FB0D6F">
        <w:rPr>
          <w:rFonts w:ascii="Arial" w:hAnsi="Arial" w:cs="Arial"/>
        </w:rPr>
        <w:t xml:space="preserve"> Федерации</w:t>
      </w:r>
    </w:p>
    <w:p w:rsidR="00C06ACF" w:rsidRPr="00FB0D6F" w:rsidRDefault="00C06ACF" w:rsidP="006C6FAF">
      <w:pPr>
        <w:rPr>
          <w:rFonts w:ascii="Arial" w:hAnsi="Arial" w:cs="Arial"/>
        </w:rPr>
      </w:pPr>
      <w:r w:rsidRPr="00FB0D6F">
        <w:rPr>
          <w:rFonts w:ascii="Arial" w:hAnsi="Arial" w:cs="Arial"/>
        </w:rPr>
        <w:t xml:space="preserve">                                                                                            </w:t>
      </w:r>
      <w:r w:rsidR="006C6FAF" w:rsidRPr="00FB0D6F">
        <w:rPr>
          <w:rFonts w:ascii="Arial" w:hAnsi="Arial" w:cs="Arial"/>
        </w:rPr>
        <w:t xml:space="preserve">      </w:t>
      </w:r>
      <w:r w:rsidR="00FB0D6F">
        <w:rPr>
          <w:rFonts w:ascii="Arial" w:hAnsi="Arial" w:cs="Arial"/>
        </w:rPr>
        <w:t xml:space="preserve">  _______</w:t>
      </w:r>
      <w:r w:rsidRPr="00FB0D6F">
        <w:rPr>
          <w:rFonts w:ascii="Arial" w:hAnsi="Arial" w:cs="Arial"/>
        </w:rPr>
        <w:t xml:space="preserve"> О.Н. Ревякин</w:t>
      </w:r>
    </w:p>
    <w:p w:rsidR="00DC34F3" w:rsidRPr="00FB0D6F" w:rsidRDefault="00DC34F3" w:rsidP="006C6FAF">
      <w:pPr>
        <w:rPr>
          <w:rFonts w:ascii="Arial" w:hAnsi="Arial" w:cs="Arial"/>
        </w:rPr>
      </w:pPr>
      <w:r w:rsidRPr="00FB0D6F">
        <w:rPr>
          <w:rFonts w:ascii="Arial" w:hAnsi="Arial" w:cs="Arial"/>
        </w:rPr>
        <w:t xml:space="preserve">                                                                                                              ( </w:t>
      </w:r>
      <w:proofErr w:type="spellStart"/>
      <w:r w:rsidRPr="00FB0D6F">
        <w:rPr>
          <w:rFonts w:ascii="Arial" w:hAnsi="Arial" w:cs="Arial"/>
        </w:rPr>
        <w:t>м</w:t>
      </w:r>
      <w:proofErr w:type="gramStart"/>
      <w:r w:rsidRPr="00FB0D6F">
        <w:rPr>
          <w:rFonts w:ascii="Arial" w:hAnsi="Arial" w:cs="Arial"/>
        </w:rPr>
        <w:t>.п</w:t>
      </w:r>
      <w:proofErr w:type="spellEnd"/>
      <w:proofErr w:type="gramEnd"/>
      <w:r w:rsidRPr="00FB0D6F">
        <w:rPr>
          <w:rFonts w:ascii="Arial" w:hAnsi="Arial" w:cs="Arial"/>
        </w:rPr>
        <w:t>)</w:t>
      </w:r>
    </w:p>
    <w:p w:rsidR="00C06ACF" w:rsidRPr="00FB0D6F" w:rsidRDefault="00C06ACF" w:rsidP="006C6FAF">
      <w:pPr>
        <w:rPr>
          <w:rFonts w:ascii="Arial" w:hAnsi="Arial" w:cs="Arial"/>
        </w:rPr>
      </w:pPr>
      <w:r w:rsidRPr="00FB0D6F">
        <w:rPr>
          <w:rFonts w:ascii="Arial" w:hAnsi="Arial" w:cs="Arial"/>
        </w:rPr>
        <w:t>Согласовано:</w:t>
      </w:r>
    </w:p>
    <w:p w:rsidR="00C06ACF" w:rsidRPr="00FB0D6F" w:rsidRDefault="00C06ACF" w:rsidP="006C6FAF">
      <w:pPr>
        <w:rPr>
          <w:rFonts w:ascii="Arial" w:hAnsi="Arial" w:cs="Arial"/>
        </w:rPr>
      </w:pPr>
      <w:r w:rsidRPr="00FB0D6F">
        <w:rPr>
          <w:rFonts w:ascii="Arial" w:hAnsi="Arial" w:cs="Arial"/>
        </w:rPr>
        <w:t>Управляющий государственным учреждение</w:t>
      </w:r>
      <w:proofErr w:type="gramStart"/>
      <w:r w:rsidRPr="00FB0D6F">
        <w:rPr>
          <w:rFonts w:ascii="Arial" w:hAnsi="Arial" w:cs="Arial"/>
        </w:rPr>
        <w:t>м-</w:t>
      </w:r>
      <w:proofErr w:type="gramEnd"/>
      <w:r w:rsidR="006C6FAF" w:rsidRPr="00FB0D6F">
        <w:rPr>
          <w:rFonts w:ascii="Arial" w:hAnsi="Arial" w:cs="Arial"/>
        </w:rPr>
        <w:t xml:space="preserve"> </w:t>
      </w:r>
      <w:r w:rsidRPr="00FB0D6F">
        <w:rPr>
          <w:rFonts w:ascii="Arial" w:hAnsi="Arial" w:cs="Arial"/>
        </w:rPr>
        <w:t>Отделением Пенсионного</w:t>
      </w:r>
      <w:r w:rsidR="006C6FAF" w:rsidRPr="00FB0D6F">
        <w:rPr>
          <w:rFonts w:ascii="Arial" w:hAnsi="Arial" w:cs="Arial"/>
        </w:rPr>
        <w:t xml:space="preserve"> фонда Российской Федерации по Орловской области</w:t>
      </w:r>
    </w:p>
    <w:p w:rsidR="00DC34F3" w:rsidRDefault="006C6FAF" w:rsidP="006C6FAF">
      <w:pPr>
        <w:rPr>
          <w:rFonts w:ascii="Arial" w:hAnsi="Arial" w:cs="Arial"/>
        </w:rPr>
      </w:pPr>
      <w:r w:rsidRPr="00FB0D6F">
        <w:rPr>
          <w:rFonts w:ascii="Arial" w:hAnsi="Arial" w:cs="Arial"/>
        </w:rPr>
        <w:t xml:space="preserve">                                                                                        </w:t>
      </w:r>
      <w:r w:rsidR="00FB0D6F">
        <w:rPr>
          <w:rFonts w:ascii="Arial" w:hAnsi="Arial" w:cs="Arial"/>
        </w:rPr>
        <w:t xml:space="preserve">  _________ Н.М.</w:t>
      </w:r>
      <w:r w:rsidRPr="00FB0D6F">
        <w:rPr>
          <w:rFonts w:ascii="Arial" w:hAnsi="Arial" w:cs="Arial"/>
        </w:rPr>
        <w:t>Баранчи</w:t>
      </w:r>
      <w:r w:rsidR="00FB0D6F">
        <w:rPr>
          <w:rFonts w:ascii="Arial" w:hAnsi="Arial" w:cs="Arial"/>
        </w:rPr>
        <w:t>ков</w:t>
      </w:r>
      <w:r w:rsidR="00DC34F3" w:rsidRPr="00FB0D6F">
        <w:rPr>
          <w:rFonts w:ascii="Arial" w:hAnsi="Arial" w:cs="Arial"/>
        </w:rPr>
        <w:t xml:space="preserve">                                                                                                   (</w:t>
      </w:r>
      <w:proofErr w:type="spellStart"/>
      <w:r w:rsidR="00DC34F3" w:rsidRPr="00FB0D6F">
        <w:rPr>
          <w:rFonts w:ascii="Arial" w:hAnsi="Arial" w:cs="Arial"/>
        </w:rPr>
        <w:t>м</w:t>
      </w:r>
      <w:proofErr w:type="gramStart"/>
      <w:r w:rsidR="00DC34F3" w:rsidRPr="00FB0D6F">
        <w:rPr>
          <w:rFonts w:ascii="Arial" w:hAnsi="Arial" w:cs="Arial"/>
        </w:rPr>
        <w:t>.п</w:t>
      </w:r>
      <w:proofErr w:type="spellEnd"/>
      <w:proofErr w:type="gramEnd"/>
      <w:r w:rsidR="00DC34F3" w:rsidRPr="00FB0D6F">
        <w:rPr>
          <w:rFonts w:ascii="Arial" w:hAnsi="Arial" w:cs="Arial"/>
        </w:rPr>
        <w:t>)</w:t>
      </w:r>
    </w:p>
    <w:p w:rsidR="00E65930" w:rsidRDefault="00E65930" w:rsidP="006C6FAF">
      <w:pPr>
        <w:rPr>
          <w:rFonts w:ascii="Arial" w:hAnsi="Arial" w:cs="Arial"/>
        </w:rPr>
      </w:pPr>
    </w:p>
    <w:p w:rsidR="00E65930" w:rsidRPr="00E65930" w:rsidRDefault="00E65930" w:rsidP="00E65930">
      <w:pPr>
        <w:shd w:val="clear" w:color="auto" w:fill="FFFFFF"/>
        <w:spacing w:line="317" w:lineRule="exact"/>
        <w:ind w:right="29"/>
        <w:jc w:val="center"/>
        <w:rPr>
          <w:rFonts w:ascii="Arial" w:hAnsi="Arial" w:cs="Arial"/>
        </w:rPr>
      </w:pPr>
      <w:r w:rsidRPr="00E65930">
        <w:rPr>
          <w:rFonts w:ascii="Arial" w:hAnsi="Arial" w:cs="Arial"/>
        </w:rPr>
        <w:lastRenderedPageBreak/>
        <w:t>Пояснительная записка</w:t>
      </w:r>
    </w:p>
    <w:p w:rsidR="00E65930" w:rsidRPr="00E65930" w:rsidRDefault="00E65930" w:rsidP="00E65930">
      <w:pPr>
        <w:shd w:val="clear" w:color="auto" w:fill="FFFFFF"/>
        <w:spacing w:line="317" w:lineRule="exact"/>
        <w:ind w:right="19"/>
        <w:jc w:val="center"/>
        <w:rPr>
          <w:rFonts w:ascii="Arial" w:hAnsi="Arial" w:cs="Arial"/>
        </w:rPr>
      </w:pPr>
      <w:r w:rsidRPr="00E65930">
        <w:rPr>
          <w:rFonts w:ascii="Arial" w:hAnsi="Arial" w:cs="Arial"/>
        </w:rPr>
        <w:t xml:space="preserve">к постановлению администрации </w:t>
      </w:r>
    </w:p>
    <w:p w:rsidR="00E65930" w:rsidRPr="00E65930" w:rsidRDefault="00E65930" w:rsidP="00E65930">
      <w:pPr>
        <w:shd w:val="clear" w:color="auto" w:fill="FFFFFF"/>
        <w:spacing w:line="317" w:lineRule="exact"/>
        <w:ind w:right="29"/>
        <w:jc w:val="center"/>
        <w:rPr>
          <w:rFonts w:ascii="Arial" w:hAnsi="Arial" w:cs="Arial"/>
        </w:rPr>
      </w:pPr>
      <w:proofErr w:type="spellStart"/>
      <w:r w:rsidRPr="00E65930">
        <w:rPr>
          <w:rFonts w:ascii="Arial" w:hAnsi="Arial" w:cs="Arial"/>
        </w:rPr>
        <w:t>Жерновецкого</w:t>
      </w:r>
      <w:proofErr w:type="spellEnd"/>
    </w:p>
    <w:p w:rsidR="00E65930" w:rsidRPr="00E65930" w:rsidRDefault="00E65930" w:rsidP="00E65930">
      <w:pPr>
        <w:shd w:val="clear" w:color="auto" w:fill="FFFFFF"/>
        <w:spacing w:line="317" w:lineRule="exact"/>
        <w:ind w:right="29"/>
        <w:jc w:val="center"/>
        <w:rPr>
          <w:rFonts w:ascii="Arial" w:hAnsi="Arial" w:cs="Arial"/>
        </w:rPr>
      </w:pPr>
      <w:r w:rsidRPr="00E65930">
        <w:rPr>
          <w:rFonts w:ascii="Arial" w:hAnsi="Arial" w:cs="Arial"/>
        </w:rPr>
        <w:t xml:space="preserve"> сельского поселения </w:t>
      </w:r>
      <w:proofErr w:type="spellStart"/>
      <w:r w:rsidRPr="00E65930">
        <w:rPr>
          <w:rFonts w:ascii="Arial" w:hAnsi="Arial" w:cs="Arial"/>
        </w:rPr>
        <w:t>Троснянского</w:t>
      </w:r>
      <w:proofErr w:type="spellEnd"/>
      <w:r w:rsidRPr="00E65930">
        <w:rPr>
          <w:rFonts w:ascii="Arial" w:hAnsi="Arial" w:cs="Arial"/>
        </w:rPr>
        <w:t xml:space="preserve">  района Орловской области от 31.01.2018 №8 </w:t>
      </w:r>
    </w:p>
    <w:p w:rsidR="00E65930" w:rsidRPr="00E65930" w:rsidRDefault="00E65930" w:rsidP="00E65930">
      <w:pPr>
        <w:shd w:val="clear" w:color="auto" w:fill="FFFFFF"/>
        <w:spacing w:line="317" w:lineRule="exact"/>
        <w:jc w:val="center"/>
        <w:rPr>
          <w:rFonts w:ascii="Arial" w:hAnsi="Arial" w:cs="Arial"/>
        </w:rPr>
      </w:pPr>
      <w:r w:rsidRPr="00E65930">
        <w:rPr>
          <w:rFonts w:ascii="Arial" w:hAnsi="Arial" w:cs="Arial"/>
        </w:rPr>
        <w:t xml:space="preserve">«Об установлении стоимости услуг, предоставляемых согласно </w:t>
      </w:r>
      <w:proofErr w:type="gramStart"/>
      <w:r w:rsidRPr="00E65930">
        <w:rPr>
          <w:rFonts w:ascii="Arial" w:hAnsi="Arial" w:cs="Arial"/>
        </w:rPr>
        <w:t>гарантированному</w:t>
      </w:r>
      <w:proofErr w:type="gramEnd"/>
    </w:p>
    <w:p w:rsidR="00E65930" w:rsidRPr="00E65930" w:rsidRDefault="00E65930" w:rsidP="00E65930">
      <w:pPr>
        <w:shd w:val="clear" w:color="auto" w:fill="FFFFFF"/>
        <w:spacing w:line="317" w:lineRule="exact"/>
        <w:ind w:right="19"/>
        <w:jc w:val="center"/>
        <w:rPr>
          <w:rFonts w:ascii="Arial" w:hAnsi="Arial" w:cs="Arial"/>
        </w:rPr>
      </w:pPr>
      <w:r w:rsidRPr="00E65930">
        <w:rPr>
          <w:rFonts w:ascii="Arial" w:hAnsi="Arial" w:cs="Arial"/>
        </w:rPr>
        <w:t>перечню услуг по погребению, и по погребению умерших, не имеющих супруга,</w:t>
      </w:r>
    </w:p>
    <w:p w:rsidR="00E65930" w:rsidRPr="00E65930" w:rsidRDefault="00E65930" w:rsidP="00E65930">
      <w:pPr>
        <w:shd w:val="clear" w:color="auto" w:fill="FFFFFF"/>
        <w:spacing w:line="317" w:lineRule="exact"/>
        <w:ind w:right="19"/>
        <w:jc w:val="center"/>
        <w:rPr>
          <w:rFonts w:ascii="Arial" w:hAnsi="Arial" w:cs="Arial"/>
        </w:rPr>
      </w:pPr>
      <w:r w:rsidRPr="00E65930">
        <w:rPr>
          <w:rFonts w:ascii="Arial" w:hAnsi="Arial" w:cs="Arial"/>
        </w:rPr>
        <w:t>близких родственников, иных родственников либо законного представителя</w:t>
      </w:r>
    </w:p>
    <w:p w:rsidR="00E65930" w:rsidRPr="00E65930" w:rsidRDefault="00E65930" w:rsidP="00E65930">
      <w:pPr>
        <w:shd w:val="clear" w:color="auto" w:fill="FFFFFF"/>
        <w:spacing w:before="10" w:line="317" w:lineRule="exact"/>
        <w:ind w:right="38"/>
        <w:jc w:val="center"/>
        <w:rPr>
          <w:rFonts w:ascii="Arial" w:hAnsi="Arial" w:cs="Arial"/>
        </w:rPr>
      </w:pPr>
      <w:proofErr w:type="gramStart"/>
      <w:r w:rsidRPr="00E65930">
        <w:rPr>
          <w:rFonts w:ascii="Arial" w:hAnsi="Arial" w:cs="Arial"/>
        </w:rPr>
        <w:t>умершего</w:t>
      </w:r>
      <w:proofErr w:type="gramEnd"/>
      <w:r w:rsidRPr="00E65930">
        <w:rPr>
          <w:rFonts w:ascii="Arial" w:hAnsi="Arial" w:cs="Arial"/>
        </w:rPr>
        <w:t xml:space="preserve">, оказываемых  специализированной службой по вопросам </w:t>
      </w:r>
    </w:p>
    <w:p w:rsidR="00E65930" w:rsidRPr="00E65930" w:rsidRDefault="00E65930" w:rsidP="00E65930">
      <w:pPr>
        <w:shd w:val="clear" w:color="auto" w:fill="FFFFFF"/>
        <w:spacing w:before="10" w:line="317" w:lineRule="exact"/>
        <w:ind w:right="38"/>
        <w:jc w:val="center"/>
        <w:rPr>
          <w:rFonts w:ascii="Arial" w:hAnsi="Arial" w:cs="Arial"/>
        </w:rPr>
      </w:pPr>
      <w:r w:rsidRPr="00E65930">
        <w:rPr>
          <w:rFonts w:ascii="Arial" w:hAnsi="Arial" w:cs="Arial"/>
        </w:rPr>
        <w:t>похоронного дела»</w:t>
      </w:r>
    </w:p>
    <w:p w:rsidR="00E65930" w:rsidRPr="00E65930" w:rsidRDefault="00E65930" w:rsidP="00E65930">
      <w:pPr>
        <w:shd w:val="clear" w:color="auto" w:fill="FFFFFF"/>
        <w:spacing w:before="278" w:line="326" w:lineRule="exact"/>
        <w:ind w:firstLine="682"/>
        <w:jc w:val="both"/>
        <w:rPr>
          <w:rFonts w:ascii="Arial" w:hAnsi="Arial" w:cs="Arial"/>
        </w:rPr>
      </w:pPr>
      <w:r w:rsidRPr="00E65930">
        <w:rPr>
          <w:rFonts w:ascii="Arial" w:hAnsi="Arial" w:cs="Arial"/>
        </w:rPr>
        <w:t>Федеральным законом от 12.01.1996 года № 8-ФЗ «О погребении и похоронном деле» установлено, что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w:t>
      </w:r>
    </w:p>
    <w:p w:rsidR="00E65930" w:rsidRPr="00E65930" w:rsidRDefault="00E65930" w:rsidP="00E65930">
      <w:pPr>
        <w:shd w:val="clear" w:color="auto" w:fill="FFFFFF"/>
        <w:spacing w:line="326" w:lineRule="exact"/>
        <w:ind w:firstLine="682"/>
        <w:jc w:val="both"/>
        <w:rPr>
          <w:rFonts w:ascii="Arial" w:hAnsi="Arial" w:cs="Arial"/>
        </w:rPr>
      </w:pPr>
      <w:proofErr w:type="gramStart"/>
      <w:r w:rsidRPr="00E65930">
        <w:rPr>
          <w:rFonts w:ascii="Arial" w:hAnsi="Arial" w:cs="Arial"/>
        </w:rPr>
        <w:t>В соответствии с Федеральным законом от 19.12.2016 № 415-ФЗ «О федеральном бюджете на 2017 год и на плановый период 2018 и 2019 годов»,  и постановлением Правительства Российской Федерации от 12.10.2010г.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w:t>
      </w:r>
      <w:proofErr w:type="gramEnd"/>
      <w:r w:rsidRPr="00E65930">
        <w:rPr>
          <w:rFonts w:ascii="Arial" w:hAnsi="Arial" w:cs="Arial"/>
        </w:rPr>
        <w:t xml:space="preserve"> погребение», с 1  февраля 2018 года стоимость услуг, предоставляемых согласно гарантированному перечню услуг по погребению, составляет 5701 рубль 31 копейку.</w:t>
      </w:r>
    </w:p>
    <w:p w:rsidR="00E65930" w:rsidRPr="00E65930" w:rsidRDefault="00E65930" w:rsidP="00E65930">
      <w:pPr>
        <w:shd w:val="clear" w:color="auto" w:fill="FFFFFF"/>
        <w:spacing w:line="326" w:lineRule="exact"/>
        <w:ind w:right="10" w:firstLine="701"/>
        <w:jc w:val="both"/>
        <w:rPr>
          <w:rFonts w:ascii="Arial" w:hAnsi="Arial" w:cs="Arial"/>
        </w:rPr>
      </w:pPr>
      <w:r w:rsidRPr="00E65930">
        <w:rPr>
          <w:rFonts w:ascii="Arial" w:hAnsi="Arial" w:cs="Arial"/>
        </w:rPr>
        <w:t>Статьей 9 Федерального закона от 12.01.1996г. № 8-ФЗ «О погребении  и похоронном деле» установлено, что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E65930" w:rsidRPr="00E65930" w:rsidRDefault="00E65930" w:rsidP="00E65930">
      <w:pPr>
        <w:shd w:val="clear" w:color="auto" w:fill="FFFFFF"/>
        <w:spacing w:line="326" w:lineRule="exact"/>
        <w:ind w:left="730"/>
        <w:rPr>
          <w:rFonts w:ascii="Arial" w:hAnsi="Arial" w:cs="Arial"/>
          <w:spacing w:val="-1"/>
        </w:rPr>
      </w:pPr>
      <w:r w:rsidRPr="00E65930">
        <w:rPr>
          <w:rFonts w:ascii="Arial" w:hAnsi="Arial" w:cs="Arial"/>
          <w:spacing w:val="-1"/>
        </w:rPr>
        <w:t>1) оформление документов, необходимых для погребения;</w:t>
      </w:r>
    </w:p>
    <w:p w:rsidR="00E65930" w:rsidRPr="00E65930" w:rsidRDefault="00E65930" w:rsidP="00E65930">
      <w:pPr>
        <w:shd w:val="clear" w:color="auto" w:fill="FFFFFF"/>
        <w:spacing w:line="326" w:lineRule="exact"/>
        <w:ind w:left="10" w:right="10" w:firstLine="682"/>
        <w:jc w:val="both"/>
        <w:rPr>
          <w:rFonts w:ascii="Arial" w:hAnsi="Arial" w:cs="Arial"/>
        </w:rPr>
      </w:pPr>
      <w:r w:rsidRPr="00E65930">
        <w:rPr>
          <w:rFonts w:ascii="Arial" w:hAnsi="Arial" w:cs="Arial"/>
        </w:rPr>
        <w:t xml:space="preserve"> 2) предоставление и доставка гроба и других предметов, необходимых для погребения:</w:t>
      </w:r>
    </w:p>
    <w:p w:rsidR="00E65930" w:rsidRPr="00E65930" w:rsidRDefault="00E65930" w:rsidP="00E65930">
      <w:pPr>
        <w:widowControl w:val="0"/>
        <w:numPr>
          <w:ilvl w:val="0"/>
          <w:numId w:val="1"/>
        </w:numPr>
        <w:shd w:val="clear" w:color="auto" w:fill="FFFFFF"/>
        <w:tabs>
          <w:tab w:val="left" w:pos="1008"/>
        </w:tabs>
        <w:suppressAutoHyphens/>
        <w:autoSpaceDE w:val="0"/>
        <w:spacing w:line="326" w:lineRule="exact"/>
        <w:ind w:left="691"/>
        <w:rPr>
          <w:rFonts w:ascii="Arial" w:hAnsi="Arial" w:cs="Arial"/>
        </w:rPr>
      </w:pPr>
      <w:r w:rsidRPr="00E65930">
        <w:rPr>
          <w:rFonts w:ascii="Arial" w:hAnsi="Arial" w:cs="Arial"/>
        </w:rPr>
        <w:t>перевозка тела (останков) умершего на кладбище (крематорий);</w:t>
      </w:r>
    </w:p>
    <w:p w:rsidR="00E65930" w:rsidRPr="00E65930" w:rsidRDefault="00E65930" w:rsidP="00E65930">
      <w:pPr>
        <w:widowControl w:val="0"/>
        <w:numPr>
          <w:ilvl w:val="0"/>
          <w:numId w:val="1"/>
        </w:numPr>
        <w:shd w:val="clear" w:color="auto" w:fill="FFFFFF"/>
        <w:tabs>
          <w:tab w:val="left" w:pos="1008"/>
        </w:tabs>
        <w:suppressAutoHyphens/>
        <w:autoSpaceDE w:val="0"/>
        <w:spacing w:line="326" w:lineRule="exact"/>
        <w:ind w:left="691"/>
        <w:rPr>
          <w:rFonts w:ascii="Arial" w:hAnsi="Arial" w:cs="Arial"/>
          <w:spacing w:val="-3"/>
        </w:rPr>
      </w:pPr>
      <w:r w:rsidRPr="00E65930">
        <w:rPr>
          <w:rFonts w:ascii="Arial" w:hAnsi="Arial" w:cs="Arial"/>
          <w:spacing w:val="-3"/>
        </w:rPr>
        <w:t>погребение (кремация с последующей выдачей урны с прахом).</w:t>
      </w:r>
    </w:p>
    <w:p w:rsidR="00E65930" w:rsidRPr="00E65930" w:rsidRDefault="00E65930" w:rsidP="00E65930">
      <w:pPr>
        <w:shd w:val="clear" w:color="auto" w:fill="FFFFFF"/>
        <w:spacing w:line="326" w:lineRule="exact"/>
        <w:ind w:firstLine="701"/>
        <w:jc w:val="both"/>
        <w:rPr>
          <w:rFonts w:ascii="Arial" w:hAnsi="Arial" w:cs="Arial"/>
          <w:spacing w:val="-1"/>
        </w:rPr>
      </w:pPr>
      <w:proofErr w:type="gramStart"/>
      <w:r w:rsidRPr="00E65930">
        <w:rPr>
          <w:rFonts w:ascii="Arial" w:hAnsi="Arial" w:cs="Arial"/>
        </w:rPr>
        <w:t xml:space="preserve">Согласно статье 12 Федерального закона от 12.01.1996г.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w:t>
      </w:r>
      <w:r w:rsidRPr="00E65930">
        <w:rPr>
          <w:rFonts w:ascii="Arial" w:hAnsi="Arial" w:cs="Arial"/>
          <w:spacing w:val="-1"/>
        </w:rPr>
        <w:t>внутренних дел его личности</w:t>
      </w:r>
      <w:proofErr w:type="gramEnd"/>
      <w:r w:rsidRPr="00E65930">
        <w:rPr>
          <w:rFonts w:ascii="Arial" w:hAnsi="Arial" w:cs="Arial"/>
          <w:spacing w:val="-1"/>
        </w:rPr>
        <w:t xml:space="preserve"> осуществляется специализированной службой по вопросам похоронного дела в течени</w:t>
      </w:r>
      <w:proofErr w:type="gramStart"/>
      <w:r w:rsidRPr="00E65930">
        <w:rPr>
          <w:rFonts w:ascii="Arial" w:hAnsi="Arial" w:cs="Arial"/>
          <w:spacing w:val="-1"/>
        </w:rPr>
        <w:t>и</w:t>
      </w:r>
      <w:proofErr w:type="gramEnd"/>
      <w:r w:rsidRPr="00E65930">
        <w:rPr>
          <w:rFonts w:ascii="Arial" w:hAnsi="Arial" w:cs="Arial"/>
          <w:spacing w:val="-1"/>
        </w:rPr>
        <w:t xml:space="preserve"> трех суток с момента установления причины смерти, если иное не предусмотрено законодательством Российской Федерации.</w:t>
      </w:r>
    </w:p>
    <w:p w:rsidR="00E65930" w:rsidRPr="00E65930" w:rsidRDefault="00E65930" w:rsidP="00E65930">
      <w:pPr>
        <w:shd w:val="clear" w:color="auto" w:fill="FFFFFF"/>
        <w:spacing w:line="326" w:lineRule="exact"/>
        <w:ind w:firstLine="701"/>
        <w:jc w:val="both"/>
        <w:rPr>
          <w:rFonts w:ascii="Arial" w:hAnsi="Arial" w:cs="Arial"/>
          <w:spacing w:val="-1"/>
        </w:rPr>
      </w:pPr>
      <w:proofErr w:type="gramStart"/>
      <w:r w:rsidRPr="00E65930">
        <w:rPr>
          <w:rFonts w:ascii="Arial" w:hAnsi="Arial" w:cs="Arial"/>
          <w:spacing w:val="-1"/>
        </w:rPr>
        <w:lastRenderedPageBreak/>
        <w:t xml:space="preserve">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придания земле на определенных для таких случаев участках общественных кладбищ. </w:t>
      </w:r>
      <w:proofErr w:type="gramEnd"/>
    </w:p>
    <w:p w:rsidR="00E65930" w:rsidRPr="00E65930" w:rsidRDefault="00E65930" w:rsidP="00E65930">
      <w:pPr>
        <w:shd w:val="clear" w:color="auto" w:fill="FFFFFF"/>
        <w:spacing w:line="326" w:lineRule="exact"/>
        <w:ind w:firstLine="701"/>
        <w:jc w:val="both"/>
        <w:rPr>
          <w:rFonts w:ascii="Arial" w:hAnsi="Arial" w:cs="Arial"/>
          <w:spacing w:val="-1"/>
        </w:rPr>
      </w:pPr>
      <w:r w:rsidRPr="00E65930">
        <w:rPr>
          <w:rFonts w:ascii="Arial" w:hAnsi="Arial" w:cs="Arial"/>
          <w:spacing w:val="-1"/>
        </w:rPr>
        <w:t xml:space="preserve">Услуги, оказываемые специализированной службой по вопросам похоронного дела при погребении </w:t>
      </w:r>
      <w:proofErr w:type="gramStart"/>
      <w:r w:rsidRPr="00E65930">
        <w:rPr>
          <w:rFonts w:ascii="Arial" w:hAnsi="Arial" w:cs="Arial"/>
          <w:spacing w:val="-1"/>
        </w:rPr>
        <w:t>указанных</w:t>
      </w:r>
      <w:proofErr w:type="gramEnd"/>
      <w:r w:rsidRPr="00E65930">
        <w:rPr>
          <w:rFonts w:ascii="Arial" w:hAnsi="Arial" w:cs="Arial"/>
          <w:spacing w:val="-1"/>
        </w:rPr>
        <w:t xml:space="preserve"> умерших, включают:</w:t>
      </w:r>
    </w:p>
    <w:p w:rsidR="00E65930" w:rsidRPr="00E65930" w:rsidRDefault="00E65930" w:rsidP="00E65930">
      <w:pPr>
        <w:shd w:val="clear" w:color="auto" w:fill="FFFFFF"/>
        <w:spacing w:line="326" w:lineRule="exact"/>
        <w:ind w:firstLine="701"/>
        <w:jc w:val="both"/>
        <w:rPr>
          <w:rFonts w:ascii="Arial" w:hAnsi="Arial" w:cs="Arial"/>
        </w:rPr>
      </w:pPr>
      <w:r w:rsidRPr="00E65930">
        <w:rPr>
          <w:rFonts w:ascii="Arial" w:hAnsi="Arial" w:cs="Arial"/>
        </w:rPr>
        <w:t>1) оформление документов, необходимых для погребения;</w:t>
      </w:r>
    </w:p>
    <w:p w:rsidR="00E65930" w:rsidRPr="00E65930" w:rsidRDefault="00E65930" w:rsidP="00E65930">
      <w:pPr>
        <w:shd w:val="clear" w:color="auto" w:fill="FFFFFF"/>
        <w:spacing w:line="317" w:lineRule="exact"/>
        <w:ind w:left="701"/>
        <w:rPr>
          <w:rFonts w:ascii="Arial" w:hAnsi="Arial" w:cs="Arial"/>
          <w:spacing w:val="-1"/>
        </w:rPr>
      </w:pPr>
      <w:r w:rsidRPr="00E65930">
        <w:rPr>
          <w:rFonts w:ascii="Arial" w:hAnsi="Arial" w:cs="Arial"/>
          <w:spacing w:val="-1"/>
        </w:rPr>
        <w:t>2) облачение тела;</w:t>
      </w:r>
    </w:p>
    <w:p w:rsidR="00E65930" w:rsidRPr="00E65930" w:rsidRDefault="00E65930" w:rsidP="00E65930">
      <w:pPr>
        <w:shd w:val="clear" w:color="auto" w:fill="FFFFFF"/>
        <w:spacing w:line="317" w:lineRule="exact"/>
        <w:ind w:left="710"/>
        <w:rPr>
          <w:rFonts w:ascii="Arial" w:hAnsi="Arial" w:cs="Arial"/>
          <w:spacing w:val="-2"/>
        </w:rPr>
      </w:pPr>
      <w:r w:rsidRPr="00E65930">
        <w:rPr>
          <w:rFonts w:ascii="Arial" w:hAnsi="Arial" w:cs="Arial"/>
          <w:spacing w:val="-2"/>
        </w:rPr>
        <w:t>3) предоставление гроба;</w:t>
      </w:r>
    </w:p>
    <w:p w:rsidR="00E65930" w:rsidRPr="00E65930" w:rsidRDefault="00E65930" w:rsidP="00E65930">
      <w:pPr>
        <w:shd w:val="clear" w:color="auto" w:fill="FFFFFF"/>
        <w:spacing w:line="317" w:lineRule="exact"/>
        <w:ind w:left="701"/>
        <w:rPr>
          <w:rFonts w:ascii="Arial" w:hAnsi="Arial" w:cs="Arial"/>
        </w:rPr>
      </w:pPr>
      <w:r w:rsidRPr="00E65930">
        <w:rPr>
          <w:rFonts w:ascii="Arial" w:hAnsi="Arial" w:cs="Arial"/>
        </w:rPr>
        <w:t xml:space="preserve">4) перевозка </w:t>
      </w:r>
      <w:proofErr w:type="gramStart"/>
      <w:r w:rsidRPr="00E65930">
        <w:rPr>
          <w:rFonts w:ascii="Arial" w:hAnsi="Arial" w:cs="Arial"/>
        </w:rPr>
        <w:t>умершего</w:t>
      </w:r>
      <w:proofErr w:type="gramEnd"/>
      <w:r w:rsidRPr="00E65930">
        <w:rPr>
          <w:rFonts w:ascii="Arial" w:hAnsi="Arial" w:cs="Arial"/>
        </w:rPr>
        <w:t xml:space="preserve"> на кладбище (крематорий);</w:t>
      </w:r>
    </w:p>
    <w:p w:rsidR="00E65930" w:rsidRPr="00E65930" w:rsidRDefault="00E65930" w:rsidP="00E65930">
      <w:pPr>
        <w:shd w:val="clear" w:color="auto" w:fill="FFFFFF"/>
        <w:spacing w:line="317" w:lineRule="exact"/>
        <w:ind w:left="710"/>
        <w:rPr>
          <w:rFonts w:ascii="Arial" w:hAnsi="Arial" w:cs="Arial"/>
          <w:spacing w:val="-3"/>
        </w:rPr>
      </w:pPr>
      <w:r w:rsidRPr="00E65930">
        <w:rPr>
          <w:rFonts w:ascii="Arial" w:hAnsi="Arial" w:cs="Arial"/>
          <w:spacing w:val="-3"/>
        </w:rPr>
        <w:t>5) погребение.</w:t>
      </w:r>
    </w:p>
    <w:p w:rsidR="00E65930" w:rsidRPr="00E65930" w:rsidRDefault="00E65930" w:rsidP="00E65930">
      <w:pPr>
        <w:shd w:val="clear" w:color="auto" w:fill="FFFFFF"/>
        <w:spacing w:line="317" w:lineRule="exact"/>
        <w:ind w:right="29" w:firstLine="701"/>
        <w:jc w:val="both"/>
        <w:rPr>
          <w:rFonts w:ascii="Arial" w:hAnsi="Arial" w:cs="Arial"/>
        </w:rPr>
      </w:pPr>
      <w:r w:rsidRPr="00E65930">
        <w:rPr>
          <w:rFonts w:ascii="Arial" w:hAnsi="Arial" w:cs="Arial"/>
        </w:rPr>
        <w:t xml:space="preserve">Услуги по погребению, указанные в перечне, оказываются специализированной службой по вопросам похоронного дела. В настоящее время на  территории </w:t>
      </w:r>
      <w:proofErr w:type="spellStart"/>
      <w:r w:rsidRPr="00E65930">
        <w:rPr>
          <w:rFonts w:ascii="Arial" w:hAnsi="Arial" w:cs="Arial"/>
        </w:rPr>
        <w:t>Троснянского</w:t>
      </w:r>
      <w:proofErr w:type="spellEnd"/>
      <w:r w:rsidRPr="00E65930">
        <w:rPr>
          <w:rFonts w:ascii="Arial" w:hAnsi="Arial" w:cs="Arial"/>
        </w:rPr>
        <w:t xml:space="preserve"> района нет специализированной службы по вопросам похоронного дела. Для обеспечения оказания населению такого рода услуг  администрацией  </w:t>
      </w:r>
      <w:proofErr w:type="spellStart"/>
      <w:r w:rsidRPr="00E65930">
        <w:rPr>
          <w:rFonts w:ascii="Arial" w:hAnsi="Arial" w:cs="Arial"/>
        </w:rPr>
        <w:t>Жерновецкого</w:t>
      </w:r>
      <w:proofErr w:type="spellEnd"/>
      <w:r w:rsidRPr="00E65930">
        <w:rPr>
          <w:rFonts w:ascii="Arial" w:hAnsi="Arial" w:cs="Arial"/>
        </w:rPr>
        <w:t xml:space="preserve"> сельского поселения </w:t>
      </w:r>
      <w:proofErr w:type="spellStart"/>
      <w:r w:rsidRPr="00E65930">
        <w:rPr>
          <w:rFonts w:ascii="Arial" w:hAnsi="Arial" w:cs="Arial"/>
        </w:rPr>
        <w:t>Троснянского</w:t>
      </w:r>
      <w:proofErr w:type="spellEnd"/>
      <w:r w:rsidRPr="00E65930">
        <w:rPr>
          <w:rFonts w:ascii="Arial" w:hAnsi="Arial" w:cs="Arial"/>
        </w:rPr>
        <w:t xml:space="preserve"> района будет объявлен конкурс по отбору специализированной службы (ИП) по вопросам похоронного дела, по оказанию услуг умерших на территории муниципального образования. До объявления конкурса временно возложены полномочия специализированной службы по вопросам похоронного дела на территории </w:t>
      </w:r>
      <w:proofErr w:type="spellStart"/>
      <w:r w:rsidRPr="00E65930">
        <w:rPr>
          <w:rFonts w:ascii="Arial" w:hAnsi="Arial" w:cs="Arial"/>
        </w:rPr>
        <w:t>Троснянского</w:t>
      </w:r>
      <w:proofErr w:type="spellEnd"/>
      <w:r w:rsidRPr="00E65930">
        <w:rPr>
          <w:rFonts w:ascii="Arial" w:hAnsi="Arial" w:cs="Arial"/>
        </w:rPr>
        <w:t xml:space="preserve"> района   н</w:t>
      </w:r>
      <w:proofErr w:type="gramStart"/>
      <w:r w:rsidRPr="00E65930">
        <w:rPr>
          <w:rFonts w:ascii="Arial" w:hAnsi="Arial" w:cs="Arial"/>
        </w:rPr>
        <w:t>а ООО</w:t>
      </w:r>
      <w:proofErr w:type="gramEnd"/>
      <w:r w:rsidRPr="00E65930">
        <w:rPr>
          <w:rFonts w:ascii="Arial" w:hAnsi="Arial" w:cs="Arial"/>
        </w:rPr>
        <w:t xml:space="preserve"> «Коммунальник </w:t>
      </w:r>
      <w:proofErr w:type="spellStart"/>
      <w:r w:rsidRPr="00E65930">
        <w:rPr>
          <w:rFonts w:ascii="Arial" w:hAnsi="Arial" w:cs="Arial"/>
        </w:rPr>
        <w:t>Тросна</w:t>
      </w:r>
      <w:proofErr w:type="spellEnd"/>
      <w:r w:rsidRPr="00E65930">
        <w:rPr>
          <w:rFonts w:ascii="Arial" w:hAnsi="Arial" w:cs="Arial"/>
        </w:rPr>
        <w:t>».</w:t>
      </w:r>
    </w:p>
    <w:p w:rsidR="00E65930" w:rsidRPr="00E65930" w:rsidRDefault="00E65930" w:rsidP="00E65930">
      <w:pPr>
        <w:shd w:val="clear" w:color="auto" w:fill="FFFFFF"/>
        <w:spacing w:line="317" w:lineRule="exact"/>
        <w:ind w:left="10" w:right="29" w:firstLine="701"/>
        <w:jc w:val="both"/>
        <w:rPr>
          <w:rFonts w:ascii="Arial" w:hAnsi="Arial" w:cs="Arial"/>
        </w:rPr>
      </w:pPr>
      <w:r w:rsidRPr="00E65930">
        <w:rPr>
          <w:rFonts w:ascii="Arial" w:hAnsi="Arial" w:cs="Arial"/>
        </w:rPr>
        <w:t>Расчет стоимости вышеперечисленных услуг выполнен в соответствии со следующими нормативными документами:</w:t>
      </w:r>
    </w:p>
    <w:p w:rsidR="00E65930" w:rsidRPr="00E65930" w:rsidRDefault="00E65930" w:rsidP="00E65930">
      <w:pPr>
        <w:shd w:val="clear" w:color="auto" w:fill="FFFFFF"/>
        <w:spacing w:line="317" w:lineRule="exact"/>
        <w:ind w:left="10" w:right="29" w:firstLine="682"/>
        <w:jc w:val="both"/>
        <w:rPr>
          <w:rFonts w:ascii="Arial" w:hAnsi="Arial" w:cs="Arial"/>
          <w:spacing w:val="-1"/>
        </w:rPr>
      </w:pPr>
      <w:r w:rsidRPr="00E65930">
        <w:rPr>
          <w:rFonts w:ascii="Arial" w:hAnsi="Arial" w:cs="Arial"/>
        </w:rPr>
        <w:t xml:space="preserve">Рекомендациями по нормированию и оплате труда работников гостиничного, банно-прачечного хозяйств и ритуального обслуживания населения, утвержденных </w:t>
      </w:r>
      <w:r w:rsidRPr="00E65930">
        <w:rPr>
          <w:rFonts w:ascii="Arial" w:hAnsi="Arial" w:cs="Arial"/>
          <w:spacing w:val="-1"/>
        </w:rPr>
        <w:t xml:space="preserve">Приказом Минстроя РФ от </w:t>
      </w:r>
      <w:r w:rsidRPr="00E65930">
        <w:rPr>
          <w:rFonts w:ascii="Arial" w:hAnsi="Arial" w:cs="Arial"/>
          <w:spacing w:val="15"/>
        </w:rPr>
        <w:t>15.11</w:t>
      </w:r>
      <w:r w:rsidRPr="00E65930">
        <w:rPr>
          <w:rFonts w:ascii="Arial" w:hAnsi="Arial" w:cs="Arial"/>
          <w:spacing w:val="-1"/>
        </w:rPr>
        <w:t>.1994г. № 11 (далее - Рекомендации);</w:t>
      </w:r>
    </w:p>
    <w:p w:rsidR="00E65930" w:rsidRPr="00E65930" w:rsidRDefault="00E65930" w:rsidP="00E65930">
      <w:pPr>
        <w:widowControl w:val="0"/>
        <w:numPr>
          <w:ilvl w:val="0"/>
          <w:numId w:val="2"/>
        </w:numPr>
        <w:shd w:val="clear" w:color="auto" w:fill="FFFFFF"/>
        <w:tabs>
          <w:tab w:val="left" w:pos="854"/>
        </w:tabs>
        <w:suppressAutoHyphens/>
        <w:autoSpaceDE w:val="0"/>
        <w:spacing w:line="317" w:lineRule="exact"/>
        <w:ind w:left="701"/>
        <w:rPr>
          <w:rFonts w:ascii="Arial" w:hAnsi="Arial" w:cs="Arial"/>
        </w:rPr>
      </w:pPr>
      <w:r w:rsidRPr="00E65930">
        <w:rPr>
          <w:rFonts w:ascii="Arial" w:hAnsi="Arial" w:cs="Arial"/>
        </w:rPr>
        <w:t>Трудовым Кодексом Российской Федерации;</w:t>
      </w:r>
    </w:p>
    <w:p w:rsidR="00E65930" w:rsidRPr="00E65930" w:rsidRDefault="00E65930" w:rsidP="00E65930">
      <w:pPr>
        <w:widowControl w:val="0"/>
        <w:numPr>
          <w:ilvl w:val="0"/>
          <w:numId w:val="2"/>
        </w:numPr>
        <w:shd w:val="clear" w:color="auto" w:fill="FFFFFF"/>
        <w:tabs>
          <w:tab w:val="left" w:pos="854"/>
        </w:tabs>
        <w:suppressAutoHyphens/>
        <w:autoSpaceDE w:val="0"/>
        <w:spacing w:before="19"/>
        <w:ind w:left="701"/>
        <w:rPr>
          <w:rFonts w:ascii="Arial" w:hAnsi="Arial" w:cs="Arial"/>
        </w:rPr>
      </w:pPr>
      <w:r w:rsidRPr="00E65930">
        <w:rPr>
          <w:rFonts w:ascii="Arial" w:hAnsi="Arial" w:cs="Arial"/>
        </w:rPr>
        <w:t xml:space="preserve">Штатным расписанием, коллективным договором ООО «Коммунальник </w:t>
      </w:r>
      <w:proofErr w:type="spellStart"/>
      <w:r w:rsidRPr="00E65930">
        <w:rPr>
          <w:rFonts w:ascii="Arial" w:hAnsi="Arial" w:cs="Arial"/>
        </w:rPr>
        <w:t>Тросна</w:t>
      </w:r>
      <w:proofErr w:type="spellEnd"/>
      <w:r w:rsidRPr="00E65930">
        <w:rPr>
          <w:rFonts w:ascii="Arial" w:hAnsi="Arial" w:cs="Arial"/>
        </w:rPr>
        <w:t>»;</w:t>
      </w:r>
    </w:p>
    <w:p w:rsidR="00E65930" w:rsidRPr="00E65930" w:rsidRDefault="00E65930" w:rsidP="00E65930">
      <w:pPr>
        <w:widowControl w:val="0"/>
        <w:numPr>
          <w:ilvl w:val="0"/>
          <w:numId w:val="2"/>
        </w:numPr>
        <w:shd w:val="clear" w:color="auto" w:fill="FFFFFF"/>
        <w:tabs>
          <w:tab w:val="left" w:pos="854"/>
        </w:tabs>
        <w:suppressAutoHyphens/>
        <w:autoSpaceDE w:val="0"/>
        <w:ind w:left="701"/>
        <w:rPr>
          <w:rFonts w:ascii="Arial" w:hAnsi="Arial" w:cs="Arial"/>
        </w:rPr>
      </w:pPr>
      <w:r w:rsidRPr="00E65930">
        <w:rPr>
          <w:rFonts w:ascii="Arial" w:hAnsi="Arial" w:cs="Arial"/>
        </w:rPr>
        <w:t>другими нормативно-правовыми актами.</w:t>
      </w:r>
    </w:p>
    <w:p w:rsidR="00E65930" w:rsidRPr="00E65930" w:rsidRDefault="00E65930" w:rsidP="00E65930">
      <w:pPr>
        <w:shd w:val="clear" w:color="auto" w:fill="FFFFFF"/>
        <w:tabs>
          <w:tab w:val="left" w:pos="854"/>
        </w:tabs>
        <w:ind w:left="701"/>
        <w:rPr>
          <w:rFonts w:ascii="Arial" w:hAnsi="Arial" w:cs="Arial"/>
        </w:rPr>
      </w:pPr>
    </w:p>
    <w:p w:rsidR="00E65930" w:rsidRPr="00E65930" w:rsidRDefault="00E65930" w:rsidP="00E65930">
      <w:pPr>
        <w:shd w:val="clear" w:color="auto" w:fill="FFFFFF"/>
        <w:tabs>
          <w:tab w:val="left" w:pos="854"/>
        </w:tabs>
        <w:ind w:left="701"/>
        <w:rPr>
          <w:rFonts w:ascii="Arial" w:hAnsi="Arial" w:cs="Arial"/>
          <w:b/>
          <w:u w:val="single"/>
        </w:rPr>
      </w:pPr>
      <w:r w:rsidRPr="00E65930">
        <w:rPr>
          <w:rFonts w:ascii="Arial" w:hAnsi="Arial" w:cs="Arial"/>
          <w:b/>
          <w:u w:val="single"/>
          <w:lang w:val="en-US"/>
        </w:rPr>
        <w:t>I</w:t>
      </w:r>
      <w:r w:rsidRPr="00E65930">
        <w:rPr>
          <w:rFonts w:ascii="Arial" w:hAnsi="Arial" w:cs="Arial"/>
          <w:b/>
          <w:u w:val="single"/>
        </w:rPr>
        <w:t xml:space="preserve">. Стоимость услуг, предоставляемых согласно гарантированному перечню услуг </w:t>
      </w:r>
      <w:proofErr w:type="gramStart"/>
      <w:r w:rsidRPr="00E65930">
        <w:rPr>
          <w:rFonts w:ascii="Arial" w:hAnsi="Arial" w:cs="Arial"/>
          <w:b/>
          <w:u w:val="single"/>
        </w:rPr>
        <w:t>по  погребению</w:t>
      </w:r>
      <w:proofErr w:type="gramEnd"/>
    </w:p>
    <w:p w:rsidR="00E65930" w:rsidRPr="00E65930" w:rsidRDefault="00E65930" w:rsidP="00E65930">
      <w:pPr>
        <w:shd w:val="clear" w:color="auto" w:fill="FFFFFF"/>
        <w:tabs>
          <w:tab w:val="left" w:pos="854"/>
        </w:tabs>
        <w:ind w:left="701"/>
        <w:rPr>
          <w:rFonts w:ascii="Arial" w:hAnsi="Arial" w:cs="Arial"/>
        </w:rPr>
      </w:pPr>
    </w:p>
    <w:p w:rsidR="00E65930" w:rsidRPr="00E65930" w:rsidRDefault="00E65930" w:rsidP="00E65930">
      <w:pPr>
        <w:shd w:val="clear" w:color="auto" w:fill="FFFFFF"/>
        <w:tabs>
          <w:tab w:val="left" w:pos="854"/>
        </w:tabs>
        <w:ind w:left="701"/>
        <w:rPr>
          <w:rFonts w:ascii="Arial" w:hAnsi="Arial" w:cs="Arial"/>
          <w:b/>
          <w:bCs/>
        </w:rPr>
      </w:pPr>
      <w:r w:rsidRPr="00E65930">
        <w:rPr>
          <w:rFonts w:ascii="Arial" w:hAnsi="Arial" w:cs="Arial"/>
          <w:b/>
          <w:bCs/>
        </w:rPr>
        <w:t>1. Оформление документов, необходимых для погребения.</w:t>
      </w:r>
    </w:p>
    <w:p w:rsidR="00E65930" w:rsidRPr="00E65930" w:rsidRDefault="00E65930" w:rsidP="00E65930">
      <w:pPr>
        <w:shd w:val="clear" w:color="auto" w:fill="FFFFFF"/>
        <w:spacing w:line="326" w:lineRule="exact"/>
        <w:ind w:left="10" w:right="19" w:firstLine="691"/>
        <w:jc w:val="both"/>
        <w:rPr>
          <w:rFonts w:ascii="Arial" w:hAnsi="Arial" w:cs="Arial"/>
        </w:rPr>
      </w:pPr>
      <w:r w:rsidRPr="00E65930">
        <w:rPr>
          <w:rFonts w:ascii="Arial" w:hAnsi="Arial" w:cs="Arial"/>
        </w:rPr>
        <w:t>В перечень работ по оформлению документов, необходимых для погребения, включаются: прием заказов на погребение, оформление счет - заказа на транспортное обеспечение и похоронные принадлежности, составление отчета о предоставленных услугах, сдача документов в бухгалтерию. Оформление документов, необходимых для погребения, производится бесплатно.</w:t>
      </w:r>
    </w:p>
    <w:p w:rsidR="00E65930" w:rsidRPr="00E65930" w:rsidRDefault="00E65930" w:rsidP="00E65930">
      <w:pPr>
        <w:shd w:val="clear" w:color="auto" w:fill="FFFFFF"/>
        <w:spacing w:before="326"/>
        <w:ind w:firstLine="720"/>
        <w:jc w:val="center"/>
        <w:rPr>
          <w:rFonts w:ascii="Arial" w:hAnsi="Arial" w:cs="Arial"/>
          <w:b/>
          <w:bCs/>
        </w:rPr>
      </w:pPr>
      <w:r w:rsidRPr="00E65930">
        <w:rPr>
          <w:rFonts w:ascii="Arial" w:hAnsi="Arial" w:cs="Arial"/>
          <w:b/>
          <w:bCs/>
        </w:rPr>
        <w:t>2. Предоставление и доставка гроба и других предметов, необходимых для погребения</w:t>
      </w:r>
    </w:p>
    <w:p w:rsidR="00E65930" w:rsidRPr="00E65930" w:rsidRDefault="00E65930" w:rsidP="00E65930">
      <w:pPr>
        <w:jc w:val="center"/>
        <w:rPr>
          <w:rFonts w:ascii="Arial" w:hAnsi="Arial" w:cs="Arial"/>
        </w:rPr>
      </w:pPr>
    </w:p>
    <w:p w:rsidR="00E65930" w:rsidRPr="00E65930" w:rsidRDefault="00E65930" w:rsidP="00E65930">
      <w:pPr>
        <w:jc w:val="center"/>
        <w:rPr>
          <w:rFonts w:ascii="Arial" w:hAnsi="Arial" w:cs="Arial"/>
        </w:rPr>
      </w:pPr>
      <w:r w:rsidRPr="00E65930">
        <w:rPr>
          <w:rFonts w:ascii="Arial" w:hAnsi="Arial" w:cs="Arial"/>
        </w:rPr>
        <w:t>2.1. Предоставление и доставка гроба</w:t>
      </w:r>
    </w:p>
    <w:p w:rsidR="00E65930" w:rsidRPr="00E65930" w:rsidRDefault="00E65930" w:rsidP="00E65930">
      <w:pPr>
        <w:jc w:val="both"/>
        <w:rPr>
          <w:rFonts w:ascii="Arial" w:hAnsi="Arial" w:cs="Arial"/>
          <w:b/>
        </w:rPr>
      </w:pPr>
      <w:r w:rsidRPr="00E65930">
        <w:rPr>
          <w:rFonts w:ascii="Arial" w:hAnsi="Arial" w:cs="Arial"/>
        </w:rPr>
        <w:lastRenderedPageBreak/>
        <w:t xml:space="preserve">ООО «Коммунальник </w:t>
      </w:r>
      <w:proofErr w:type="spellStart"/>
      <w:r w:rsidRPr="00E65930">
        <w:rPr>
          <w:rFonts w:ascii="Arial" w:hAnsi="Arial" w:cs="Arial"/>
        </w:rPr>
        <w:t>Тросна</w:t>
      </w:r>
      <w:proofErr w:type="spellEnd"/>
      <w:r w:rsidRPr="00E65930">
        <w:rPr>
          <w:rFonts w:ascii="Arial" w:hAnsi="Arial" w:cs="Arial"/>
        </w:rPr>
        <w:t xml:space="preserve">» не осуществляет изготовление гробов, а производит их закупку в городе Орле. Стоимость гроба с учётом торговой надбавки составляет </w:t>
      </w:r>
      <w:r w:rsidRPr="00E65930">
        <w:rPr>
          <w:rFonts w:ascii="Arial" w:hAnsi="Arial" w:cs="Arial"/>
          <w:b/>
        </w:rPr>
        <w:t>2893,85 руб.</w:t>
      </w:r>
    </w:p>
    <w:p w:rsidR="00E65930" w:rsidRPr="00E65930" w:rsidRDefault="00E65930" w:rsidP="00E65930">
      <w:pPr>
        <w:shd w:val="clear" w:color="auto" w:fill="FFFFFF"/>
        <w:spacing w:before="326" w:line="326" w:lineRule="exact"/>
        <w:ind w:right="29"/>
        <w:jc w:val="center"/>
        <w:rPr>
          <w:rFonts w:ascii="Arial" w:hAnsi="Arial" w:cs="Arial"/>
          <w:bCs/>
        </w:rPr>
      </w:pPr>
      <w:r w:rsidRPr="00E65930">
        <w:rPr>
          <w:rFonts w:ascii="Arial" w:hAnsi="Arial" w:cs="Arial"/>
          <w:bCs/>
          <w:iCs/>
        </w:rPr>
        <w:t>2.2</w:t>
      </w:r>
      <w:r w:rsidRPr="00E65930">
        <w:rPr>
          <w:rFonts w:ascii="Arial" w:hAnsi="Arial" w:cs="Arial"/>
          <w:bCs/>
          <w:i/>
          <w:iCs/>
        </w:rPr>
        <w:t xml:space="preserve"> </w:t>
      </w:r>
      <w:r w:rsidRPr="00E65930">
        <w:rPr>
          <w:rFonts w:ascii="Arial" w:hAnsi="Arial" w:cs="Arial"/>
          <w:bCs/>
        </w:rPr>
        <w:t>Крест надмогильный деревянный.</w:t>
      </w:r>
    </w:p>
    <w:p w:rsidR="00E65930" w:rsidRPr="00E65930" w:rsidRDefault="00E65930" w:rsidP="00E65930">
      <w:pPr>
        <w:shd w:val="clear" w:color="auto" w:fill="FFFFFF"/>
        <w:spacing w:line="326" w:lineRule="exact"/>
        <w:ind w:left="19" w:firstLine="691"/>
        <w:jc w:val="both"/>
        <w:rPr>
          <w:rFonts w:ascii="Arial" w:hAnsi="Arial" w:cs="Arial"/>
          <w:b/>
          <w:bCs/>
        </w:rPr>
      </w:pPr>
      <w:r w:rsidRPr="00E65930">
        <w:rPr>
          <w:rFonts w:ascii="Arial" w:hAnsi="Arial" w:cs="Arial"/>
        </w:rPr>
        <w:t xml:space="preserve">ООО «Коммунальник </w:t>
      </w:r>
      <w:proofErr w:type="spellStart"/>
      <w:r w:rsidRPr="00E65930">
        <w:rPr>
          <w:rFonts w:ascii="Arial" w:hAnsi="Arial" w:cs="Arial"/>
        </w:rPr>
        <w:t>Тросна</w:t>
      </w:r>
      <w:proofErr w:type="spellEnd"/>
      <w:r w:rsidRPr="00E65930">
        <w:rPr>
          <w:rFonts w:ascii="Arial" w:hAnsi="Arial" w:cs="Arial"/>
        </w:rPr>
        <w:t xml:space="preserve">» не осуществляет изготовление крестов надмогильных деревянных, а производит их закупку в городе Орле. Стоимость креста надмогильного с учетом торговой  надбавки составляет </w:t>
      </w:r>
      <w:r w:rsidRPr="00E65930">
        <w:rPr>
          <w:rFonts w:ascii="Arial" w:hAnsi="Arial" w:cs="Arial"/>
          <w:b/>
        </w:rPr>
        <w:t>618,88</w:t>
      </w:r>
      <w:r w:rsidRPr="00E65930">
        <w:rPr>
          <w:rFonts w:ascii="Arial" w:hAnsi="Arial" w:cs="Arial"/>
          <w:b/>
          <w:bCs/>
        </w:rPr>
        <w:t xml:space="preserve"> руб.</w:t>
      </w:r>
    </w:p>
    <w:p w:rsidR="00E65930" w:rsidRPr="00E65930" w:rsidRDefault="00E65930" w:rsidP="00E65930">
      <w:pPr>
        <w:shd w:val="clear" w:color="auto" w:fill="FFFFFF"/>
        <w:spacing w:line="326" w:lineRule="exact"/>
        <w:ind w:left="38" w:right="19" w:firstLine="682"/>
        <w:jc w:val="both"/>
        <w:rPr>
          <w:rFonts w:ascii="Arial" w:hAnsi="Arial" w:cs="Arial"/>
          <w:b/>
          <w:bCs/>
        </w:rPr>
      </w:pPr>
      <w:r w:rsidRPr="00E65930">
        <w:rPr>
          <w:rFonts w:ascii="Arial" w:hAnsi="Arial" w:cs="Arial"/>
        </w:rPr>
        <w:t xml:space="preserve">Таким образом, стоимость предоставления и доставки гроба и других предметов, необходимых для погребения, предоставляемых согласно гарантированному перечню услуг по погребению, составит </w:t>
      </w:r>
      <w:r w:rsidRPr="00E65930">
        <w:rPr>
          <w:rFonts w:ascii="Arial" w:hAnsi="Arial" w:cs="Arial"/>
          <w:b/>
        </w:rPr>
        <w:t>3512,73</w:t>
      </w:r>
      <w:r w:rsidRPr="00E65930">
        <w:rPr>
          <w:rFonts w:ascii="Arial" w:hAnsi="Arial" w:cs="Arial"/>
        </w:rPr>
        <w:t xml:space="preserve"> </w:t>
      </w:r>
      <w:r w:rsidRPr="00E65930">
        <w:rPr>
          <w:rFonts w:ascii="Arial" w:hAnsi="Arial" w:cs="Arial"/>
          <w:b/>
          <w:bCs/>
        </w:rPr>
        <w:t>руб.</w:t>
      </w:r>
    </w:p>
    <w:p w:rsidR="00E65930" w:rsidRPr="00E65930" w:rsidRDefault="00E65930" w:rsidP="00E65930">
      <w:pPr>
        <w:shd w:val="clear" w:color="auto" w:fill="FFFFFF"/>
        <w:spacing w:line="326" w:lineRule="exact"/>
        <w:ind w:left="38" w:right="19" w:firstLine="682"/>
        <w:jc w:val="both"/>
        <w:rPr>
          <w:rFonts w:ascii="Arial" w:hAnsi="Arial" w:cs="Arial"/>
          <w:b/>
          <w:bCs/>
        </w:rPr>
      </w:pPr>
      <w:r w:rsidRPr="00E65930">
        <w:rPr>
          <w:rFonts w:ascii="Arial" w:hAnsi="Arial" w:cs="Arial"/>
          <w:b/>
          <w:bCs/>
        </w:rPr>
        <w:t xml:space="preserve">                       3.Перевозка тела (останков) умершего на кладбище.</w:t>
      </w:r>
    </w:p>
    <w:p w:rsidR="00E65930" w:rsidRPr="00E65930" w:rsidRDefault="00E65930" w:rsidP="00E65930">
      <w:pPr>
        <w:shd w:val="clear" w:color="auto" w:fill="FFFFFF"/>
        <w:spacing w:line="326" w:lineRule="exact"/>
        <w:ind w:left="38" w:right="19" w:firstLine="682"/>
        <w:jc w:val="both"/>
        <w:rPr>
          <w:rFonts w:ascii="Arial" w:hAnsi="Arial" w:cs="Arial"/>
          <w:b/>
          <w:bCs/>
        </w:rPr>
      </w:pPr>
      <w:r w:rsidRPr="00E65930">
        <w:rPr>
          <w:rFonts w:ascii="Arial" w:hAnsi="Arial" w:cs="Arial"/>
        </w:rPr>
        <w:t xml:space="preserve">  Под перевозкой тела (останков) умершего на кладбище подразумевается работа автотранспорта (УАЗ 03303), стоимость 1 м/часа которого составляет </w:t>
      </w:r>
      <w:r w:rsidRPr="00E65930">
        <w:rPr>
          <w:rFonts w:ascii="Arial" w:hAnsi="Arial" w:cs="Arial"/>
          <w:b/>
        </w:rPr>
        <w:t>490,11</w:t>
      </w:r>
      <w:r w:rsidRPr="00E65930">
        <w:rPr>
          <w:rFonts w:ascii="Arial" w:hAnsi="Arial" w:cs="Arial"/>
        </w:rPr>
        <w:t xml:space="preserve"> руб. Согласно хронометражу, проведенном</w:t>
      </w:r>
      <w:proofErr w:type="gramStart"/>
      <w:r w:rsidRPr="00E65930">
        <w:rPr>
          <w:rFonts w:ascii="Arial" w:hAnsi="Arial" w:cs="Arial"/>
        </w:rPr>
        <w:t>у ООО</w:t>
      </w:r>
      <w:proofErr w:type="gramEnd"/>
      <w:r w:rsidRPr="00E65930">
        <w:rPr>
          <w:rFonts w:ascii="Arial" w:hAnsi="Arial" w:cs="Arial"/>
        </w:rPr>
        <w:t xml:space="preserve"> «Коммунальник </w:t>
      </w:r>
      <w:proofErr w:type="spellStart"/>
      <w:r w:rsidRPr="00E65930">
        <w:rPr>
          <w:rFonts w:ascii="Arial" w:hAnsi="Arial" w:cs="Arial"/>
        </w:rPr>
        <w:t>Тросна</w:t>
      </w:r>
      <w:proofErr w:type="spellEnd"/>
      <w:r w:rsidRPr="00E65930">
        <w:rPr>
          <w:rFonts w:ascii="Arial" w:hAnsi="Arial" w:cs="Arial"/>
        </w:rPr>
        <w:t xml:space="preserve">», норма времени на оказание данной услуги составляет 1 час. Расходы на данную услугу составят </w:t>
      </w:r>
      <w:r w:rsidRPr="00E65930">
        <w:rPr>
          <w:rFonts w:ascii="Arial" w:hAnsi="Arial" w:cs="Arial"/>
          <w:b/>
        </w:rPr>
        <w:t>490,11</w:t>
      </w:r>
      <w:r w:rsidRPr="00E65930">
        <w:rPr>
          <w:rFonts w:ascii="Arial" w:hAnsi="Arial" w:cs="Arial"/>
          <w:b/>
          <w:bCs/>
        </w:rPr>
        <w:t xml:space="preserve"> рублей.     </w:t>
      </w:r>
    </w:p>
    <w:p w:rsidR="00E65930" w:rsidRPr="00E65930" w:rsidRDefault="00E65930" w:rsidP="00E65930">
      <w:pPr>
        <w:shd w:val="clear" w:color="auto" w:fill="FFFFFF"/>
        <w:spacing w:line="326" w:lineRule="exact"/>
        <w:ind w:left="38" w:right="19" w:firstLine="682"/>
        <w:jc w:val="both"/>
        <w:rPr>
          <w:rFonts w:ascii="Arial" w:hAnsi="Arial" w:cs="Arial"/>
          <w:b/>
          <w:bCs/>
        </w:rPr>
      </w:pPr>
    </w:p>
    <w:p w:rsidR="00E65930" w:rsidRPr="00E65930" w:rsidRDefault="00E65930" w:rsidP="00E65930">
      <w:pPr>
        <w:shd w:val="clear" w:color="auto" w:fill="FFFFFF"/>
        <w:spacing w:before="10" w:line="317" w:lineRule="exact"/>
        <w:ind w:left="499" w:firstLine="3725"/>
        <w:rPr>
          <w:rFonts w:ascii="Arial" w:hAnsi="Arial" w:cs="Arial"/>
          <w:b/>
          <w:bCs/>
        </w:rPr>
      </w:pPr>
      <w:r w:rsidRPr="00E65930">
        <w:rPr>
          <w:rFonts w:ascii="Arial" w:hAnsi="Arial" w:cs="Arial"/>
          <w:b/>
          <w:bCs/>
        </w:rPr>
        <w:t xml:space="preserve">4. Погребение. </w:t>
      </w:r>
    </w:p>
    <w:p w:rsidR="00E65930" w:rsidRPr="00E65930" w:rsidRDefault="00E65930" w:rsidP="00E65930">
      <w:pPr>
        <w:shd w:val="clear" w:color="auto" w:fill="FFFFFF"/>
        <w:spacing w:before="10" w:line="317" w:lineRule="exact"/>
        <w:ind w:left="499"/>
        <w:rPr>
          <w:rFonts w:ascii="Arial" w:hAnsi="Arial" w:cs="Arial"/>
          <w:spacing w:val="-1"/>
        </w:rPr>
      </w:pPr>
      <w:r w:rsidRPr="00E65930">
        <w:rPr>
          <w:rFonts w:ascii="Arial" w:hAnsi="Arial" w:cs="Arial"/>
          <w:bCs/>
          <w:spacing w:val="-1"/>
        </w:rPr>
        <w:t>В</w:t>
      </w:r>
      <w:r w:rsidRPr="00E65930">
        <w:rPr>
          <w:rFonts w:ascii="Arial" w:hAnsi="Arial" w:cs="Arial"/>
          <w:b/>
          <w:bCs/>
          <w:spacing w:val="-1"/>
        </w:rPr>
        <w:t xml:space="preserve"> </w:t>
      </w:r>
      <w:r w:rsidRPr="00E65930">
        <w:rPr>
          <w:rFonts w:ascii="Arial" w:hAnsi="Arial" w:cs="Arial"/>
          <w:spacing w:val="-1"/>
        </w:rPr>
        <w:t>состав услуг по погребению входит рытье могилы вручную и захоронение.</w:t>
      </w:r>
    </w:p>
    <w:p w:rsidR="00E65930" w:rsidRPr="00E65930" w:rsidRDefault="00E65930" w:rsidP="00E65930">
      <w:pPr>
        <w:shd w:val="clear" w:color="auto" w:fill="FFFFFF"/>
        <w:spacing w:before="509" w:line="317" w:lineRule="exact"/>
        <w:ind w:right="29"/>
        <w:jc w:val="center"/>
        <w:rPr>
          <w:rFonts w:ascii="Arial" w:hAnsi="Arial" w:cs="Arial"/>
          <w:bCs/>
          <w:spacing w:val="-1"/>
        </w:rPr>
      </w:pPr>
      <w:r w:rsidRPr="00E65930">
        <w:rPr>
          <w:rFonts w:ascii="Arial" w:hAnsi="Arial" w:cs="Arial"/>
          <w:bCs/>
          <w:spacing w:val="-1"/>
        </w:rPr>
        <w:t>4.1 Рытье могилы.</w:t>
      </w:r>
    </w:p>
    <w:p w:rsidR="00E65930" w:rsidRPr="00E65930" w:rsidRDefault="00E65930" w:rsidP="00E65930">
      <w:pPr>
        <w:shd w:val="clear" w:color="auto" w:fill="FFFFFF"/>
        <w:spacing w:line="317" w:lineRule="exact"/>
        <w:ind w:left="38" w:right="19" w:firstLine="682"/>
        <w:jc w:val="both"/>
        <w:rPr>
          <w:rFonts w:ascii="Arial" w:hAnsi="Arial" w:cs="Arial"/>
        </w:rPr>
      </w:pPr>
      <w:r w:rsidRPr="00E65930">
        <w:rPr>
          <w:rFonts w:ascii="Arial" w:hAnsi="Arial" w:cs="Arial"/>
        </w:rPr>
        <w:t>В состав работ по рытью могилы входит расчистка и разметка места для могилы, рытье могилы вручную.</w:t>
      </w:r>
    </w:p>
    <w:p w:rsidR="00E65930" w:rsidRPr="00E65930" w:rsidRDefault="00E65930" w:rsidP="00E65930">
      <w:pPr>
        <w:shd w:val="clear" w:color="auto" w:fill="FFFFFF"/>
        <w:spacing w:before="10" w:line="317" w:lineRule="exact"/>
        <w:ind w:left="29" w:firstLine="682"/>
        <w:jc w:val="both"/>
        <w:rPr>
          <w:rFonts w:ascii="Arial" w:hAnsi="Arial" w:cs="Arial"/>
        </w:rPr>
      </w:pPr>
      <w:r w:rsidRPr="00E65930">
        <w:rPr>
          <w:rFonts w:ascii="Arial" w:hAnsi="Arial" w:cs="Arial"/>
        </w:rPr>
        <w:t>Для данного вида работ будет использована рабочая сила рабочих второго разряда в количестве трех человек с нормой времени - 4 часа.</w:t>
      </w:r>
    </w:p>
    <w:p w:rsidR="00E65930" w:rsidRPr="00E65930" w:rsidRDefault="00E65930" w:rsidP="00E65930">
      <w:pPr>
        <w:shd w:val="clear" w:color="auto" w:fill="FFFFFF"/>
        <w:spacing w:before="317"/>
        <w:ind w:right="29"/>
        <w:jc w:val="center"/>
        <w:rPr>
          <w:rFonts w:ascii="Arial" w:hAnsi="Arial" w:cs="Arial"/>
          <w:u w:val="single"/>
        </w:rPr>
      </w:pPr>
      <w:r w:rsidRPr="00E65930">
        <w:rPr>
          <w:rFonts w:ascii="Arial" w:hAnsi="Arial" w:cs="Arial"/>
          <w:u w:val="single"/>
        </w:rPr>
        <w:t>Расчет стоимости услуг по ручному рытью могилы*</w:t>
      </w:r>
    </w:p>
    <w:p w:rsidR="00E65930" w:rsidRPr="00E65930" w:rsidRDefault="00E65930" w:rsidP="00E65930">
      <w:pPr>
        <w:spacing w:after="307" w:line="1" w:lineRule="exact"/>
        <w:rPr>
          <w:rFonts w:ascii="Arial" w:hAnsi="Arial" w:cs="Arial"/>
        </w:rPr>
      </w:pPr>
    </w:p>
    <w:tbl>
      <w:tblPr>
        <w:tblW w:w="0" w:type="auto"/>
        <w:tblInd w:w="40" w:type="dxa"/>
        <w:tblLayout w:type="fixed"/>
        <w:tblCellMar>
          <w:left w:w="40" w:type="dxa"/>
          <w:right w:w="40" w:type="dxa"/>
        </w:tblCellMar>
        <w:tblLook w:val="04A0"/>
      </w:tblPr>
      <w:tblGrid>
        <w:gridCol w:w="605"/>
        <w:gridCol w:w="4358"/>
        <w:gridCol w:w="2371"/>
        <w:gridCol w:w="2150"/>
        <w:gridCol w:w="486"/>
      </w:tblGrid>
      <w:tr w:rsidR="00E65930" w:rsidRPr="00E65930" w:rsidTr="00E65930">
        <w:trPr>
          <w:trHeight w:hRule="exact" w:val="701"/>
        </w:trPr>
        <w:tc>
          <w:tcPr>
            <w:tcW w:w="605"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spacing w:line="326" w:lineRule="exact"/>
              <w:ind w:left="38" w:right="19"/>
              <w:rPr>
                <w:rFonts w:ascii="Arial" w:hAnsi="Arial" w:cs="Arial"/>
                <w:spacing w:val="-9"/>
                <w:lang w:eastAsia="ar-SA"/>
              </w:rPr>
            </w:pPr>
            <w:r w:rsidRPr="00E65930">
              <w:rPr>
                <w:rFonts w:ascii="Arial" w:hAnsi="Arial" w:cs="Arial"/>
              </w:rPr>
              <w:t xml:space="preserve">№ </w:t>
            </w:r>
            <w:proofErr w:type="spellStart"/>
            <w:proofErr w:type="gramStart"/>
            <w:r w:rsidRPr="00E65930">
              <w:rPr>
                <w:rFonts w:ascii="Arial" w:hAnsi="Arial" w:cs="Arial"/>
                <w:spacing w:val="-9"/>
              </w:rPr>
              <w:t>п</w:t>
            </w:r>
            <w:proofErr w:type="spellEnd"/>
            <w:proofErr w:type="gramEnd"/>
            <w:r w:rsidRPr="00E65930">
              <w:rPr>
                <w:rFonts w:ascii="Arial" w:hAnsi="Arial" w:cs="Arial"/>
                <w:spacing w:val="-9"/>
              </w:rPr>
              <w:t>/</w:t>
            </w:r>
            <w:proofErr w:type="spellStart"/>
            <w:r w:rsidRPr="00E65930">
              <w:rPr>
                <w:rFonts w:ascii="Arial" w:hAnsi="Arial" w:cs="Arial"/>
                <w:spacing w:val="-9"/>
              </w:rPr>
              <w:t>п</w:t>
            </w:r>
            <w:proofErr w:type="spellEnd"/>
          </w:p>
        </w:tc>
        <w:tc>
          <w:tcPr>
            <w:tcW w:w="4358"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229"/>
              <w:rPr>
                <w:rFonts w:ascii="Arial" w:hAnsi="Arial" w:cs="Arial"/>
                <w:lang w:eastAsia="ar-SA"/>
              </w:rPr>
            </w:pPr>
            <w:r w:rsidRPr="00E65930">
              <w:rPr>
                <w:rFonts w:ascii="Arial" w:hAnsi="Arial" w:cs="Arial"/>
              </w:rPr>
              <w:t>Статьи затрат</w:t>
            </w:r>
          </w:p>
        </w:tc>
        <w:tc>
          <w:tcPr>
            <w:tcW w:w="2371" w:type="dxa"/>
            <w:tcBorders>
              <w:top w:val="single" w:sz="4" w:space="0" w:color="000000"/>
              <w:left w:val="single" w:sz="4" w:space="0" w:color="000000"/>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2150"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826"/>
              <w:rPr>
                <w:rFonts w:ascii="Arial" w:hAnsi="Arial" w:cs="Arial"/>
                <w:lang w:eastAsia="ar-SA"/>
              </w:rPr>
            </w:pPr>
            <w:r w:rsidRPr="00E65930">
              <w:rPr>
                <w:rFonts w:ascii="Arial" w:hAnsi="Arial" w:cs="Arial"/>
              </w:rPr>
              <w:t>Руб.</w:t>
            </w:r>
          </w:p>
        </w:tc>
        <w:tc>
          <w:tcPr>
            <w:tcW w:w="486" w:type="dxa"/>
            <w:tcBorders>
              <w:top w:val="single" w:sz="4" w:space="0" w:color="000000"/>
              <w:left w:val="nil"/>
              <w:bottom w:val="single" w:sz="4" w:space="0" w:color="000000"/>
              <w:right w:val="single" w:sz="4" w:space="0" w:color="000000"/>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346"/>
        </w:trPr>
        <w:tc>
          <w:tcPr>
            <w:tcW w:w="605"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67"/>
              <w:rPr>
                <w:rFonts w:ascii="Arial" w:hAnsi="Arial" w:cs="Arial"/>
                <w:lang w:eastAsia="ar-SA"/>
              </w:rPr>
            </w:pPr>
            <w:r w:rsidRPr="00E65930">
              <w:rPr>
                <w:rFonts w:ascii="Arial" w:hAnsi="Arial" w:cs="Arial"/>
              </w:rPr>
              <w:t>1</w:t>
            </w:r>
          </w:p>
        </w:tc>
        <w:tc>
          <w:tcPr>
            <w:tcW w:w="4358"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9"/>
              <w:rPr>
                <w:rFonts w:ascii="Arial" w:hAnsi="Arial" w:cs="Arial"/>
                <w:lang w:eastAsia="ar-SA"/>
              </w:rPr>
            </w:pPr>
            <w:r w:rsidRPr="00E65930">
              <w:rPr>
                <w:rFonts w:ascii="Arial" w:hAnsi="Arial" w:cs="Arial"/>
              </w:rPr>
              <w:t>Заработная плата</w:t>
            </w:r>
          </w:p>
        </w:tc>
        <w:tc>
          <w:tcPr>
            <w:tcW w:w="2371" w:type="dxa"/>
            <w:tcBorders>
              <w:top w:val="single" w:sz="4" w:space="0" w:color="000000"/>
              <w:left w:val="single" w:sz="4" w:space="0" w:color="000000"/>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355"/>
        </w:trPr>
        <w:tc>
          <w:tcPr>
            <w:tcW w:w="605"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48"/>
              <w:rPr>
                <w:rFonts w:ascii="Arial" w:hAnsi="Arial" w:cs="Arial"/>
                <w:lang w:eastAsia="ar-SA"/>
              </w:rPr>
            </w:pPr>
            <w:r w:rsidRPr="00E65930">
              <w:rPr>
                <w:rFonts w:ascii="Arial" w:hAnsi="Arial" w:cs="Arial"/>
              </w:rPr>
              <w:t>2</w:t>
            </w:r>
          </w:p>
        </w:tc>
        <w:tc>
          <w:tcPr>
            <w:tcW w:w="4358"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29"/>
              <w:rPr>
                <w:rFonts w:ascii="Arial" w:hAnsi="Arial" w:cs="Arial"/>
                <w:lang w:eastAsia="ar-SA"/>
              </w:rPr>
            </w:pPr>
            <w:r w:rsidRPr="00E65930">
              <w:rPr>
                <w:rFonts w:ascii="Arial" w:hAnsi="Arial" w:cs="Arial"/>
              </w:rPr>
              <w:t>Часовая тарифная ставка</w:t>
            </w:r>
          </w:p>
        </w:tc>
        <w:tc>
          <w:tcPr>
            <w:tcW w:w="2371" w:type="dxa"/>
            <w:tcBorders>
              <w:top w:val="single" w:sz="4" w:space="0" w:color="000000"/>
              <w:left w:val="single" w:sz="4" w:space="0" w:color="000000"/>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65930" w:rsidRPr="00E65930" w:rsidRDefault="00E65930">
            <w:pPr>
              <w:widowControl w:val="0"/>
              <w:shd w:val="clear" w:color="auto" w:fill="FFFFFF"/>
              <w:suppressAutoHyphens/>
              <w:autoSpaceDE w:val="0"/>
              <w:snapToGrid w:val="0"/>
              <w:ind w:left="845"/>
              <w:rPr>
                <w:rFonts w:ascii="Arial" w:hAnsi="Arial" w:cs="Arial"/>
                <w:lang w:val="en-US" w:eastAsia="ar-SA"/>
              </w:rPr>
            </w:pPr>
            <w:r w:rsidRPr="00E65930">
              <w:rPr>
                <w:rFonts w:ascii="Arial" w:hAnsi="Arial" w:cs="Arial"/>
              </w:rPr>
              <w:t>38,76</w:t>
            </w:r>
          </w:p>
        </w:tc>
      </w:tr>
      <w:tr w:rsidR="00E65930" w:rsidRPr="00E65930" w:rsidTr="00E65930">
        <w:trPr>
          <w:trHeight w:hRule="exact" w:val="346"/>
        </w:trPr>
        <w:tc>
          <w:tcPr>
            <w:tcW w:w="605"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48"/>
              <w:rPr>
                <w:rFonts w:ascii="Arial" w:hAnsi="Arial" w:cs="Arial"/>
                <w:lang w:eastAsia="ar-SA"/>
              </w:rPr>
            </w:pPr>
            <w:r w:rsidRPr="00E65930">
              <w:rPr>
                <w:rFonts w:ascii="Arial" w:hAnsi="Arial" w:cs="Arial"/>
              </w:rPr>
              <w:t>3</w:t>
            </w:r>
          </w:p>
        </w:tc>
        <w:tc>
          <w:tcPr>
            <w:tcW w:w="4358"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9"/>
              <w:rPr>
                <w:rFonts w:ascii="Arial" w:hAnsi="Arial" w:cs="Arial"/>
                <w:lang w:eastAsia="ar-SA"/>
              </w:rPr>
            </w:pPr>
            <w:r w:rsidRPr="00E65930">
              <w:rPr>
                <w:rFonts w:ascii="Arial" w:hAnsi="Arial" w:cs="Arial"/>
              </w:rPr>
              <w:t>Основная зарплата</w:t>
            </w:r>
          </w:p>
        </w:tc>
        <w:tc>
          <w:tcPr>
            <w:tcW w:w="2371"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4 часа</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65930" w:rsidRPr="00E65930" w:rsidRDefault="00E65930">
            <w:pPr>
              <w:widowControl w:val="0"/>
              <w:shd w:val="clear" w:color="auto" w:fill="FFFFFF"/>
              <w:suppressAutoHyphens/>
              <w:autoSpaceDE w:val="0"/>
              <w:snapToGrid w:val="0"/>
              <w:ind w:left="797"/>
              <w:rPr>
                <w:rFonts w:ascii="Arial" w:hAnsi="Arial" w:cs="Arial"/>
                <w:lang w:val="en-US" w:eastAsia="ar-SA"/>
              </w:rPr>
            </w:pPr>
            <w:r w:rsidRPr="00E65930">
              <w:rPr>
                <w:rFonts w:ascii="Arial" w:hAnsi="Arial" w:cs="Arial"/>
              </w:rPr>
              <w:t>155,04</w:t>
            </w:r>
          </w:p>
        </w:tc>
      </w:tr>
      <w:tr w:rsidR="00E65930" w:rsidRPr="00E65930" w:rsidTr="00E65930">
        <w:trPr>
          <w:trHeight w:hRule="exact" w:val="346"/>
        </w:trPr>
        <w:tc>
          <w:tcPr>
            <w:tcW w:w="605"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48"/>
              <w:rPr>
                <w:rFonts w:ascii="Arial" w:hAnsi="Arial" w:cs="Arial"/>
                <w:lang w:eastAsia="ar-SA"/>
              </w:rPr>
            </w:pPr>
            <w:r w:rsidRPr="00E65930">
              <w:rPr>
                <w:rFonts w:ascii="Arial" w:hAnsi="Arial" w:cs="Arial"/>
              </w:rPr>
              <w:t>4</w:t>
            </w:r>
          </w:p>
        </w:tc>
        <w:tc>
          <w:tcPr>
            <w:tcW w:w="4358"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9"/>
              <w:rPr>
                <w:rFonts w:ascii="Arial" w:hAnsi="Arial" w:cs="Arial"/>
                <w:lang w:eastAsia="ar-SA"/>
              </w:rPr>
            </w:pPr>
            <w:r w:rsidRPr="00E65930">
              <w:rPr>
                <w:rFonts w:ascii="Arial" w:hAnsi="Arial" w:cs="Arial"/>
              </w:rPr>
              <w:t>Премия 9%, вредность 4%</w:t>
            </w:r>
          </w:p>
        </w:tc>
        <w:tc>
          <w:tcPr>
            <w:tcW w:w="2371"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13%</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65930" w:rsidRPr="00E65930" w:rsidRDefault="00E65930">
            <w:pPr>
              <w:widowControl w:val="0"/>
              <w:shd w:val="clear" w:color="auto" w:fill="FFFFFF"/>
              <w:suppressAutoHyphens/>
              <w:autoSpaceDE w:val="0"/>
              <w:snapToGrid w:val="0"/>
              <w:ind w:left="806"/>
              <w:rPr>
                <w:rFonts w:ascii="Arial" w:hAnsi="Arial" w:cs="Arial"/>
                <w:lang w:val="en-US" w:eastAsia="ar-SA"/>
              </w:rPr>
            </w:pPr>
            <w:r w:rsidRPr="00E65930">
              <w:rPr>
                <w:rFonts w:ascii="Arial" w:hAnsi="Arial" w:cs="Arial"/>
              </w:rPr>
              <w:t>20,16</w:t>
            </w:r>
          </w:p>
        </w:tc>
      </w:tr>
      <w:tr w:rsidR="00E65930" w:rsidRPr="00E65930" w:rsidTr="00E65930">
        <w:trPr>
          <w:trHeight w:hRule="exact" w:val="355"/>
        </w:trPr>
        <w:tc>
          <w:tcPr>
            <w:tcW w:w="605"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48"/>
              <w:rPr>
                <w:rFonts w:ascii="Arial" w:hAnsi="Arial" w:cs="Arial"/>
                <w:lang w:eastAsia="ar-SA"/>
              </w:rPr>
            </w:pPr>
            <w:r w:rsidRPr="00E65930">
              <w:rPr>
                <w:rFonts w:ascii="Arial" w:hAnsi="Arial" w:cs="Arial"/>
              </w:rPr>
              <w:t>5</w:t>
            </w:r>
          </w:p>
        </w:tc>
        <w:tc>
          <w:tcPr>
            <w:tcW w:w="4358"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0"/>
              <w:rPr>
                <w:rFonts w:ascii="Arial" w:hAnsi="Arial" w:cs="Arial"/>
                <w:lang w:eastAsia="ar-SA"/>
              </w:rPr>
            </w:pPr>
            <w:r w:rsidRPr="00E65930">
              <w:rPr>
                <w:rFonts w:ascii="Arial" w:hAnsi="Arial" w:cs="Arial"/>
              </w:rPr>
              <w:t>Дополнительная зарплата</w:t>
            </w:r>
          </w:p>
        </w:tc>
        <w:tc>
          <w:tcPr>
            <w:tcW w:w="2371"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15,9%</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65930" w:rsidRPr="00E65930" w:rsidRDefault="00E65930">
            <w:pPr>
              <w:widowControl w:val="0"/>
              <w:shd w:val="clear" w:color="auto" w:fill="FFFFFF"/>
              <w:suppressAutoHyphens/>
              <w:autoSpaceDE w:val="0"/>
              <w:snapToGrid w:val="0"/>
              <w:ind w:left="768"/>
              <w:rPr>
                <w:rFonts w:ascii="Arial" w:hAnsi="Arial" w:cs="Arial"/>
                <w:lang w:val="en-US" w:eastAsia="ar-SA"/>
              </w:rPr>
            </w:pPr>
            <w:r w:rsidRPr="00E65930">
              <w:rPr>
                <w:rFonts w:ascii="Arial" w:hAnsi="Arial" w:cs="Arial"/>
              </w:rPr>
              <w:t>24,62</w:t>
            </w:r>
          </w:p>
        </w:tc>
      </w:tr>
      <w:tr w:rsidR="00E65930" w:rsidRPr="00E65930" w:rsidTr="00E65930">
        <w:trPr>
          <w:trHeight w:hRule="exact" w:val="346"/>
        </w:trPr>
        <w:tc>
          <w:tcPr>
            <w:tcW w:w="605"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48"/>
              <w:rPr>
                <w:rFonts w:ascii="Arial" w:hAnsi="Arial" w:cs="Arial"/>
                <w:lang w:eastAsia="ar-SA"/>
              </w:rPr>
            </w:pPr>
            <w:r w:rsidRPr="00E65930">
              <w:rPr>
                <w:rFonts w:ascii="Arial" w:hAnsi="Arial" w:cs="Arial"/>
              </w:rPr>
              <w:t>6</w:t>
            </w:r>
          </w:p>
        </w:tc>
        <w:tc>
          <w:tcPr>
            <w:tcW w:w="4358"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9"/>
              <w:rPr>
                <w:rFonts w:ascii="Arial" w:hAnsi="Arial" w:cs="Arial"/>
                <w:lang w:eastAsia="ar-SA"/>
              </w:rPr>
            </w:pPr>
            <w:r w:rsidRPr="00E65930">
              <w:rPr>
                <w:rFonts w:ascii="Arial" w:hAnsi="Arial" w:cs="Arial"/>
              </w:rPr>
              <w:t>Итого заработная плата</w:t>
            </w:r>
          </w:p>
        </w:tc>
        <w:tc>
          <w:tcPr>
            <w:tcW w:w="2371" w:type="dxa"/>
            <w:tcBorders>
              <w:top w:val="single" w:sz="4" w:space="0" w:color="000000"/>
              <w:left w:val="single" w:sz="4" w:space="0" w:color="000000"/>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65930" w:rsidRPr="00E65930" w:rsidRDefault="00E65930">
            <w:pPr>
              <w:widowControl w:val="0"/>
              <w:shd w:val="clear" w:color="auto" w:fill="FFFFFF"/>
              <w:suppressAutoHyphens/>
              <w:autoSpaceDE w:val="0"/>
              <w:snapToGrid w:val="0"/>
              <w:ind w:left="797"/>
              <w:rPr>
                <w:rFonts w:ascii="Arial" w:hAnsi="Arial" w:cs="Arial"/>
                <w:lang w:val="en-US" w:eastAsia="ar-SA"/>
              </w:rPr>
            </w:pPr>
            <w:r w:rsidRPr="00E65930">
              <w:rPr>
                <w:rFonts w:ascii="Arial" w:hAnsi="Arial" w:cs="Arial"/>
              </w:rPr>
              <w:t>199,82</w:t>
            </w:r>
          </w:p>
        </w:tc>
      </w:tr>
      <w:tr w:rsidR="00E65930" w:rsidRPr="00E65930" w:rsidTr="00E65930">
        <w:trPr>
          <w:trHeight w:hRule="exact" w:val="346"/>
        </w:trPr>
        <w:tc>
          <w:tcPr>
            <w:tcW w:w="605"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58"/>
              <w:rPr>
                <w:rFonts w:ascii="Arial" w:hAnsi="Arial" w:cs="Arial"/>
                <w:lang w:eastAsia="ar-SA"/>
              </w:rPr>
            </w:pPr>
            <w:r w:rsidRPr="00E65930">
              <w:rPr>
                <w:rFonts w:ascii="Arial" w:hAnsi="Arial" w:cs="Arial"/>
              </w:rPr>
              <w:t>7</w:t>
            </w:r>
          </w:p>
        </w:tc>
        <w:tc>
          <w:tcPr>
            <w:tcW w:w="4358"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29"/>
              <w:rPr>
                <w:rFonts w:ascii="Arial" w:hAnsi="Arial" w:cs="Arial"/>
                <w:lang w:eastAsia="ar-SA"/>
              </w:rPr>
            </w:pPr>
            <w:r w:rsidRPr="00E65930">
              <w:rPr>
                <w:rFonts w:ascii="Arial" w:hAnsi="Arial" w:cs="Arial"/>
              </w:rPr>
              <w:t xml:space="preserve">Начисления на </w:t>
            </w:r>
            <w:proofErr w:type="spellStart"/>
            <w:r w:rsidRPr="00E65930">
              <w:rPr>
                <w:rFonts w:ascii="Arial" w:hAnsi="Arial" w:cs="Arial"/>
              </w:rPr>
              <w:t>з</w:t>
            </w:r>
            <w:proofErr w:type="spellEnd"/>
            <w:r w:rsidRPr="00E65930">
              <w:rPr>
                <w:rFonts w:ascii="Arial" w:hAnsi="Arial" w:cs="Arial"/>
              </w:rPr>
              <w:t>/плату</w:t>
            </w:r>
          </w:p>
        </w:tc>
        <w:tc>
          <w:tcPr>
            <w:tcW w:w="2371"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30,2%</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65930" w:rsidRPr="00E65930" w:rsidRDefault="00E65930">
            <w:pPr>
              <w:widowControl w:val="0"/>
              <w:shd w:val="clear" w:color="auto" w:fill="FFFFFF"/>
              <w:suppressAutoHyphens/>
              <w:autoSpaceDE w:val="0"/>
              <w:snapToGrid w:val="0"/>
              <w:ind w:left="787"/>
              <w:rPr>
                <w:rFonts w:ascii="Arial" w:hAnsi="Arial" w:cs="Arial"/>
                <w:lang w:val="en-US" w:eastAsia="ar-SA"/>
              </w:rPr>
            </w:pPr>
            <w:r w:rsidRPr="00E65930">
              <w:rPr>
                <w:rFonts w:ascii="Arial" w:hAnsi="Arial" w:cs="Arial"/>
              </w:rPr>
              <w:t>60,35</w:t>
            </w:r>
          </w:p>
        </w:tc>
      </w:tr>
      <w:tr w:rsidR="00E65930" w:rsidRPr="00E65930" w:rsidTr="00E65930">
        <w:trPr>
          <w:trHeight w:hRule="exact" w:val="336"/>
        </w:trPr>
        <w:tc>
          <w:tcPr>
            <w:tcW w:w="605"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48"/>
              <w:rPr>
                <w:rFonts w:ascii="Arial" w:hAnsi="Arial" w:cs="Arial"/>
                <w:lang w:eastAsia="ar-SA"/>
              </w:rPr>
            </w:pPr>
            <w:r w:rsidRPr="00E65930">
              <w:rPr>
                <w:rFonts w:ascii="Arial" w:hAnsi="Arial" w:cs="Arial"/>
              </w:rPr>
              <w:t>8</w:t>
            </w:r>
          </w:p>
        </w:tc>
        <w:tc>
          <w:tcPr>
            <w:tcW w:w="4358"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9"/>
              <w:rPr>
                <w:rFonts w:ascii="Arial" w:hAnsi="Arial" w:cs="Arial"/>
                <w:lang w:eastAsia="ar-SA"/>
              </w:rPr>
            </w:pPr>
            <w:r w:rsidRPr="00E65930">
              <w:rPr>
                <w:rFonts w:ascii="Arial" w:hAnsi="Arial" w:cs="Arial"/>
              </w:rPr>
              <w:t>Всего прямые затраты</w:t>
            </w:r>
          </w:p>
        </w:tc>
        <w:tc>
          <w:tcPr>
            <w:tcW w:w="2371" w:type="dxa"/>
            <w:tcBorders>
              <w:top w:val="single" w:sz="4" w:space="0" w:color="000000"/>
              <w:left w:val="single" w:sz="4" w:space="0" w:color="000000"/>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65930" w:rsidRPr="00E65930" w:rsidRDefault="00E65930">
            <w:pPr>
              <w:widowControl w:val="0"/>
              <w:shd w:val="clear" w:color="auto" w:fill="FFFFFF"/>
              <w:suppressAutoHyphens/>
              <w:autoSpaceDE w:val="0"/>
              <w:snapToGrid w:val="0"/>
              <w:ind w:left="710"/>
              <w:rPr>
                <w:rFonts w:ascii="Arial" w:hAnsi="Arial" w:cs="Arial"/>
                <w:lang w:val="en-US" w:eastAsia="ar-SA"/>
              </w:rPr>
            </w:pPr>
            <w:r w:rsidRPr="00E65930">
              <w:rPr>
                <w:rFonts w:ascii="Arial" w:hAnsi="Arial" w:cs="Arial"/>
              </w:rPr>
              <w:t>260,17</w:t>
            </w:r>
          </w:p>
        </w:tc>
      </w:tr>
      <w:tr w:rsidR="00E65930" w:rsidRPr="00E65930" w:rsidTr="00E65930">
        <w:trPr>
          <w:trHeight w:hRule="exact" w:val="422"/>
        </w:trPr>
        <w:tc>
          <w:tcPr>
            <w:tcW w:w="605"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48"/>
              <w:rPr>
                <w:rFonts w:ascii="Arial" w:hAnsi="Arial" w:cs="Arial"/>
                <w:lang w:eastAsia="ar-SA"/>
              </w:rPr>
            </w:pPr>
            <w:r w:rsidRPr="00E65930">
              <w:rPr>
                <w:rFonts w:ascii="Arial" w:hAnsi="Arial" w:cs="Arial"/>
              </w:rPr>
              <w:t>9</w:t>
            </w:r>
          </w:p>
        </w:tc>
        <w:tc>
          <w:tcPr>
            <w:tcW w:w="4358"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29"/>
              <w:rPr>
                <w:rFonts w:ascii="Arial" w:hAnsi="Arial" w:cs="Arial"/>
                <w:lang w:eastAsia="ar-SA"/>
              </w:rPr>
            </w:pPr>
            <w:r w:rsidRPr="00E65930">
              <w:rPr>
                <w:rFonts w:ascii="Arial" w:hAnsi="Arial" w:cs="Arial"/>
              </w:rPr>
              <w:t>Прочие прямые расходы</w:t>
            </w:r>
          </w:p>
        </w:tc>
        <w:tc>
          <w:tcPr>
            <w:tcW w:w="2371"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spacing w:val="-1"/>
                <w:lang w:eastAsia="ar-SA"/>
              </w:rPr>
            </w:pPr>
            <w:r w:rsidRPr="00E65930">
              <w:rPr>
                <w:rFonts w:ascii="Arial" w:hAnsi="Arial" w:cs="Arial"/>
                <w:spacing w:val="-1"/>
              </w:rPr>
              <w:t>33% от прямых затрат</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65930" w:rsidRPr="00E65930" w:rsidRDefault="00E65930">
            <w:pPr>
              <w:widowControl w:val="0"/>
              <w:shd w:val="clear" w:color="auto" w:fill="FFFFFF"/>
              <w:suppressAutoHyphens/>
              <w:autoSpaceDE w:val="0"/>
              <w:snapToGrid w:val="0"/>
              <w:ind w:left="787"/>
              <w:rPr>
                <w:rFonts w:ascii="Arial" w:hAnsi="Arial" w:cs="Arial"/>
                <w:lang w:val="en-US" w:eastAsia="ar-SA"/>
              </w:rPr>
            </w:pPr>
            <w:r w:rsidRPr="00E65930">
              <w:rPr>
                <w:rFonts w:ascii="Arial" w:hAnsi="Arial" w:cs="Arial"/>
              </w:rPr>
              <w:t>85,86</w:t>
            </w:r>
          </w:p>
        </w:tc>
      </w:tr>
      <w:tr w:rsidR="00E65930" w:rsidRPr="00E65930" w:rsidTr="00E65930">
        <w:trPr>
          <w:trHeight w:hRule="exact" w:val="422"/>
        </w:trPr>
        <w:tc>
          <w:tcPr>
            <w:tcW w:w="605"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67"/>
              <w:rPr>
                <w:rFonts w:ascii="Arial" w:hAnsi="Arial" w:cs="Arial"/>
                <w:lang w:eastAsia="ar-SA"/>
              </w:rPr>
            </w:pPr>
            <w:r w:rsidRPr="00E65930">
              <w:rPr>
                <w:rFonts w:ascii="Arial" w:hAnsi="Arial" w:cs="Arial"/>
              </w:rPr>
              <w:t>10</w:t>
            </w:r>
          </w:p>
        </w:tc>
        <w:tc>
          <w:tcPr>
            <w:tcW w:w="4358"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9"/>
              <w:rPr>
                <w:rFonts w:ascii="Arial" w:hAnsi="Arial" w:cs="Arial"/>
                <w:spacing w:val="-2"/>
                <w:lang w:eastAsia="ar-SA"/>
              </w:rPr>
            </w:pPr>
            <w:proofErr w:type="spellStart"/>
            <w:r w:rsidRPr="00E65930">
              <w:rPr>
                <w:rFonts w:ascii="Arial" w:hAnsi="Arial" w:cs="Arial"/>
                <w:spacing w:val="-2"/>
              </w:rPr>
              <w:t>Общеэксплуатационные</w:t>
            </w:r>
            <w:proofErr w:type="spellEnd"/>
            <w:r w:rsidRPr="00E65930">
              <w:rPr>
                <w:rFonts w:ascii="Arial" w:hAnsi="Arial" w:cs="Arial"/>
                <w:spacing w:val="-2"/>
              </w:rPr>
              <w:t xml:space="preserve"> расходы</w:t>
            </w:r>
          </w:p>
        </w:tc>
        <w:tc>
          <w:tcPr>
            <w:tcW w:w="2371"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44,8 %</w:t>
            </w:r>
            <w:proofErr w:type="spellStart"/>
            <w:r w:rsidRPr="00E65930">
              <w:rPr>
                <w:rFonts w:ascii="Arial" w:hAnsi="Arial" w:cs="Arial"/>
              </w:rPr>
              <w:t>отз</w:t>
            </w:r>
            <w:proofErr w:type="spellEnd"/>
            <w:r w:rsidRPr="00E65930">
              <w:rPr>
                <w:rFonts w:ascii="Arial" w:hAnsi="Arial" w:cs="Arial"/>
              </w:rPr>
              <w:t>/пл.</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65930" w:rsidRPr="00E65930" w:rsidRDefault="00E65930">
            <w:pPr>
              <w:widowControl w:val="0"/>
              <w:shd w:val="clear" w:color="auto" w:fill="FFFFFF"/>
              <w:suppressAutoHyphens/>
              <w:autoSpaceDE w:val="0"/>
              <w:snapToGrid w:val="0"/>
              <w:ind w:left="778"/>
              <w:rPr>
                <w:rFonts w:ascii="Arial" w:hAnsi="Arial" w:cs="Arial"/>
                <w:lang w:val="en-US" w:eastAsia="ar-SA"/>
              </w:rPr>
            </w:pPr>
            <w:r w:rsidRPr="00E65930">
              <w:rPr>
                <w:rFonts w:ascii="Arial" w:hAnsi="Arial" w:cs="Arial"/>
              </w:rPr>
              <w:t>89,42</w:t>
            </w:r>
          </w:p>
        </w:tc>
      </w:tr>
      <w:tr w:rsidR="00E65930" w:rsidRPr="00E65930" w:rsidTr="00E65930">
        <w:trPr>
          <w:trHeight w:hRule="exact" w:val="432"/>
        </w:trPr>
        <w:tc>
          <w:tcPr>
            <w:tcW w:w="605"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77"/>
              <w:rPr>
                <w:rFonts w:ascii="Arial" w:hAnsi="Arial" w:cs="Arial"/>
                <w:lang w:eastAsia="ar-SA"/>
              </w:rPr>
            </w:pPr>
            <w:r w:rsidRPr="00E65930">
              <w:rPr>
                <w:rFonts w:ascii="Arial" w:hAnsi="Arial" w:cs="Arial"/>
              </w:rPr>
              <w:t>11</w:t>
            </w:r>
          </w:p>
        </w:tc>
        <w:tc>
          <w:tcPr>
            <w:tcW w:w="4358"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9"/>
              <w:rPr>
                <w:rFonts w:ascii="Arial" w:hAnsi="Arial" w:cs="Arial"/>
                <w:lang w:eastAsia="ar-SA"/>
              </w:rPr>
            </w:pPr>
            <w:r w:rsidRPr="00E65930">
              <w:rPr>
                <w:rFonts w:ascii="Arial" w:hAnsi="Arial" w:cs="Arial"/>
              </w:rPr>
              <w:t>Всего расходов</w:t>
            </w:r>
          </w:p>
        </w:tc>
        <w:tc>
          <w:tcPr>
            <w:tcW w:w="2371" w:type="dxa"/>
            <w:tcBorders>
              <w:top w:val="single" w:sz="4" w:space="0" w:color="000000"/>
              <w:left w:val="single" w:sz="4" w:space="0" w:color="000000"/>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65930" w:rsidRPr="00E65930" w:rsidRDefault="00E65930">
            <w:pPr>
              <w:widowControl w:val="0"/>
              <w:shd w:val="clear" w:color="auto" w:fill="FFFFFF"/>
              <w:suppressAutoHyphens/>
              <w:autoSpaceDE w:val="0"/>
              <w:snapToGrid w:val="0"/>
              <w:ind w:left="720"/>
              <w:rPr>
                <w:rFonts w:ascii="Arial" w:hAnsi="Arial" w:cs="Arial"/>
                <w:lang w:val="en-US" w:eastAsia="ar-SA"/>
              </w:rPr>
            </w:pPr>
            <w:r w:rsidRPr="00E65930">
              <w:rPr>
                <w:rFonts w:ascii="Arial" w:hAnsi="Arial" w:cs="Arial"/>
              </w:rPr>
              <w:t>435,45</w:t>
            </w:r>
          </w:p>
        </w:tc>
      </w:tr>
      <w:tr w:rsidR="00E65930" w:rsidRPr="00E65930" w:rsidTr="00E65930">
        <w:trPr>
          <w:trHeight w:hRule="exact" w:val="326"/>
        </w:trPr>
        <w:tc>
          <w:tcPr>
            <w:tcW w:w="605"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77"/>
              <w:rPr>
                <w:rFonts w:ascii="Arial" w:hAnsi="Arial" w:cs="Arial"/>
                <w:lang w:eastAsia="ar-SA"/>
              </w:rPr>
            </w:pPr>
            <w:r w:rsidRPr="00E65930">
              <w:rPr>
                <w:rFonts w:ascii="Arial" w:hAnsi="Arial" w:cs="Arial"/>
              </w:rPr>
              <w:t>12</w:t>
            </w:r>
          </w:p>
        </w:tc>
        <w:tc>
          <w:tcPr>
            <w:tcW w:w="4358"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9"/>
              <w:rPr>
                <w:rFonts w:ascii="Arial" w:hAnsi="Arial" w:cs="Arial"/>
                <w:lang w:eastAsia="ar-SA"/>
              </w:rPr>
            </w:pPr>
            <w:r w:rsidRPr="00E65930">
              <w:rPr>
                <w:rFonts w:ascii="Arial" w:hAnsi="Arial" w:cs="Arial"/>
              </w:rPr>
              <w:t>Рентабельность</w:t>
            </w:r>
          </w:p>
        </w:tc>
        <w:tc>
          <w:tcPr>
            <w:tcW w:w="2371"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11%</w:t>
            </w: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65930" w:rsidRPr="00E65930" w:rsidRDefault="00E65930">
            <w:pPr>
              <w:widowControl w:val="0"/>
              <w:shd w:val="clear" w:color="auto" w:fill="FFFFFF"/>
              <w:suppressAutoHyphens/>
              <w:autoSpaceDE w:val="0"/>
              <w:snapToGrid w:val="0"/>
              <w:ind w:left="778"/>
              <w:rPr>
                <w:rFonts w:ascii="Arial" w:hAnsi="Arial" w:cs="Arial"/>
                <w:lang w:val="en-US" w:eastAsia="ar-SA"/>
              </w:rPr>
            </w:pPr>
            <w:r w:rsidRPr="00E65930">
              <w:rPr>
                <w:rFonts w:ascii="Arial" w:hAnsi="Arial" w:cs="Arial"/>
              </w:rPr>
              <w:t>48,38</w:t>
            </w:r>
          </w:p>
        </w:tc>
      </w:tr>
      <w:tr w:rsidR="00E65930" w:rsidRPr="00E65930" w:rsidTr="00E65930">
        <w:trPr>
          <w:trHeight w:hRule="exact" w:val="432"/>
        </w:trPr>
        <w:tc>
          <w:tcPr>
            <w:tcW w:w="605"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77"/>
              <w:rPr>
                <w:rFonts w:ascii="Arial" w:hAnsi="Arial" w:cs="Arial"/>
                <w:lang w:eastAsia="ar-SA"/>
              </w:rPr>
            </w:pPr>
            <w:r w:rsidRPr="00E65930">
              <w:rPr>
                <w:rFonts w:ascii="Arial" w:hAnsi="Arial" w:cs="Arial"/>
              </w:rPr>
              <w:lastRenderedPageBreak/>
              <w:t>13</w:t>
            </w:r>
          </w:p>
        </w:tc>
        <w:tc>
          <w:tcPr>
            <w:tcW w:w="4358"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38"/>
              <w:rPr>
                <w:rFonts w:ascii="Arial" w:hAnsi="Arial" w:cs="Arial"/>
                <w:b/>
                <w:bCs/>
                <w:lang w:eastAsia="ar-SA"/>
              </w:rPr>
            </w:pPr>
            <w:r w:rsidRPr="00E65930">
              <w:rPr>
                <w:rFonts w:ascii="Arial" w:hAnsi="Arial" w:cs="Arial"/>
                <w:b/>
                <w:bCs/>
              </w:rPr>
              <w:t>всего</w:t>
            </w:r>
          </w:p>
        </w:tc>
        <w:tc>
          <w:tcPr>
            <w:tcW w:w="2371" w:type="dxa"/>
            <w:tcBorders>
              <w:top w:val="single" w:sz="4" w:space="0" w:color="000000"/>
              <w:left w:val="single" w:sz="4" w:space="0" w:color="000000"/>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color w:val="FF0000"/>
                <w:lang w:eastAsia="ar-SA"/>
              </w:rPr>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65930" w:rsidRPr="00E65930" w:rsidRDefault="00E65930">
            <w:pPr>
              <w:widowControl w:val="0"/>
              <w:shd w:val="clear" w:color="auto" w:fill="FFFFFF"/>
              <w:suppressAutoHyphens/>
              <w:autoSpaceDE w:val="0"/>
              <w:snapToGrid w:val="0"/>
              <w:ind w:left="710"/>
              <w:rPr>
                <w:rFonts w:ascii="Arial" w:hAnsi="Arial" w:cs="Arial"/>
                <w:b/>
                <w:bCs/>
                <w:lang w:val="en-US" w:eastAsia="ar-SA"/>
              </w:rPr>
            </w:pPr>
            <w:r w:rsidRPr="00E65930">
              <w:rPr>
                <w:rFonts w:ascii="Arial" w:hAnsi="Arial" w:cs="Arial"/>
                <w:b/>
                <w:bCs/>
                <w:lang w:val="en-US"/>
              </w:rPr>
              <w:t>4</w:t>
            </w:r>
            <w:r w:rsidRPr="00E65930">
              <w:rPr>
                <w:rFonts w:ascii="Arial" w:hAnsi="Arial" w:cs="Arial"/>
                <w:b/>
                <w:bCs/>
              </w:rPr>
              <w:t>83,83</w:t>
            </w:r>
          </w:p>
        </w:tc>
      </w:tr>
    </w:tbl>
    <w:p w:rsidR="00E65930" w:rsidRPr="00E65930" w:rsidRDefault="00E65930" w:rsidP="00E65930">
      <w:pPr>
        <w:shd w:val="clear" w:color="auto" w:fill="FFFFFF"/>
        <w:ind w:left="29"/>
        <w:rPr>
          <w:rFonts w:ascii="Arial" w:hAnsi="Arial" w:cs="Arial"/>
          <w:lang w:eastAsia="ar-SA"/>
        </w:rPr>
      </w:pPr>
    </w:p>
    <w:p w:rsidR="00E65930" w:rsidRPr="00E65930" w:rsidRDefault="00E65930" w:rsidP="00E65930">
      <w:pPr>
        <w:shd w:val="clear" w:color="auto" w:fill="FFFFFF"/>
        <w:ind w:left="29"/>
        <w:rPr>
          <w:rFonts w:ascii="Arial" w:hAnsi="Arial" w:cs="Arial"/>
          <w:b/>
          <w:bCs/>
        </w:rPr>
      </w:pPr>
      <w:r w:rsidRPr="00E65930">
        <w:rPr>
          <w:rFonts w:ascii="Arial" w:hAnsi="Arial" w:cs="Arial"/>
        </w:rPr>
        <w:t xml:space="preserve">Таким образом, рытье могилы составляет </w:t>
      </w:r>
      <w:r w:rsidRPr="00E65930">
        <w:rPr>
          <w:rFonts w:ascii="Arial" w:hAnsi="Arial" w:cs="Arial"/>
          <w:b/>
        </w:rPr>
        <w:t>483,83</w:t>
      </w:r>
      <w:r w:rsidRPr="00E65930">
        <w:rPr>
          <w:rFonts w:ascii="Arial" w:hAnsi="Arial" w:cs="Arial"/>
          <w:b/>
          <w:bCs/>
        </w:rPr>
        <w:t>*3=1451,49 руб.</w:t>
      </w:r>
    </w:p>
    <w:p w:rsidR="00E65930" w:rsidRPr="00E65930" w:rsidRDefault="00E65930" w:rsidP="00E65930">
      <w:pPr>
        <w:shd w:val="clear" w:color="auto" w:fill="FFFFFF"/>
        <w:spacing w:before="317" w:line="326" w:lineRule="exact"/>
        <w:ind w:right="29"/>
        <w:jc w:val="center"/>
        <w:rPr>
          <w:rFonts w:ascii="Arial" w:hAnsi="Arial" w:cs="Arial"/>
          <w:bCs/>
        </w:rPr>
      </w:pPr>
      <w:r w:rsidRPr="00E65930">
        <w:rPr>
          <w:rFonts w:ascii="Arial" w:hAnsi="Arial" w:cs="Arial"/>
          <w:bCs/>
        </w:rPr>
        <w:t>4.2 Захоронение</w:t>
      </w:r>
    </w:p>
    <w:p w:rsidR="00E65930" w:rsidRPr="00E65930" w:rsidRDefault="00E65930" w:rsidP="00E65930">
      <w:pPr>
        <w:shd w:val="clear" w:color="auto" w:fill="FFFFFF"/>
        <w:spacing w:line="326" w:lineRule="exact"/>
        <w:ind w:left="29" w:right="10" w:firstLine="701"/>
        <w:jc w:val="both"/>
        <w:rPr>
          <w:rFonts w:ascii="Arial" w:hAnsi="Arial" w:cs="Arial"/>
        </w:rPr>
      </w:pPr>
      <w:r w:rsidRPr="00E65930">
        <w:rPr>
          <w:rFonts w:ascii="Arial" w:hAnsi="Arial" w:cs="Arial"/>
        </w:rPr>
        <w:t>В состав работ по захоронению входит забивка крышки гроба и опускание в могилу, засыпка могилы и устройство надмогильного холма.</w:t>
      </w:r>
    </w:p>
    <w:p w:rsidR="00E65930" w:rsidRPr="00E65930" w:rsidRDefault="00E65930" w:rsidP="00E65930">
      <w:pPr>
        <w:shd w:val="clear" w:color="auto" w:fill="FFFFFF"/>
        <w:spacing w:line="326" w:lineRule="exact"/>
        <w:ind w:left="29" w:firstLine="701"/>
        <w:jc w:val="both"/>
        <w:rPr>
          <w:rFonts w:ascii="Arial" w:hAnsi="Arial" w:cs="Arial"/>
        </w:rPr>
      </w:pPr>
      <w:r w:rsidRPr="00E65930">
        <w:rPr>
          <w:rFonts w:ascii="Arial" w:hAnsi="Arial" w:cs="Arial"/>
          <w:spacing w:val="-1"/>
        </w:rPr>
        <w:t xml:space="preserve">Согласно Рекомендациям трудозатраты зависят от периода выполнения работ. </w:t>
      </w:r>
      <w:r w:rsidRPr="00E65930">
        <w:rPr>
          <w:rFonts w:ascii="Arial" w:hAnsi="Arial" w:cs="Arial"/>
        </w:rPr>
        <w:t xml:space="preserve">Существуют 2 периода: </w:t>
      </w:r>
      <w:proofErr w:type="gramStart"/>
      <w:r w:rsidRPr="00E65930">
        <w:rPr>
          <w:rFonts w:ascii="Arial" w:hAnsi="Arial" w:cs="Arial"/>
        </w:rPr>
        <w:t>летний</w:t>
      </w:r>
      <w:proofErr w:type="gramEnd"/>
      <w:r w:rsidRPr="00E65930">
        <w:rPr>
          <w:rFonts w:ascii="Arial" w:hAnsi="Arial" w:cs="Arial"/>
        </w:rPr>
        <w:t xml:space="preserve"> (с 1 апреля по 31 октября) и зимний (с 1 ноября по 31 марта). Норма времени на захоронение в летний период составляет 2 чел/час, в зимний период - 2,2 чел/час. Среднегодовая норма времени на 1 захоронение составляет 2,08 чел/час:</w:t>
      </w:r>
    </w:p>
    <w:p w:rsidR="00E65930" w:rsidRPr="00E65930" w:rsidRDefault="00E65930" w:rsidP="00E65930">
      <w:pPr>
        <w:shd w:val="clear" w:color="auto" w:fill="FFFFFF"/>
        <w:tabs>
          <w:tab w:val="left" w:pos="1421"/>
        </w:tabs>
        <w:spacing w:line="326" w:lineRule="exact"/>
        <w:ind w:left="730"/>
        <w:rPr>
          <w:rFonts w:ascii="Arial" w:hAnsi="Arial" w:cs="Arial"/>
        </w:rPr>
      </w:pPr>
      <w:r w:rsidRPr="00E65930">
        <w:rPr>
          <w:rFonts w:ascii="Arial" w:hAnsi="Arial" w:cs="Arial"/>
          <w:spacing w:val="-8"/>
        </w:rPr>
        <w:t>а)</w:t>
      </w:r>
      <w:r w:rsidRPr="00E65930">
        <w:rPr>
          <w:rFonts w:ascii="Arial" w:hAnsi="Arial" w:cs="Arial"/>
        </w:rPr>
        <w:tab/>
        <w:t>для летних условий 2 чел/час*7 мес. = 14 чел/час</w:t>
      </w:r>
    </w:p>
    <w:p w:rsidR="00E65930" w:rsidRPr="00E65930" w:rsidRDefault="00E65930" w:rsidP="00E65930">
      <w:pPr>
        <w:shd w:val="clear" w:color="auto" w:fill="FFFFFF"/>
        <w:tabs>
          <w:tab w:val="left" w:pos="1421"/>
        </w:tabs>
        <w:spacing w:line="326" w:lineRule="exact"/>
        <w:ind w:left="730" w:right="2150"/>
        <w:rPr>
          <w:rFonts w:ascii="Arial" w:hAnsi="Arial" w:cs="Arial"/>
          <w:spacing w:val="-2"/>
        </w:rPr>
      </w:pPr>
      <w:r w:rsidRPr="00E65930">
        <w:rPr>
          <w:rFonts w:ascii="Arial" w:hAnsi="Arial" w:cs="Arial"/>
          <w:spacing w:val="-5"/>
        </w:rPr>
        <w:t>б)</w:t>
      </w:r>
      <w:r w:rsidRPr="00E65930">
        <w:rPr>
          <w:rFonts w:ascii="Arial" w:hAnsi="Arial" w:cs="Arial"/>
        </w:rPr>
        <w:tab/>
        <w:t>для зимних условий 2,2 чел/час*5 мес. = 11 чел/час</w:t>
      </w:r>
      <w:r w:rsidRPr="00E65930">
        <w:rPr>
          <w:rFonts w:ascii="Arial" w:hAnsi="Arial" w:cs="Arial"/>
        </w:rPr>
        <w:br/>
      </w:r>
      <w:r w:rsidRPr="00E65930">
        <w:rPr>
          <w:rFonts w:ascii="Arial" w:hAnsi="Arial" w:cs="Arial"/>
          <w:spacing w:val="-2"/>
        </w:rPr>
        <w:t>Среднегодовая норма времени (14+11)/12 мес. = 2,08 чел/час</w:t>
      </w:r>
    </w:p>
    <w:p w:rsidR="00E65930" w:rsidRPr="00E65930" w:rsidRDefault="00E65930" w:rsidP="00E65930">
      <w:pPr>
        <w:shd w:val="clear" w:color="auto" w:fill="FFFFFF"/>
        <w:tabs>
          <w:tab w:val="left" w:pos="1421"/>
        </w:tabs>
        <w:spacing w:line="326" w:lineRule="exact"/>
        <w:ind w:left="730" w:right="2150"/>
        <w:rPr>
          <w:rFonts w:ascii="Arial" w:hAnsi="Arial" w:cs="Arial"/>
        </w:rPr>
      </w:pPr>
    </w:p>
    <w:p w:rsidR="00E65930" w:rsidRPr="00E65930" w:rsidRDefault="00E65930" w:rsidP="00E65930">
      <w:pPr>
        <w:shd w:val="clear" w:color="auto" w:fill="FFFFFF"/>
        <w:ind w:right="67"/>
        <w:jc w:val="center"/>
        <w:rPr>
          <w:rFonts w:ascii="Arial" w:hAnsi="Arial" w:cs="Arial"/>
          <w:spacing w:val="-10"/>
          <w:u w:val="single"/>
        </w:rPr>
      </w:pPr>
      <w:r w:rsidRPr="00E65930">
        <w:rPr>
          <w:rFonts w:ascii="Arial" w:hAnsi="Arial" w:cs="Arial"/>
          <w:spacing w:val="-10"/>
          <w:u w:val="single"/>
        </w:rPr>
        <w:t>Расчет стоимости услуг по захоронению*.</w:t>
      </w:r>
    </w:p>
    <w:p w:rsidR="00E65930" w:rsidRPr="00E65930" w:rsidRDefault="00E65930" w:rsidP="00E65930">
      <w:pPr>
        <w:spacing w:after="134" w:line="1" w:lineRule="exact"/>
        <w:rPr>
          <w:rFonts w:ascii="Arial" w:hAnsi="Arial" w:cs="Arial"/>
        </w:rPr>
      </w:pPr>
    </w:p>
    <w:tbl>
      <w:tblPr>
        <w:tblW w:w="0" w:type="auto"/>
        <w:tblInd w:w="40" w:type="dxa"/>
        <w:tblLayout w:type="fixed"/>
        <w:tblCellMar>
          <w:left w:w="40" w:type="dxa"/>
          <w:right w:w="40" w:type="dxa"/>
        </w:tblCellMar>
        <w:tblLook w:val="04A0"/>
      </w:tblPr>
      <w:tblGrid>
        <w:gridCol w:w="182"/>
        <w:gridCol w:w="557"/>
        <w:gridCol w:w="3274"/>
        <w:gridCol w:w="2563"/>
        <w:gridCol w:w="2390"/>
        <w:gridCol w:w="682"/>
        <w:gridCol w:w="134"/>
      </w:tblGrid>
      <w:tr w:rsidR="00E65930" w:rsidRPr="00E65930" w:rsidTr="00E65930">
        <w:trPr>
          <w:trHeight w:hRule="exact" w:val="173"/>
        </w:trPr>
        <w:tc>
          <w:tcPr>
            <w:tcW w:w="182" w:type="dxa"/>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557" w:type="dxa"/>
            <w:tcBorders>
              <w:top w:val="nil"/>
              <w:left w:val="nil"/>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3274" w:type="dxa"/>
            <w:tcBorders>
              <w:top w:val="nil"/>
              <w:left w:val="nil"/>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2563" w:type="dxa"/>
            <w:tcBorders>
              <w:top w:val="nil"/>
              <w:left w:val="nil"/>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2390" w:type="dxa"/>
            <w:tcBorders>
              <w:top w:val="nil"/>
              <w:left w:val="nil"/>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682" w:type="dxa"/>
            <w:tcBorders>
              <w:top w:val="nil"/>
              <w:left w:val="nil"/>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134" w:type="dxa"/>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586"/>
        </w:trPr>
        <w:tc>
          <w:tcPr>
            <w:tcW w:w="182" w:type="dxa"/>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557"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spacing w:line="269" w:lineRule="exact"/>
              <w:ind w:right="58"/>
              <w:rPr>
                <w:rFonts w:ascii="Arial" w:hAnsi="Arial" w:cs="Arial"/>
                <w:lang w:eastAsia="ar-SA"/>
              </w:rPr>
            </w:pPr>
            <w:r w:rsidRPr="00E65930">
              <w:rPr>
                <w:rFonts w:ascii="Arial" w:hAnsi="Arial" w:cs="Arial"/>
              </w:rPr>
              <w:t xml:space="preserve">№ </w:t>
            </w:r>
            <w:proofErr w:type="spellStart"/>
            <w:proofErr w:type="gramStart"/>
            <w:r w:rsidRPr="00E65930">
              <w:rPr>
                <w:rFonts w:ascii="Arial" w:hAnsi="Arial" w:cs="Arial"/>
              </w:rPr>
              <w:t>п</w:t>
            </w:r>
            <w:proofErr w:type="spellEnd"/>
            <w:proofErr w:type="gramEnd"/>
            <w:r w:rsidRPr="00E65930">
              <w:rPr>
                <w:rFonts w:ascii="Arial" w:hAnsi="Arial" w:cs="Arial"/>
              </w:rPr>
              <w:t>/</w:t>
            </w:r>
            <w:proofErr w:type="spellStart"/>
            <w:r w:rsidRPr="00E65930">
              <w:rPr>
                <w:rFonts w:ascii="Arial" w:hAnsi="Arial" w:cs="Arial"/>
              </w:rPr>
              <w:t>п</w:t>
            </w:r>
            <w:proofErr w:type="spellEnd"/>
          </w:p>
        </w:tc>
        <w:tc>
          <w:tcPr>
            <w:tcW w:w="3274"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046"/>
              <w:rPr>
                <w:rFonts w:ascii="Arial" w:hAnsi="Arial" w:cs="Arial"/>
                <w:lang w:eastAsia="ar-SA"/>
              </w:rPr>
            </w:pPr>
            <w:r w:rsidRPr="00E65930">
              <w:rPr>
                <w:rFonts w:ascii="Arial" w:hAnsi="Arial" w:cs="Arial"/>
              </w:rPr>
              <w:t>Статьи затрат</w:t>
            </w:r>
          </w:p>
        </w:tc>
        <w:tc>
          <w:tcPr>
            <w:tcW w:w="2563" w:type="dxa"/>
            <w:tcBorders>
              <w:top w:val="single" w:sz="4" w:space="0" w:color="000000"/>
              <w:left w:val="single" w:sz="4" w:space="0" w:color="000000"/>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2390"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229"/>
              <w:rPr>
                <w:rFonts w:ascii="Arial" w:hAnsi="Arial" w:cs="Arial"/>
                <w:lang w:eastAsia="ar-SA"/>
              </w:rPr>
            </w:pPr>
            <w:r w:rsidRPr="00E65930">
              <w:rPr>
                <w:rFonts w:ascii="Arial" w:hAnsi="Arial" w:cs="Arial"/>
              </w:rPr>
              <w:t>Руб.</w:t>
            </w:r>
          </w:p>
        </w:tc>
        <w:tc>
          <w:tcPr>
            <w:tcW w:w="682" w:type="dxa"/>
            <w:tcBorders>
              <w:top w:val="single" w:sz="4" w:space="0" w:color="000000"/>
              <w:left w:val="nil"/>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134"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288"/>
        </w:trPr>
        <w:tc>
          <w:tcPr>
            <w:tcW w:w="182" w:type="dxa"/>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557"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0"/>
              <w:rPr>
                <w:rFonts w:ascii="Arial" w:hAnsi="Arial" w:cs="Arial"/>
                <w:lang w:eastAsia="ar-SA"/>
              </w:rPr>
            </w:pPr>
            <w:r w:rsidRPr="00E65930">
              <w:rPr>
                <w:rFonts w:ascii="Arial" w:hAnsi="Arial" w:cs="Arial"/>
              </w:rPr>
              <w:t>1.</w:t>
            </w:r>
          </w:p>
        </w:tc>
        <w:tc>
          <w:tcPr>
            <w:tcW w:w="3274"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Заработная плата:</w:t>
            </w:r>
          </w:p>
        </w:tc>
        <w:tc>
          <w:tcPr>
            <w:tcW w:w="2563" w:type="dxa"/>
            <w:tcBorders>
              <w:top w:val="single" w:sz="4" w:space="0" w:color="000000"/>
              <w:left w:val="single" w:sz="4" w:space="0" w:color="000000"/>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3072" w:type="dxa"/>
            <w:gridSpan w:val="2"/>
            <w:tcBorders>
              <w:top w:val="single" w:sz="4" w:space="0" w:color="000000"/>
              <w:left w:val="single" w:sz="4" w:space="0" w:color="000000"/>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134"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298"/>
        </w:trPr>
        <w:tc>
          <w:tcPr>
            <w:tcW w:w="182" w:type="dxa"/>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557"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2.</w:t>
            </w:r>
          </w:p>
        </w:tc>
        <w:tc>
          <w:tcPr>
            <w:tcW w:w="3274"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0"/>
              <w:rPr>
                <w:rFonts w:ascii="Arial" w:hAnsi="Arial" w:cs="Arial"/>
                <w:lang w:eastAsia="ar-SA"/>
              </w:rPr>
            </w:pPr>
            <w:r w:rsidRPr="00E65930">
              <w:rPr>
                <w:rFonts w:ascii="Arial" w:hAnsi="Arial" w:cs="Arial"/>
              </w:rPr>
              <w:t>Часовая тарифная ставка</w:t>
            </w:r>
          </w:p>
        </w:tc>
        <w:tc>
          <w:tcPr>
            <w:tcW w:w="2563" w:type="dxa"/>
            <w:tcBorders>
              <w:top w:val="single" w:sz="4" w:space="0" w:color="000000"/>
              <w:left w:val="single" w:sz="4" w:space="0" w:color="000000"/>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3072" w:type="dxa"/>
            <w:gridSpan w:val="2"/>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jc w:val="center"/>
              <w:rPr>
                <w:rFonts w:ascii="Arial" w:hAnsi="Arial" w:cs="Arial"/>
                <w:lang w:val="en-US" w:eastAsia="ar-SA"/>
              </w:rPr>
            </w:pPr>
            <w:r w:rsidRPr="00E65930">
              <w:rPr>
                <w:rFonts w:ascii="Arial" w:hAnsi="Arial" w:cs="Arial"/>
              </w:rPr>
              <w:t>35,06</w:t>
            </w:r>
          </w:p>
        </w:tc>
        <w:tc>
          <w:tcPr>
            <w:tcW w:w="134"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307"/>
        </w:trPr>
        <w:tc>
          <w:tcPr>
            <w:tcW w:w="182" w:type="dxa"/>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557"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3.</w:t>
            </w:r>
          </w:p>
        </w:tc>
        <w:tc>
          <w:tcPr>
            <w:tcW w:w="3274"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Основная зарплата</w:t>
            </w:r>
          </w:p>
        </w:tc>
        <w:tc>
          <w:tcPr>
            <w:tcW w:w="2563"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422"/>
              <w:rPr>
                <w:rFonts w:ascii="Arial" w:hAnsi="Arial" w:cs="Arial"/>
                <w:lang w:eastAsia="ar-SA"/>
              </w:rPr>
            </w:pPr>
            <w:r w:rsidRPr="00E65930">
              <w:rPr>
                <w:rFonts w:ascii="Arial" w:hAnsi="Arial" w:cs="Arial"/>
              </w:rPr>
              <w:t xml:space="preserve">2,08 </w:t>
            </w:r>
            <w:proofErr w:type="spellStart"/>
            <w:r w:rsidRPr="00E65930">
              <w:rPr>
                <w:rFonts w:ascii="Arial" w:hAnsi="Arial" w:cs="Arial"/>
              </w:rPr>
              <w:t>чел</w:t>
            </w:r>
            <w:proofErr w:type="gramStart"/>
            <w:r w:rsidRPr="00E65930">
              <w:rPr>
                <w:rFonts w:ascii="Arial" w:hAnsi="Arial" w:cs="Arial"/>
              </w:rPr>
              <w:t>.-</w:t>
            </w:r>
            <w:proofErr w:type="gramEnd"/>
            <w:r w:rsidRPr="00E65930">
              <w:rPr>
                <w:rFonts w:ascii="Arial" w:hAnsi="Arial" w:cs="Arial"/>
              </w:rPr>
              <w:t>часа</w:t>
            </w:r>
            <w:proofErr w:type="spellEnd"/>
          </w:p>
        </w:tc>
        <w:tc>
          <w:tcPr>
            <w:tcW w:w="3072" w:type="dxa"/>
            <w:gridSpan w:val="2"/>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jc w:val="center"/>
              <w:rPr>
                <w:rFonts w:ascii="Arial" w:hAnsi="Arial" w:cs="Arial"/>
                <w:lang w:val="en-US" w:eastAsia="ar-SA"/>
              </w:rPr>
            </w:pPr>
            <w:r w:rsidRPr="00E65930">
              <w:rPr>
                <w:rFonts w:ascii="Arial" w:hAnsi="Arial" w:cs="Arial"/>
              </w:rPr>
              <w:t>72,93</w:t>
            </w:r>
          </w:p>
        </w:tc>
        <w:tc>
          <w:tcPr>
            <w:tcW w:w="134"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307"/>
        </w:trPr>
        <w:tc>
          <w:tcPr>
            <w:tcW w:w="182" w:type="dxa"/>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557"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4.</w:t>
            </w:r>
          </w:p>
        </w:tc>
        <w:tc>
          <w:tcPr>
            <w:tcW w:w="3274"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Премия</w:t>
            </w:r>
          </w:p>
        </w:tc>
        <w:tc>
          <w:tcPr>
            <w:tcW w:w="2563"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912"/>
              <w:rPr>
                <w:rFonts w:ascii="Arial" w:hAnsi="Arial" w:cs="Arial"/>
                <w:lang w:eastAsia="ar-SA"/>
              </w:rPr>
            </w:pPr>
            <w:r w:rsidRPr="00E65930">
              <w:rPr>
                <w:rFonts w:ascii="Arial" w:hAnsi="Arial" w:cs="Arial"/>
              </w:rPr>
              <w:t>13%</w:t>
            </w:r>
          </w:p>
        </w:tc>
        <w:tc>
          <w:tcPr>
            <w:tcW w:w="3072" w:type="dxa"/>
            <w:gridSpan w:val="2"/>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jc w:val="center"/>
              <w:rPr>
                <w:rFonts w:ascii="Arial" w:hAnsi="Arial" w:cs="Arial"/>
                <w:lang w:val="en-US" w:eastAsia="ar-SA"/>
              </w:rPr>
            </w:pPr>
            <w:r w:rsidRPr="00E65930">
              <w:rPr>
                <w:rFonts w:ascii="Arial" w:hAnsi="Arial" w:cs="Arial"/>
              </w:rPr>
              <w:t>9,48</w:t>
            </w:r>
          </w:p>
        </w:tc>
        <w:tc>
          <w:tcPr>
            <w:tcW w:w="134"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307"/>
        </w:trPr>
        <w:tc>
          <w:tcPr>
            <w:tcW w:w="182" w:type="dxa"/>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557"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5.</w:t>
            </w:r>
          </w:p>
        </w:tc>
        <w:tc>
          <w:tcPr>
            <w:tcW w:w="3274"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spacing w:val="-11"/>
                <w:lang w:eastAsia="ar-SA"/>
              </w:rPr>
            </w:pPr>
            <w:r w:rsidRPr="00E65930">
              <w:rPr>
                <w:rFonts w:ascii="Arial" w:hAnsi="Arial" w:cs="Arial"/>
                <w:spacing w:val="-11"/>
              </w:rPr>
              <w:t>Дополнительная зарплата</w:t>
            </w:r>
          </w:p>
        </w:tc>
        <w:tc>
          <w:tcPr>
            <w:tcW w:w="2563"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912"/>
              <w:rPr>
                <w:rFonts w:ascii="Arial" w:hAnsi="Arial" w:cs="Arial"/>
                <w:lang w:eastAsia="ar-SA"/>
              </w:rPr>
            </w:pPr>
            <w:r w:rsidRPr="00E65930">
              <w:rPr>
                <w:rFonts w:ascii="Arial" w:hAnsi="Arial" w:cs="Arial"/>
              </w:rPr>
              <w:t>14,5%</w:t>
            </w:r>
          </w:p>
        </w:tc>
        <w:tc>
          <w:tcPr>
            <w:tcW w:w="3072" w:type="dxa"/>
            <w:gridSpan w:val="2"/>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jc w:val="center"/>
              <w:rPr>
                <w:rFonts w:ascii="Arial" w:hAnsi="Arial" w:cs="Arial"/>
                <w:lang w:val="en-US" w:eastAsia="ar-SA"/>
              </w:rPr>
            </w:pPr>
            <w:r w:rsidRPr="00E65930">
              <w:rPr>
                <w:rFonts w:ascii="Arial" w:hAnsi="Arial" w:cs="Arial"/>
              </w:rPr>
              <w:t>10,57</w:t>
            </w:r>
          </w:p>
        </w:tc>
        <w:tc>
          <w:tcPr>
            <w:tcW w:w="134"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298"/>
        </w:trPr>
        <w:tc>
          <w:tcPr>
            <w:tcW w:w="182" w:type="dxa"/>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557"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6.</w:t>
            </w:r>
          </w:p>
        </w:tc>
        <w:tc>
          <w:tcPr>
            <w:tcW w:w="3274"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0"/>
              <w:rPr>
                <w:rFonts w:ascii="Arial" w:hAnsi="Arial" w:cs="Arial"/>
                <w:lang w:eastAsia="ar-SA"/>
              </w:rPr>
            </w:pPr>
            <w:r w:rsidRPr="00E65930">
              <w:rPr>
                <w:rFonts w:ascii="Arial" w:hAnsi="Arial" w:cs="Arial"/>
              </w:rPr>
              <w:t>Итого заработная плата</w:t>
            </w:r>
          </w:p>
        </w:tc>
        <w:tc>
          <w:tcPr>
            <w:tcW w:w="2563" w:type="dxa"/>
            <w:tcBorders>
              <w:top w:val="single" w:sz="4" w:space="0" w:color="000000"/>
              <w:left w:val="single" w:sz="4" w:space="0" w:color="000000"/>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2390"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190"/>
              <w:rPr>
                <w:rFonts w:ascii="Arial" w:hAnsi="Arial" w:cs="Arial"/>
                <w:lang w:val="en-US" w:eastAsia="ar-SA"/>
              </w:rPr>
            </w:pPr>
            <w:r w:rsidRPr="00E65930">
              <w:rPr>
                <w:rFonts w:ascii="Arial" w:hAnsi="Arial" w:cs="Arial"/>
              </w:rPr>
              <w:t>92,98 128128,05</w:t>
            </w:r>
          </w:p>
        </w:tc>
        <w:tc>
          <w:tcPr>
            <w:tcW w:w="682" w:type="dxa"/>
            <w:tcBorders>
              <w:top w:val="single" w:sz="4" w:space="0" w:color="000000"/>
              <w:left w:val="nil"/>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134"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665"/>
        </w:trPr>
        <w:tc>
          <w:tcPr>
            <w:tcW w:w="182" w:type="dxa"/>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557"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7.</w:t>
            </w:r>
          </w:p>
        </w:tc>
        <w:tc>
          <w:tcPr>
            <w:tcW w:w="3274"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spacing w:line="298" w:lineRule="exact"/>
              <w:ind w:right="499"/>
              <w:rPr>
                <w:rFonts w:ascii="Arial" w:hAnsi="Arial" w:cs="Arial"/>
                <w:lang w:eastAsia="ar-SA"/>
              </w:rPr>
            </w:pPr>
            <w:r w:rsidRPr="00E65930">
              <w:rPr>
                <w:rFonts w:ascii="Arial" w:hAnsi="Arial" w:cs="Arial"/>
                <w:spacing w:val="-12"/>
              </w:rPr>
              <w:t xml:space="preserve">Начисления на заработную </w:t>
            </w:r>
            <w:r w:rsidRPr="00E65930">
              <w:rPr>
                <w:rFonts w:ascii="Arial" w:hAnsi="Arial" w:cs="Arial"/>
              </w:rPr>
              <w:t>плату</w:t>
            </w:r>
          </w:p>
        </w:tc>
        <w:tc>
          <w:tcPr>
            <w:tcW w:w="2563"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874"/>
              <w:rPr>
                <w:rFonts w:ascii="Arial" w:hAnsi="Arial" w:cs="Arial"/>
                <w:lang w:eastAsia="ar-SA"/>
              </w:rPr>
            </w:pPr>
            <w:r w:rsidRPr="00E65930">
              <w:rPr>
                <w:rFonts w:ascii="Arial" w:hAnsi="Arial" w:cs="Arial"/>
              </w:rPr>
              <w:t>30,2%</w:t>
            </w:r>
          </w:p>
        </w:tc>
        <w:tc>
          <w:tcPr>
            <w:tcW w:w="2390"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181"/>
              <w:rPr>
                <w:rFonts w:ascii="Arial" w:hAnsi="Arial" w:cs="Arial"/>
                <w:lang w:val="en-US" w:eastAsia="ar-SA"/>
              </w:rPr>
            </w:pPr>
            <w:r w:rsidRPr="00E65930">
              <w:rPr>
                <w:rFonts w:ascii="Arial" w:hAnsi="Arial" w:cs="Arial"/>
              </w:rPr>
              <w:t>28,08</w:t>
            </w:r>
          </w:p>
        </w:tc>
        <w:tc>
          <w:tcPr>
            <w:tcW w:w="682" w:type="dxa"/>
            <w:tcBorders>
              <w:top w:val="single" w:sz="4" w:space="0" w:color="000000"/>
              <w:left w:val="nil"/>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134"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298"/>
        </w:trPr>
        <w:tc>
          <w:tcPr>
            <w:tcW w:w="182" w:type="dxa"/>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557"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8.</w:t>
            </w:r>
          </w:p>
        </w:tc>
        <w:tc>
          <w:tcPr>
            <w:tcW w:w="3274"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Всего прямые затраты</w:t>
            </w:r>
          </w:p>
        </w:tc>
        <w:tc>
          <w:tcPr>
            <w:tcW w:w="2563" w:type="dxa"/>
            <w:tcBorders>
              <w:top w:val="single" w:sz="4" w:space="0" w:color="000000"/>
              <w:left w:val="single" w:sz="4" w:space="0" w:color="000000"/>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2390"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162"/>
              <w:rPr>
                <w:rFonts w:ascii="Arial" w:hAnsi="Arial" w:cs="Arial"/>
                <w:lang w:val="en-US" w:eastAsia="ar-SA"/>
              </w:rPr>
            </w:pPr>
            <w:r w:rsidRPr="00E65930">
              <w:rPr>
                <w:rFonts w:ascii="Arial" w:hAnsi="Arial" w:cs="Arial"/>
              </w:rPr>
              <w:t>121,06</w:t>
            </w:r>
          </w:p>
        </w:tc>
        <w:tc>
          <w:tcPr>
            <w:tcW w:w="682" w:type="dxa"/>
            <w:tcBorders>
              <w:top w:val="single" w:sz="4" w:space="0" w:color="000000"/>
              <w:left w:val="nil"/>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134"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307"/>
        </w:trPr>
        <w:tc>
          <w:tcPr>
            <w:tcW w:w="182" w:type="dxa"/>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557"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9.</w:t>
            </w:r>
          </w:p>
        </w:tc>
        <w:tc>
          <w:tcPr>
            <w:tcW w:w="3274"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Прочие прямые расходы</w:t>
            </w:r>
          </w:p>
        </w:tc>
        <w:tc>
          <w:tcPr>
            <w:tcW w:w="2563"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874"/>
              <w:rPr>
                <w:rFonts w:ascii="Arial" w:hAnsi="Arial" w:cs="Arial"/>
                <w:spacing w:val="15"/>
                <w:lang w:eastAsia="ar-SA"/>
              </w:rPr>
            </w:pPr>
            <w:r w:rsidRPr="00E65930">
              <w:rPr>
                <w:rFonts w:ascii="Arial" w:hAnsi="Arial" w:cs="Arial"/>
                <w:spacing w:val="15"/>
              </w:rPr>
              <w:t>33%</w:t>
            </w:r>
          </w:p>
        </w:tc>
        <w:tc>
          <w:tcPr>
            <w:tcW w:w="3072" w:type="dxa"/>
            <w:gridSpan w:val="2"/>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jc w:val="center"/>
              <w:rPr>
                <w:rFonts w:ascii="Arial" w:hAnsi="Arial" w:cs="Arial"/>
                <w:lang w:val="en-US" w:eastAsia="ar-SA"/>
              </w:rPr>
            </w:pPr>
            <w:r w:rsidRPr="00E65930">
              <w:rPr>
                <w:rFonts w:ascii="Arial" w:hAnsi="Arial" w:cs="Arial"/>
                <w:lang w:val="en-US"/>
              </w:rPr>
              <w:t>3</w:t>
            </w:r>
            <w:r w:rsidRPr="00E65930">
              <w:rPr>
                <w:rFonts w:ascii="Arial" w:hAnsi="Arial" w:cs="Arial"/>
              </w:rPr>
              <w:t>9</w:t>
            </w:r>
            <w:r w:rsidRPr="00E65930">
              <w:rPr>
                <w:rFonts w:ascii="Arial" w:hAnsi="Arial" w:cs="Arial"/>
                <w:lang w:val="en-US"/>
              </w:rPr>
              <w:t>,</w:t>
            </w:r>
            <w:r w:rsidRPr="00E65930">
              <w:rPr>
                <w:rFonts w:ascii="Arial" w:hAnsi="Arial" w:cs="Arial"/>
              </w:rPr>
              <w:t>95</w:t>
            </w:r>
          </w:p>
        </w:tc>
        <w:tc>
          <w:tcPr>
            <w:tcW w:w="134"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518"/>
        </w:trPr>
        <w:tc>
          <w:tcPr>
            <w:tcW w:w="182" w:type="dxa"/>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557"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9"/>
              <w:rPr>
                <w:rFonts w:ascii="Arial" w:hAnsi="Arial" w:cs="Arial"/>
                <w:lang w:eastAsia="ar-SA"/>
              </w:rPr>
            </w:pPr>
            <w:r w:rsidRPr="00E65930">
              <w:rPr>
                <w:rFonts w:ascii="Arial" w:hAnsi="Arial" w:cs="Arial"/>
              </w:rPr>
              <w:t>10.</w:t>
            </w:r>
          </w:p>
        </w:tc>
        <w:tc>
          <w:tcPr>
            <w:tcW w:w="3274"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spacing w:line="259" w:lineRule="exact"/>
              <w:rPr>
                <w:rFonts w:ascii="Arial" w:hAnsi="Arial" w:cs="Arial"/>
                <w:lang w:eastAsia="ar-SA"/>
              </w:rPr>
            </w:pPr>
            <w:proofErr w:type="spellStart"/>
            <w:r w:rsidRPr="00E65930">
              <w:rPr>
                <w:rFonts w:ascii="Arial" w:hAnsi="Arial" w:cs="Arial"/>
              </w:rPr>
              <w:t>Общеэксплуатационные</w:t>
            </w:r>
            <w:proofErr w:type="spellEnd"/>
            <w:r w:rsidRPr="00E65930">
              <w:rPr>
                <w:rFonts w:ascii="Arial" w:hAnsi="Arial" w:cs="Arial"/>
              </w:rPr>
              <w:t xml:space="preserve"> расходы</w:t>
            </w:r>
          </w:p>
        </w:tc>
        <w:tc>
          <w:tcPr>
            <w:tcW w:w="2563"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883"/>
              <w:rPr>
                <w:rFonts w:ascii="Arial" w:hAnsi="Arial" w:cs="Arial"/>
                <w:lang w:eastAsia="ar-SA"/>
              </w:rPr>
            </w:pPr>
            <w:r w:rsidRPr="00E65930">
              <w:rPr>
                <w:rFonts w:ascii="Arial" w:hAnsi="Arial" w:cs="Arial"/>
              </w:rPr>
              <w:t>52,4 %</w:t>
            </w:r>
          </w:p>
        </w:tc>
        <w:tc>
          <w:tcPr>
            <w:tcW w:w="2390"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181"/>
              <w:rPr>
                <w:rFonts w:ascii="Arial" w:hAnsi="Arial" w:cs="Arial"/>
                <w:lang w:val="en-US" w:eastAsia="ar-SA"/>
              </w:rPr>
            </w:pPr>
            <w:r w:rsidRPr="00E65930">
              <w:rPr>
                <w:rFonts w:ascii="Arial" w:hAnsi="Arial" w:cs="Arial"/>
              </w:rPr>
              <w:t>63,52</w:t>
            </w:r>
          </w:p>
        </w:tc>
        <w:tc>
          <w:tcPr>
            <w:tcW w:w="682" w:type="dxa"/>
            <w:tcBorders>
              <w:top w:val="single" w:sz="4" w:space="0" w:color="000000"/>
              <w:left w:val="nil"/>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134"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298"/>
        </w:trPr>
        <w:tc>
          <w:tcPr>
            <w:tcW w:w="182" w:type="dxa"/>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557"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9"/>
              <w:rPr>
                <w:rFonts w:ascii="Arial" w:hAnsi="Arial" w:cs="Arial"/>
                <w:lang w:eastAsia="ar-SA"/>
              </w:rPr>
            </w:pPr>
            <w:r w:rsidRPr="00E65930">
              <w:rPr>
                <w:rFonts w:ascii="Arial" w:hAnsi="Arial" w:cs="Arial"/>
              </w:rPr>
              <w:t>11.</w:t>
            </w:r>
          </w:p>
        </w:tc>
        <w:tc>
          <w:tcPr>
            <w:tcW w:w="3274"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Всего расходов</w:t>
            </w:r>
          </w:p>
        </w:tc>
        <w:tc>
          <w:tcPr>
            <w:tcW w:w="2563" w:type="dxa"/>
            <w:tcBorders>
              <w:top w:val="single" w:sz="4" w:space="0" w:color="000000"/>
              <w:left w:val="single" w:sz="4" w:space="0" w:color="000000"/>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3072" w:type="dxa"/>
            <w:gridSpan w:val="2"/>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jc w:val="center"/>
              <w:rPr>
                <w:rFonts w:ascii="Arial" w:hAnsi="Arial" w:cs="Arial"/>
                <w:lang w:val="en-US" w:eastAsia="ar-SA"/>
              </w:rPr>
            </w:pPr>
            <w:r w:rsidRPr="00E65930">
              <w:rPr>
                <w:rFonts w:ascii="Arial" w:hAnsi="Arial" w:cs="Arial"/>
                <w:lang w:val="en-US"/>
              </w:rPr>
              <w:t>2</w:t>
            </w:r>
            <w:r w:rsidRPr="00E65930">
              <w:rPr>
                <w:rFonts w:ascii="Arial" w:hAnsi="Arial" w:cs="Arial"/>
              </w:rPr>
              <w:t>24,53</w:t>
            </w:r>
          </w:p>
        </w:tc>
        <w:tc>
          <w:tcPr>
            <w:tcW w:w="134"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307"/>
        </w:trPr>
        <w:tc>
          <w:tcPr>
            <w:tcW w:w="182" w:type="dxa"/>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557"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9"/>
              <w:rPr>
                <w:rFonts w:ascii="Arial" w:hAnsi="Arial" w:cs="Arial"/>
                <w:lang w:eastAsia="ar-SA"/>
              </w:rPr>
            </w:pPr>
            <w:r w:rsidRPr="00E65930">
              <w:rPr>
                <w:rFonts w:ascii="Arial" w:hAnsi="Arial" w:cs="Arial"/>
              </w:rPr>
              <w:t>12.</w:t>
            </w:r>
          </w:p>
        </w:tc>
        <w:tc>
          <w:tcPr>
            <w:tcW w:w="3274"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Рентабельность</w:t>
            </w:r>
          </w:p>
        </w:tc>
        <w:tc>
          <w:tcPr>
            <w:tcW w:w="2563"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912"/>
              <w:rPr>
                <w:rFonts w:ascii="Arial" w:hAnsi="Arial" w:cs="Arial"/>
                <w:lang w:eastAsia="ar-SA"/>
              </w:rPr>
            </w:pPr>
            <w:r w:rsidRPr="00E65930">
              <w:rPr>
                <w:rFonts w:ascii="Arial" w:hAnsi="Arial" w:cs="Arial"/>
              </w:rPr>
              <w:t>10%</w:t>
            </w:r>
          </w:p>
        </w:tc>
        <w:tc>
          <w:tcPr>
            <w:tcW w:w="3072" w:type="dxa"/>
            <w:gridSpan w:val="2"/>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jc w:val="center"/>
              <w:rPr>
                <w:rFonts w:ascii="Arial" w:hAnsi="Arial" w:cs="Arial"/>
                <w:lang w:val="en-US" w:eastAsia="ar-SA"/>
              </w:rPr>
            </w:pPr>
            <w:r w:rsidRPr="00E65930">
              <w:rPr>
                <w:rFonts w:ascii="Arial" w:hAnsi="Arial" w:cs="Arial"/>
                <w:lang w:val="en-US"/>
              </w:rPr>
              <w:t>2</w:t>
            </w:r>
            <w:r w:rsidRPr="00E65930">
              <w:rPr>
                <w:rFonts w:ascii="Arial" w:hAnsi="Arial" w:cs="Arial"/>
              </w:rPr>
              <w:t>2,45</w:t>
            </w:r>
          </w:p>
        </w:tc>
        <w:tc>
          <w:tcPr>
            <w:tcW w:w="134"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403"/>
        </w:trPr>
        <w:tc>
          <w:tcPr>
            <w:tcW w:w="182" w:type="dxa"/>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557"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29"/>
              <w:rPr>
                <w:rFonts w:ascii="Arial" w:hAnsi="Arial" w:cs="Arial"/>
                <w:lang w:eastAsia="ar-SA"/>
              </w:rPr>
            </w:pPr>
            <w:r w:rsidRPr="00E65930">
              <w:rPr>
                <w:rFonts w:ascii="Arial" w:hAnsi="Arial" w:cs="Arial"/>
              </w:rPr>
              <w:t>13.</w:t>
            </w:r>
          </w:p>
        </w:tc>
        <w:tc>
          <w:tcPr>
            <w:tcW w:w="3274"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rPr>
                <w:rFonts w:ascii="Arial" w:hAnsi="Arial" w:cs="Arial"/>
                <w:b/>
                <w:bCs/>
                <w:lang w:eastAsia="ar-SA"/>
              </w:rPr>
            </w:pPr>
            <w:r w:rsidRPr="00E65930">
              <w:rPr>
                <w:rFonts w:ascii="Arial" w:hAnsi="Arial" w:cs="Arial"/>
                <w:b/>
                <w:bCs/>
              </w:rPr>
              <w:t>Итого</w:t>
            </w:r>
          </w:p>
        </w:tc>
        <w:tc>
          <w:tcPr>
            <w:tcW w:w="2563" w:type="dxa"/>
            <w:tcBorders>
              <w:top w:val="single" w:sz="4" w:space="0" w:color="000000"/>
              <w:left w:val="single" w:sz="4" w:space="0" w:color="000000"/>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3072" w:type="dxa"/>
            <w:gridSpan w:val="2"/>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jc w:val="center"/>
              <w:rPr>
                <w:rFonts w:ascii="Arial" w:hAnsi="Arial" w:cs="Arial"/>
                <w:b/>
                <w:bCs/>
                <w:lang w:val="en-US" w:eastAsia="ar-SA"/>
              </w:rPr>
            </w:pPr>
            <w:r w:rsidRPr="00E65930">
              <w:rPr>
                <w:rFonts w:ascii="Arial" w:hAnsi="Arial" w:cs="Arial"/>
                <w:b/>
                <w:bCs/>
              </w:rPr>
              <w:t>246,98</w:t>
            </w:r>
          </w:p>
        </w:tc>
        <w:tc>
          <w:tcPr>
            <w:tcW w:w="134"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bl>
    <w:p w:rsidR="00E65930" w:rsidRPr="00E65930" w:rsidRDefault="00E65930" w:rsidP="00E65930">
      <w:pPr>
        <w:shd w:val="clear" w:color="auto" w:fill="FFFFFF"/>
        <w:rPr>
          <w:rFonts w:ascii="Arial" w:hAnsi="Arial" w:cs="Arial"/>
          <w:spacing w:val="-7"/>
          <w:lang w:eastAsia="ar-SA"/>
        </w:rPr>
      </w:pPr>
      <w:r w:rsidRPr="00E65930">
        <w:rPr>
          <w:rFonts w:ascii="Arial" w:hAnsi="Arial" w:cs="Arial"/>
          <w:spacing w:val="-7"/>
        </w:rPr>
        <w:t xml:space="preserve">Таким образом, стоимость услуги погребение составляет </w:t>
      </w:r>
      <w:r w:rsidRPr="00E65930">
        <w:rPr>
          <w:rFonts w:ascii="Arial" w:hAnsi="Arial" w:cs="Arial"/>
          <w:b/>
          <w:bCs/>
          <w:spacing w:val="-7"/>
        </w:rPr>
        <w:t xml:space="preserve">1698,47 </w:t>
      </w:r>
      <w:r w:rsidRPr="00E65930">
        <w:rPr>
          <w:rFonts w:ascii="Arial" w:hAnsi="Arial" w:cs="Arial"/>
          <w:spacing w:val="-7"/>
        </w:rPr>
        <w:t>руб.</w:t>
      </w:r>
    </w:p>
    <w:p w:rsidR="00E65930" w:rsidRPr="00E65930" w:rsidRDefault="00E65930" w:rsidP="00E65930">
      <w:pPr>
        <w:rPr>
          <w:rFonts w:ascii="Arial" w:hAnsi="Arial" w:cs="Arial"/>
        </w:rPr>
      </w:pPr>
    </w:p>
    <w:p w:rsidR="00E65930" w:rsidRPr="00E65930" w:rsidRDefault="00E65930" w:rsidP="00E65930">
      <w:pPr>
        <w:jc w:val="center"/>
        <w:rPr>
          <w:rFonts w:ascii="Arial" w:hAnsi="Arial" w:cs="Arial"/>
          <w:b/>
          <w:i/>
        </w:rPr>
      </w:pPr>
      <w:r w:rsidRPr="00E65930">
        <w:rPr>
          <w:rFonts w:ascii="Arial" w:hAnsi="Arial" w:cs="Arial"/>
          <w:b/>
          <w:i/>
        </w:rPr>
        <w:t>Стоимость услуг,</w:t>
      </w:r>
    </w:p>
    <w:p w:rsidR="00E65930" w:rsidRPr="00E65930" w:rsidRDefault="00E65930" w:rsidP="00E65930">
      <w:pPr>
        <w:jc w:val="center"/>
        <w:rPr>
          <w:rFonts w:ascii="Arial" w:hAnsi="Arial" w:cs="Arial"/>
          <w:b/>
          <w:i/>
        </w:rPr>
      </w:pPr>
      <w:r w:rsidRPr="00E65930">
        <w:rPr>
          <w:rFonts w:ascii="Arial" w:hAnsi="Arial" w:cs="Arial"/>
          <w:b/>
          <w:i/>
        </w:rPr>
        <w:t>предоставляемых согласно гарантированному перечню услуг по погребению.</w:t>
      </w:r>
    </w:p>
    <w:p w:rsidR="00E65930" w:rsidRPr="00E65930" w:rsidRDefault="00E65930" w:rsidP="00E65930">
      <w:pPr>
        <w:rPr>
          <w:rFonts w:ascii="Arial" w:hAnsi="Arial" w:cs="Arial"/>
        </w:rPr>
      </w:pPr>
    </w:p>
    <w:tbl>
      <w:tblPr>
        <w:tblW w:w="0" w:type="auto"/>
        <w:tblInd w:w="40" w:type="dxa"/>
        <w:tblLayout w:type="fixed"/>
        <w:tblCellMar>
          <w:left w:w="40" w:type="dxa"/>
          <w:right w:w="40" w:type="dxa"/>
        </w:tblCellMar>
        <w:tblLook w:val="04A0"/>
      </w:tblPr>
      <w:tblGrid>
        <w:gridCol w:w="566"/>
        <w:gridCol w:w="6298"/>
        <w:gridCol w:w="2016"/>
        <w:gridCol w:w="323"/>
        <w:gridCol w:w="103"/>
      </w:tblGrid>
      <w:tr w:rsidR="00E65930" w:rsidRPr="00E65930" w:rsidTr="00E65930">
        <w:trPr>
          <w:trHeight w:hRule="exact" w:val="173"/>
        </w:trPr>
        <w:tc>
          <w:tcPr>
            <w:tcW w:w="566" w:type="dxa"/>
            <w:tcBorders>
              <w:top w:val="nil"/>
              <w:left w:val="nil"/>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6298" w:type="dxa"/>
            <w:tcBorders>
              <w:top w:val="nil"/>
              <w:left w:val="nil"/>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2016" w:type="dxa"/>
            <w:tcBorders>
              <w:top w:val="nil"/>
              <w:left w:val="nil"/>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323" w:type="dxa"/>
            <w:tcBorders>
              <w:top w:val="nil"/>
              <w:left w:val="nil"/>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jc w:val="right"/>
              <w:rPr>
                <w:rFonts w:ascii="Arial" w:hAnsi="Arial" w:cs="Arial"/>
                <w:lang w:eastAsia="ar-SA"/>
              </w:rPr>
            </w:pPr>
            <w:r w:rsidRPr="00E65930">
              <w:rPr>
                <w:rFonts w:ascii="Arial" w:hAnsi="Arial" w:cs="Arial"/>
              </w:rPr>
              <w:t>-■.</w:t>
            </w:r>
          </w:p>
        </w:tc>
        <w:tc>
          <w:tcPr>
            <w:tcW w:w="103" w:type="dxa"/>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566"/>
        </w:trPr>
        <w:tc>
          <w:tcPr>
            <w:tcW w:w="566"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spacing w:line="269" w:lineRule="exact"/>
              <w:ind w:left="10" w:right="10" w:firstLine="38"/>
              <w:rPr>
                <w:rFonts w:ascii="Arial" w:hAnsi="Arial" w:cs="Arial"/>
                <w:spacing w:val="-4"/>
                <w:lang w:eastAsia="ar-SA"/>
              </w:rPr>
            </w:pPr>
            <w:r w:rsidRPr="00E65930">
              <w:rPr>
                <w:rFonts w:ascii="Arial" w:hAnsi="Arial" w:cs="Arial"/>
              </w:rPr>
              <w:t xml:space="preserve">№ </w:t>
            </w:r>
            <w:proofErr w:type="spellStart"/>
            <w:proofErr w:type="gramStart"/>
            <w:r w:rsidRPr="00E65930">
              <w:rPr>
                <w:rFonts w:ascii="Arial" w:hAnsi="Arial" w:cs="Arial"/>
                <w:spacing w:val="-4"/>
              </w:rPr>
              <w:t>п</w:t>
            </w:r>
            <w:proofErr w:type="spellEnd"/>
            <w:proofErr w:type="gramEnd"/>
            <w:r w:rsidRPr="00E65930">
              <w:rPr>
                <w:rFonts w:ascii="Arial" w:hAnsi="Arial" w:cs="Arial"/>
                <w:spacing w:val="-4"/>
              </w:rPr>
              <w:t>/</w:t>
            </w:r>
            <w:proofErr w:type="spellStart"/>
            <w:r w:rsidRPr="00E65930">
              <w:rPr>
                <w:rFonts w:ascii="Arial" w:hAnsi="Arial" w:cs="Arial"/>
                <w:spacing w:val="-4"/>
              </w:rPr>
              <w:t>п</w:t>
            </w:r>
            <w:proofErr w:type="spellEnd"/>
          </w:p>
        </w:tc>
        <w:tc>
          <w:tcPr>
            <w:tcW w:w="6298"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2237"/>
              <w:rPr>
                <w:rFonts w:ascii="Arial" w:hAnsi="Arial" w:cs="Arial"/>
                <w:lang w:eastAsia="ar-SA"/>
              </w:rPr>
            </w:pPr>
            <w:r w:rsidRPr="00E65930">
              <w:rPr>
                <w:rFonts w:ascii="Arial" w:hAnsi="Arial" w:cs="Arial"/>
              </w:rPr>
              <w:t>Перечень услуг</w:t>
            </w:r>
          </w:p>
        </w:tc>
        <w:tc>
          <w:tcPr>
            <w:tcW w:w="2016"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spacing w:line="288" w:lineRule="exact"/>
              <w:ind w:left="451" w:right="173"/>
              <w:rPr>
                <w:rFonts w:ascii="Arial" w:hAnsi="Arial" w:cs="Arial"/>
                <w:lang w:eastAsia="ar-SA"/>
              </w:rPr>
            </w:pPr>
            <w:r w:rsidRPr="00E65930">
              <w:rPr>
                <w:rFonts w:ascii="Arial" w:hAnsi="Arial" w:cs="Arial"/>
                <w:spacing w:val="-2"/>
              </w:rPr>
              <w:t xml:space="preserve">Стоимость, </w:t>
            </w:r>
            <w:r w:rsidRPr="00E65930">
              <w:rPr>
                <w:rFonts w:ascii="Arial" w:hAnsi="Arial" w:cs="Arial"/>
              </w:rPr>
              <w:t>руб.</w:t>
            </w:r>
          </w:p>
        </w:tc>
        <w:tc>
          <w:tcPr>
            <w:tcW w:w="323" w:type="dxa"/>
            <w:tcBorders>
              <w:top w:val="single" w:sz="4" w:space="0" w:color="000000"/>
              <w:left w:val="nil"/>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103"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422"/>
        </w:trPr>
        <w:tc>
          <w:tcPr>
            <w:tcW w:w="566"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44"/>
              <w:rPr>
                <w:rFonts w:ascii="Arial" w:hAnsi="Arial" w:cs="Arial"/>
                <w:lang w:eastAsia="ar-SA"/>
              </w:rPr>
            </w:pPr>
            <w:r w:rsidRPr="00E65930">
              <w:rPr>
                <w:rFonts w:ascii="Arial" w:hAnsi="Arial" w:cs="Arial"/>
              </w:rPr>
              <w:t>1</w:t>
            </w:r>
          </w:p>
        </w:tc>
        <w:tc>
          <w:tcPr>
            <w:tcW w:w="6298"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44"/>
              <w:rPr>
                <w:rFonts w:ascii="Arial" w:hAnsi="Arial" w:cs="Arial"/>
                <w:spacing w:val="-2"/>
                <w:lang w:eastAsia="ar-SA"/>
              </w:rPr>
            </w:pPr>
            <w:r w:rsidRPr="00E65930">
              <w:rPr>
                <w:rFonts w:ascii="Arial" w:hAnsi="Arial" w:cs="Arial"/>
                <w:spacing w:val="-2"/>
              </w:rPr>
              <w:t>Оформление документов, необходимых для погребения</w:t>
            </w:r>
          </w:p>
        </w:tc>
        <w:tc>
          <w:tcPr>
            <w:tcW w:w="2339" w:type="dxa"/>
            <w:gridSpan w:val="2"/>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509"/>
              <w:rPr>
                <w:rFonts w:ascii="Arial" w:hAnsi="Arial" w:cs="Arial"/>
                <w:lang w:eastAsia="ar-SA"/>
              </w:rPr>
            </w:pPr>
            <w:r w:rsidRPr="00E65930">
              <w:rPr>
                <w:rFonts w:ascii="Arial" w:hAnsi="Arial" w:cs="Arial"/>
              </w:rPr>
              <w:t>Бесплатно</w:t>
            </w:r>
          </w:p>
        </w:tc>
        <w:tc>
          <w:tcPr>
            <w:tcW w:w="103"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576"/>
        </w:trPr>
        <w:tc>
          <w:tcPr>
            <w:tcW w:w="566"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15"/>
              <w:rPr>
                <w:rFonts w:ascii="Arial" w:hAnsi="Arial" w:cs="Arial"/>
                <w:lang w:eastAsia="ar-SA"/>
              </w:rPr>
            </w:pPr>
            <w:r w:rsidRPr="00E65930">
              <w:rPr>
                <w:rFonts w:ascii="Arial" w:hAnsi="Arial" w:cs="Arial"/>
              </w:rPr>
              <w:lastRenderedPageBreak/>
              <w:t>2</w:t>
            </w:r>
          </w:p>
        </w:tc>
        <w:tc>
          <w:tcPr>
            <w:tcW w:w="6298"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spacing w:line="278" w:lineRule="exact"/>
              <w:ind w:left="221" w:right="240"/>
              <w:rPr>
                <w:rFonts w:ascii="Arial" w:hAnsi="Arial" w:cs="Arial"/>
                <w:lang w:eastAsia="ar-SA"/>
              </w:rPr>
            </w:pPr>
            <w:r w:rsidRPr="00E65930">
              <w:rPr>
                <w:rFonts w:ascii="Arial" w:hAnsi="Arial" w:cs="Arial"/>
                <w:spacing w:val="-2"/>
              </w:rPr>
              <w:t xml:space="preserve">Предоставление и доставка гроба и других предметов, </w:t>
            </w:r>
            <w:r w:rsidRPr="00E65930">
              <w:rPr>
                <w:rFonts w:ascii="Arial" w:hAnsi="Arial" w:cs="Arial"/>
              </w:rPr>
              <w:t>необходимых для погребения</w:t>
            </w:r>
          </w:p>
        </w:tc>
        <w:tc>
          <w:tcPr>
            <w:tcW w:w="2339" w:type="dxa"/>
            <w:gridSpan w:val="2"/>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682"/>
              <w:rPr>
                <w:rFonts w:ascii="Arial" w:hAnsi="Arial" w:cs="Arial"/>
                <w:lang w:val="en-US" w:eastAsia="ar-SA"/>
              </w:rPr>
            </w:pPr>
            <w:r w:rsidRPr="00E65930">
              <w:rPr>
                <w:rFonts w:ascii="Arial" w:hAnsi="Arial" w:cs="Arial"/>
              </w:rPr>
              <w:t>3512,73</w:t>
            </w:r>
          </w:p>
        </w:tc>
        <w:tc>
          <w:tcPr>
            <w:tcW w:w="103"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442"/>
        </w:trPr>
        <w:tc>
          <w:tcPr>
            <w:tcW w:w="566"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15"/>
              <w:rPr>
                <w:rFonts w:ascii="Arial" w:hAnsi="Arial" w:cs="Arial"/>
                <w:lang w:eastAsia="ar-SA"/>
              </w:rPr>
            </w:pPr>
            <w:r w:rsidRPr="00E65930">
              <w:rPr>
                <w:rFonts w:ascii="Arial" w:hAnsi="Arial" w:cs="Arial"/>
              </w:rPr>
              <w:t>3</w:t>
            </w:r>
          </w:p>
        </w:tc>
        <w:tc>
          <w:tcPr>
            <w:tcW w:w="6298"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451"/>
              <w:rPr>
                <w:rFonts w:ascii="Arial" w:hAnsi="Arial" w:cs="Arial"/>
                <w:spacing w:val="-1"/>
                <w:lang w:eastAsia="ar-SA"/>
              </w:rPr>
            </w:pPr>
            <w:r w:rsidRPr="00E65930">
              <w:rPr>
                <w:rFonts w:ascii="Arial" w:hAnsi="Arial" w:cs="Arial"/>
                <w:spacing w:val="-1"/>
              </w:rPr>
              <w:t>Перевозка тела (останков) умершего на кладбище</w:t>
            </w:r>
          </w:p>
        </w:tc>
        <w:tc>
          <w:tcPr>
            <w:tcW w:w="2339" w:type="dxa"/>
            <w:gridSpan w:val="2"/>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768"/>
              <w:rPr>
                <w:rFonts w:ascii="Arial" w:hAnsi="Arial" w:cs="Arial"/>
                <w:lang w:val="en-US" w:eastAsia="ar-SA"/>
              </w:rPr>
            </w:pPr>
            <w:r w:rsidRPr="00E65930">
              <w:rPr>
                <w:rFonts w:ascii="Arial" w:hAnsi="Arial" w:cs="Arial"/>
              </w:rPr>
              <w:t>490,11</w:t>
            </w:r>
          </w:p>
        </w:tc>
        <w:tc>
          <w:tcPr>
            <w:tcW w:w="103"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422"/>
        </w:trPr>
        <w:tc>
          <w:tcPr>
            <w:tcW w:w="566"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15"/>
              <w:rPr>
                <w:rFonts w:ascii="Arial" w:hAnsi="Arial" w:cs="Arial"/>
                <w:lang w:eastAsia="ar-SA"/>
              </w:rPr>
            </w:pPr>
            <w:r w:rsidRPr="00E65930">
              <w:rPr>
                <w:rFonts w:ascii="Arial" w:hAnsi="Arial" w:cs="Arial"/>
              </w:rPr>
              <w:t>4</w:t>
            </w:r>
          </w:p>
        </w:tc>
        <w:tc>
          <w:tcPr>
            <w:tcW w:w="6298"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2429"/>
              <w:rPr>
                <w:rFonts w:ascii="Arial" w:hAnsi="Arial" w:cs="Arial"/>
                <w:lang w:eastAsia="ar-SA"/>
              </w:rPr>
            </w:pPr>
            <w:r w:rsidRPr="00E65930">
              <w:rPr>
                <w:rFonts w:ascii="Arial" w:hAnsi="Arial" w:cs="Arial"/>
              </w:rPr>
              <w:t>Погребение</w:t>
            </w:r>
          </w:p>
        </w:tc>
        <w:tc>
          <w:tcPr>
            <w:tcW w:w="2339" w:type="dxa"/>
            <w:gridSpan w:val="2"/>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643"/>
              <w:rPr>
                <w:rFonts w:ascii="Arial" w:hAnsi="Arial" w:cs="Arial"/>
                <w:lang w:val="en-US" w:eastAsia="ar-SA"/>
              </w:rPr>
            </w:pPr>
            <w:r w:rsidRPr="00E65930">
              <w:rPr>
                <w:rFonts w:ascii="Arial" w:hAnsi="Arial" w:cs="Arial"/>
              </w:rPr>
              <w:t>1698,47</w:t>
            </w:r>
          </w:p>
        </w:tc>
        <w:tc>
          <w:tcPr>
            <w:tcW w:w="103"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r w:rsidR="00E65930" w:rsidRPr="00E65930" w:rsidTr="00E65930">
        <w:trPr>
          <w:trHeight w:hRule="exact" w:val="403"/>
        </w:trPr>
        <w:tc>
          <w:tcPr>
            <w:tcW w:w="6864" w:type="dxa"/>
            <w:gridSpan w:val="2"/>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1286"/>
              <w:rPr>
                <w:rFonts w:ascii="Arial" w:hAnsi="Arial" w:cs="Arial"/>
                <w:lang w:eastAsia="ar-SA"/>
              </w:rPr>
            </w:pPr>
            <w:r w:rsidRPr="00E65930">
              <w:rPr>
                <w:rFonts w:ascii="Arial" w:hAnsi="Arial" w:cs="Arial"/>
              </w:rPr>
              <w:t>Итого стоимость услуг по погребению:</w:t>
            </w:r>
          </w:p>
        </w:tc>
        <w:tc>
          <w:tcPr>
            <w:tcW w:w="2016" w:type="dxa"/>
            <w:tcBorders>
              <w:top w:val="single" w:sz="4" w:space="0" w:color="000000"/>
              <w:left w:val="single" w:sz="4" w:space="0" w:color="000000"/>
              <w:bottom w:val="single" w:sz="4" w:space="0" w:color="000000"/>
              <w:right w:val="nil"/>
            </w:tcBorders>
            <w:shd w:val="clear" w:color="auto" w:fill="FFFFFF"/>
            <w:hideMark/>
          </w:tcPr>
          <w:p w:rsidR="00E65930" w:rsidRPr="00E65930" w:rsidRDefault="00E65930">
            <w:pPr>
              <w:widowControl w:val="0"/>
              <w:shd w:val="clear" w:color="auto" w:fill="FFFFFF"/>
              <w:suppressAutoHyphens/>
              <w:autoSpaceDE w:val="0"/>
              <w:snapToGrid w:val="0"/>
              <w:ind w:left="614"/>
              <w:rPr>
                <w:rFonts w:ascii="Arial" w:hAnsi="Arial" w:cs="Arial"/>
                <w:spacing w:val="-5"/>
                <w:lang w:val="en-US" w:eastAsia="ar-SA"/>
              </w:rPr>
            </w:pPr>
            <w:r w:rsidRPr="00E65930">
              <w:rPr>
                <w:rFonts w:ascii="Arial" w:hAnsi="Arial" w:cs="Arial"/>
                <w:spacing w:val="-5"/>
              </w:rPr>
              <w:t>5701,31</w:t>
            </w:r>
          </w:p>
        </w:tc>
        <w:tc>
          <w:tcPr>
            <w:tcW w:w="323" w:type="dxa"/>
            <w:tcBorders>
              <w:top w:val="single" w:sz="4" w:space="0" w:color="000000"/>
              <w:left w:val="nil"/>
              <w:bottom w:val="single" w:sz="4" w:space="0" w:color="000000"/>
              <w:right w:val="nil"/>
            </w:tcBorders>
            <w:shd w:val="clear" w:color="auto" w:fill="FFFFFF"/>
          </w:tcPr>
          <w:p w:rsidR="00E65930" w:rsidRPr="00E65930" w:rsidRDefault="00E65930">
            <w:pPr>
              <w:widowControl w:val="0"/>
              <w:shd w:val="clear" w:color="auto" w:fill="FFFFFF"/>
              <w:tabs>
                <w:tab w:val="left" w:leader="hyphen" w:pos="250"/>
              </w:tabs>
              <w:suppressAutoHyphens/>
              <w:autoSpaceDE w:val="0"/>
              <w:snapToGrid w:val="0"/>
              <w:jc w:val="right"/>
              <w:rPr>
                <w:rFonts w:ascii="Arial" w:hAnsi="Arial" w:cs="Arial"/>
                <w:lang w:eastAsia="ar-SA"/>
              </w:rPr>
            </w:pPr>
          </w:p>
        </w:tc>
        <w:tc>
          <w:tcPr>
            <w:tcW w:w="103" w:type="dxa"/>
            <w:tcBorders>
              <w:top w:val="nil"/>
              <w:left w:val="single" w:sz="4" w:space="0" w:color="000000"/>
              <w:bottom w:val="nil"/>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r>
    </w:tbl>
    <w:p w:rsidR="00E65930" w:rsidRPr="00E65930" w:rsidRDefault="00E65930" w:rsidP="00E65930">
      <w:pPr>
        <w:shd w:val="clear" w:color="auto" w:fill="FFFFFF"/>
        <w:ind w:left="720"/>
        <w:rPr>
          <w:rFonts w:ascii="Arial" w:hAnsi="Arial" w:cs="Arial"/>
          <w:spacing w:val="-1"/>
          <w:lang w:eastAsia="ar-SA"/>
        </w:rPr>
      </w:pPr>
      <w:r w:rsidRPr="00E65930">
        <w:rPr>
          <w:rFonts w:ascii="Arial" w:hAnsi="Arial" w:cs="Arial"/>
          <w:spacing w:val="-1"/>
        </w:rPr>
        <w:t xml:space="preserve">*Расчет произведен по данным ООО «Коммунальник </w:t>
      </w:r>
      <w:proofErr w:type="spellStart"/>
      <w:r w:rsidRPr="00E65930">
        <w:rPr>
          <w:rFonts w:ascii="Arial" w:hAnsi="Arial" w:cs="Arial"/>
          <w:spacing w:val="-1"/>
        </w:rPr>
        <w:t>Тросна</w:t>
      </w:r>
      <w:proofErr w:type="spellEnd"/>
      <w:r w:rsidRPr="00E65930">
        <w:rPr>
          <w:rFonts w:ascii="Arial" w:hAnsi="Arial" w:cs="Arial"/>
          <w:spacing w:val="-1"/>
        </w:rPr>
        <w:t>».</w:t>
      </w:r>
    </w:p>
    <w:p w:rsidR="00E65930" w:rsidRPr="00E65930" w:rsidRDefault="00E65930" w:rsidP="00E65930">
      <w:pPr>
        <w:shd w:val="clear" w:color="auto" w:fill="FFFFFF"/>
        <w:ind w:left="720"/>
        <w:rPr>
          <w:rFonts w:ascii="Arial" w:hAnsi="Arial" w:cs="Arial"/>
          <w:spacing w:val="-1"/>
        </w:rPr>
      </w:pPr>
    </w:p>
    <w:p w:rsidR="00E65930" w:rsidRPr="00E65930" w:rsidRDefault="00E65930" w:rsidP="00E65930">
      <w:pPr>
        <w:shd w:val="clear" w:color="auto" w:fill="FFFFFF"/>
        <w:ind w:left="720"/>
        <w:rPr>
          <w:rFonts w:ascii="Arial" w:hAnsi="Arial" w:cs="Arial"/>
        </w:rPr>
      </w:pPr>
    </w:p>
    <w:p w:rsidR="00E65930" w:rsidRPr="00E65930" w:rsidRDefault="00E65930" w:rsidP="00E65930">
      <w:pPr>
        <w:shd w:val="clear" w:color="auto" w:fill="FFFFFF"/>
        <w:ind w:left="720"/>
        <w:rPr>
          <w:rFonts w:ascii="Arial" w:hAnsi="Arial" w:cs="Arial"/>
          <w:b/>
          <w:spacing w:val="-9"/>
        </w:rPr>
      </w:pPr>
      <w:r w:rsidRPr="00E65930">
        <w:rPr>
          <w:rFonts w:ascii="Arial" w:hAnsi="Arial" w:cs="Arial"/>
          <w:b/>
          <w:spacing w:val="-9"/>
          <w:lang w:val="en-US"/>
        </w:rPr>
        <w:t>II</w:t>
      </w:r>
      <w:r w:rsidRPr="00E65930">
        <w:rPr>
          <w:rFonts w:ascii="Arial" w:hAnsi="Arial" w:cs="Arial"/>
          <w:b/>
          <w:spacing w:val="-9"/>
        </w:rPr>
        <w:t>.</w:t>
      </w:r>
      <w:r w:rsidRPr="00E65930">
        <w:rPr>
          <w:rFonts w:ascii="Arial" w:hAnsi="Arial" w:cs="Arial"/>
          <w:spacing w:val="-9"/>
        </w:rPr>
        <w:t xml:space="preserve"> </w:t>
      </w:r>
      <w:r w:rsidRPr="00E65930">
        <w:rPr>
          <w:rFonts w:ascii="Arial" w:hAnsi="Arial" w:cs="Arial"/>
          <w:b/>
          <w:spacing w:val="-9"/>
        </w:rPr>
        <w:t>Стоимость услуг по погребению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дни, взявших на себя обязанность осуществить погребение, а также умерших, личность которых не  установлена органами внутренних дел в определенные</w:t>
      </w:r>
    </w:p>
    <w:p w:rsidR="00E65930" w:rsidRPr="00E65930" w:rsidRDefault="00E65930" w:rsidP="00E65930">
      <w:pPr>
        <w:shd w:val="clear" w:color="auto" w:fill="FFFFFF"/>
        <w:spacing w:line="326" w:lineRule="exact"/>
        <w:jc w:val="center"/>
        <w:rPr>
          <w:rFonts w:ascii="Arial" w:hAnsi="Arial" w:cs="Arial"/>
          <w:b/>
          <w:spacing w:val="-9"/>
        </w:rPr>
      </w:pPr>
      <w:r w:rsidRPr="00E65930">
        <w:rPr>
          <w:rFonts w:ascii="Arial" w:hAnsi="Arial" w:cs="Arial"/>
          <w:b/>
          <w:spacing w:val="-9"/>
        </w:rPr>
        <w:t>законодательством сроки.</w:t>
      </w:r>
    </w:p>
    <w:p w:rsidR="00E65930" w:rsidRPr="00E65930" w:rsidRDefault="00E65930" w:rsidP="00E65930">
      <w:pPr>
        <w:shd w:val="clear" w:color="auto" w:fill="FFFFFF"/>
        <w:spacing w:before="326" w:line="317" w:lineRule="exact"/>
        <w:ind w:left="1728"/>
        <w:rPr>
          <w:rFonts w:ascii="Arial" w:hAnsi="Arial" w:cs="Arial"/>
          <w:b/>
          <w:bCs/>
          <w:spacing w:val="-8"/>
        </w:rPr>
      </w:pPr>
      <w:r w:rsidRPr="00E65930">
        <w:rPr>
          <w:rFonts w:ascii="Arial" w:hAnsi="Arial" w:cs="Arial"/>
          <w:b/>
          <w:bCs/>
          <w:spacing w:val="-8"/>
        </w:rPr>
        <w:t>1. Оформление документов, необходимых для погребения.</w:t>
      </w:r>
    </w:p>
    <w:p w:rsidR="00E65930" w:rsidRPr="00E65930" w:rsidRDefault="00E65930" w:rsidP="00E65930">
      <w:pPr>
        <w:shd w:val="clear" w:color="auto" w:fill="FFFFFF"/>
        <w:spacing w:line="317" w:lineRule="exact"/>
        <w:ind w:left="38" w:firstLine="672"/>
        <w:rPr>
          <w:rFonts w:ascii="Arial" w:hAnsi="Arial" w:cs="Arial"/>
        </w:rPr>
      </w:pPr>
      <w:r w:rsidRPr="00E65930">
        <w:rPr>
          <w:rFonts w:ascii="Arial" w:hAnsi="Arial" w:cs="Arial"/>
          <w:spacing w:val="-3"/>
        </w:rPr>
        <w:t xml:space="preserve">Для данной категории граждан оформление документов, необходимых для </w:t>
      </w:r>
      <w:r w:rsidRPr="00E65930">
        <w:rPr>
          <w:rFonts w:ascii="Arial" w:hAnsi="Arial" w:cs="Arial"/>
        </w:rPr>
        <w:t>погребения, производится бесплатно.</w:t>
      </w:r>
    </w:p>
    <w:p w:rsidR="00E65930" w:rsidRPr="00E65930" w:rsidRDefault="00E65930" w:rsidP="00E65930">
      <w:pPr>
        <w:shd w:val="clear" w:color="auto" w:fill="FFFFFF"/>
        <w:spacing w:line="317" w:lineRule="exact"/>
        <w:ind w:left="38" w:firstLine="672"/>
        <w:rPr>
          <w:rFonts w:ascii="Arial" w:hAnsi="Arial" w:cs="Arial"/>
          <w:b/>
          <w:bCs/>
        </w:rPr>
      </w:pPr>
      <w:r w:rsidRPr="00E65930">
        <w:rPr>
          <w:rFonts w:ascii="Arial" w:hAnsi="Arial" w:cs="Arial"/>
          <w:b/>
          <w:bCs/>
        </w:rPr>
        <w:t xml:space="preserve">                                      </w:t>
      </w:r>
    </w:p>
    <w:p w:rsidR="00E65930" w:rsidRPr="00E65930" w:rsidRDefault="00E65930" w:rsidP="00E65930">
      <w:pPr>
        <w:shd w:val="clear" w:color="auto" w:fill="FFFFFF"/>
        <w:spacing w:line="317" w:lineRule="exact"/>
        <w:ind w:left="38" w:firstLine="672"/>
        <w:rPr>
          <w:rFonts w:ascii="Arial" w:hAnsi="Arial" w:cs="Arial"/>
          <w:b/>
          <w:bCs/>
        </w:rPr>
      </w:pPr>
      <w:r w:rsidRPr="00E65930">
        <w:rPr>
          <w:rFonts w:ascii="Arial" w:hAnsi="Arial" w:cs="Arial"/>
          <w:b/>
          <w:bCs/>
        </w:rPr>
        <w:t xml:space="preserve">                                    2. Облачение тела.</w:t>
      </w:r>
    </w:p>
    <w:p w:rsidR="00E65930" w:rsidRPr="00E65930" w:rsidRDefault="00E65930" w:rsidP="00E65930">
      <w:pPr>
        <w:shd w:val="clear" w:color="auto" w:fill="FFFFFF"/>
        <w:spacing w:line="317" w:lineRule="exact"/>
        <w:ind w:left="10" w:right="19" w:firstLine="682"/>
        <w:jc w:val="both"/>
        <w:rPr>
          <w:rFonts w:ascii="Arial" w:hAnsi="Arial" w:cs="Arial"/>
          <w:b/>
          <w:bCs/>
        </w:rPr>
      </w:pPr>
      <w:r w:rsidRPr="00E65930">
        <w:rPr>
          <w:rFonts w:ascii="Arial" w:hAnsi="Arial" w:cs="Arial"/>
          <w:bCs/>
        </w:rPr>
        <w:t>В</w:t>
      </w:r>
      <w:r w:rsidRPr="00E65930">
        <w:rPr>
          <w:rFonts w:ascii="Arial" w:hAnsi="Arial" w:cs="Arial"/>
          <w:b/>
          <w:bCs/>
        </w:rPr>
        <w:t xml:space="preserve"> </w:t>
      </w:r>
      <w:r w:rsidRPr="00E65930">
        <w:rPr>
          <w:rFonts w:ascii="Arial" w:hAnsi="Arial" w:cs="Arial"/>
        </w:rPr>
        <w:t xml:space="preserve">стоимость данной услуги входит белая простынь, стоимость которой составляет </w:t>
      </w:r>
      <w:r w:rsidRPr="00E65930">
        <w:rPr>
          <w:rFonts w:ascii="Arial" w:hAnsi="Arial" w:cs="Arial"/>
          <w:b/>
          <w:bCs/>
        </w:rPr>
        <w:t>180,08 руб.</w:t>
      </w:r>
    </w:p>
    <w:p w:rsidR="00E65930" w:rsidRPr="00E65930" w:rsidRDefault="00E65930" w:rsidP="00E65930">
      <w:pPr>
        <w:shd w:val="clear" w:color="auto" w:fill="FFFFFF"/>
        <w:spacing w:before="336" w:line="317" w:lineRule="exact"/>
        <w:ind w:left="3187"/>
        <w:rPr>
          <w:rFonts w:ascii="Arial" w:hAnsi="Arial" w:cs="Arial"/>
          <w:b/>
          <w:bCs/>
        </w:rPr>
      </w:pPr>
      <w:r w:rsidRPr="00E65930">
        <w:rPr>
          <w:rFonts w:ascii="Arial" w:hAnsi="Arial" w:cs="Arial"/>
          <w:b/>
          <w:bCs/>
        </w:rPr>
        <w:t>3. Предоставление гроба необитого.</w:t>
      </w:r>
    </w:p>
    <w:p w:rsidR="00E65930" w:rsidRPr="00E65930" w:rsidRDefault="00E65930" w:rsidP="00E65930">
      <w:pPr>
        <w:shd w:val="clear" w:color="auto" w:fill="FFFFFF"/>
        <w:spacing w:line="317" w:lineRule="exact"/>
        <w:ind w:left="10" w:firstLine="691"/>
        <w:jc w:val="both"/>
        <w:rPr>
          <w:rFonts w:ascii="Arial" w:hAnsi="Arial" w:cs="Arial"/>
          <w:b/>
          <w:bCs/>
        </w:rPr>
      </w:pPr>
      <w:r w:rsidRPr="00E65930">
        <w:rPr>
          <w:rFonts w:ascii="Arial" w:hAnsi="Arial" w:cs="Arial"/>
        </w:rPr>
        <w:t xml:space="preserve">ООО «Коммунальник </w:t>
      </w:r>
      <w:proofErr w:type="spellStart"/>
      <w:r w:rsidRPr="00E65930">
        <w:rPr>
          <w:rFonts w:ascii="Arial" w:hAnsi="Arial" w:cs="Arial"/>
        </w:rPr>
        <w:t>Тросна</w:t>
      </w:r>
      <w:proofErr w:type="spellEnd"/>
      <w:r w:rsidRPr="00E65930">
        <w:rPr>
          <w:rFonts w:ascii="Arial" w:hAnsi="Arial" w:cs="Arial"/>
        </w:rPr>
        <w:t xml:space="preserve">» не осуществляет изготовление гробов, а производит их закупку в городе Орле. Стоимость гроба необитого с учётом торговой надбавки составляет </w:t>
      </w:r>
      <w:r w:rsidRPr="00E65930">
        <w:rPr>
          <w:rFonts w:ascii="Arial" w:hAnsi="Arial" w:cs="Arial"/>
          <w:b/>
          <w:bCs/>
        </w:rPr>
        <w:t>2387,55 руб.</w:t>
      </w:r>
    </w:p>
    <w:p w:rsidR="00E65930" w:rsidRPr="00E65930" w:rsidRDefault="00E65930" w:rsidP="00E65930">
      <w:pPr>
        <w:shd w:val="clear" w:color="auto" w:fill="FFFFFF"/>
        <w:spacing w:before="326"/>
        <w:ind w:left="2074"/>
        <w:rPr>
          <w:rFonts w:ascii="Arial" w:hAnsi="Arial" w:cs="Arial"/>
          <w:b/>
          <w:bCs/>
        </w:rPr>
      </w:pPr>
      <w:r w:rsidRPr="00E65930">
        <w:rPr>
          <w:rFonts w:ascii="Arial" w:hAnsi="Arial" w:cs="Arial"/>
          <w:b/>
          <w:bCs/>
        </w:rPr>
        <w:t>4. Перевозка тела (останков) умершего на кладбище.</w:t>
      </w:r>
    </w:p>
    <w:p w:rsidR="00E65930" w:rsidRPr="00E65930" w:rsidRDefault="00E65930" w:rsidP="00E65930">
      <w:pPr>
        <w:shd w:val="clear" w:color="auto" w:fill="FFFFFF"/>
        <w:spacing w:line="336" w:lineRule="exact"/>
        <w:ind w:firstLine="701"/>
        <w:jc w:val="both"/>
        <w:rPr>
          <w:rFonts w:ascii="Arial" w:hAnsi="Arial" w:cs="Arial"/>
          <w:b/>
          <w:bCs/>
        </w:rPr>
      </w:pPr>
      <w:r w:rsidRPr="00E65930">
        <w:rPr>
          <w:rFonts w:ascii="Arial" w:hAnsi="Arial" w:cs="Arial"/>
        </w:rPr>
        <w:t xml:space="preserve">Под перевозкой тела (останков) умершего на кладбище подразумевается работа автотранспорта (УАЗ-03303), стоимость 1 м/часа которого составляет </w:t>
      </w:r>
      <w:r w:rsidRPr="00E65930">
        <w:rPr>
          <w:rFonts w:ascii="Arial" w:hAnsi="Arial" w:cs="Arial"/>
          <w:b/>
        </w:rPr>
        <w:t>490,11</w:t>
      </w:r>
      <w:r w:rsidRPr="00E65930">
        <w:rPr>
          <w:rFonts w:ascii="Arial" w:hAnsi="Arial" w:cs="Arial"/>
        </w:rPr>
        <w:t xml:space="preserve"> руб. Согласно хронометража, проведенног</w:t>
      </w:r>
      <w:proofErr w:type="gramStart"/>
      <w:r w:rsidRPr="00E65930">
        <w:rPr>
          <w:rFonts w:ascii="Arial" w:hAnsi="Arial" w:cs="Arial"/>
        </w:rPr>
        <w:t>о ООО</w:t>
      </w:r>
      <w:proofErr w:type="gramEnd"/>
      <w:r w:rsidRPr="00E65930">
        <w:rPr>
          <w:rFonts w:ascii="Arial" w:hAnsi="Arial" w:cs="Arial"/>
        </w:rPr>
        <w:t xml:space="preserve"> «Коммунальник </w:t>
      </w:r>
      <w:proofErr w:type="spellStart"/>
      <w:r w:rsidRPr="00E65930">
        <w:rPr>
          <w:rFonts w:ascii="Arial" w:hAnsi="Arial" w:cs="Arial"/>
        </w:rPr>
        <w:t>Тросна</w:t>
      </w:r>
      <w:proofErr w:type="spellEnd"/>
      <w:r w:rsidRPr="00E65930">
        <w:rPr>
          <w:rFonts w:ascii="Arial" w:hAnsi="Arial" w:cs="Arial"/>
        </w:rPr>
        <w:t xml:space="preserve">», норма времени на оказание данной услуги составляет 1 час. Расходы на данную услугу составят </w:t>
      </w:r>
      <w:r w:rsidRPr="00E65930">
        <w:rPr>
          <w:rFonts w:ascii="Arial" w:hAnsi="Arial" w:cs="Arial"/>
          <w:b/>
          <w:bCs/>
        </w:rPr>
        <w:t>490,11 руб.</w:t>
      </w:r>
    </w:p>
    <w:p w:rsidR="00E65930" w:rsidRPr="00E65930" w:rsidRDefault="00E65930" w:rsidP="00E65930">
      <w:pPr>
        <w:shd w:val="clear" w:color="auto" w:fill="FFFFFF"/>
        <w:spacing w:before="288" w:line="317" w:lineRule="exact"/>
        <w:ind w:left="10" w:firstLine="3850"/>
        <w:rPr>
          <w:rFonts w:ascii="Arial" w:hAnsi="Arial" w:cs="Arial"/>
          <w:b/>
          <w:bCs/>
        </w:rPr>
      </w:pPr>
      <w:r w:rsidRPr="00E65930">
        <w:rPr>
          <w:rFonts w:ascii="Arial" w:hAnsi="Arial" w:cs="Arial"/>
          <w:b/>
          <w:bCs/>
        </w:rPr>
        <w:t xml:space="preserve">5. Погребение. </w:t>
      </w:r>
    </w:p>
    <w:p w:rsidR="00E65930" w:rsidRPr="00E65930" w:rsidRDefault="00E65930" w:rsidP="00E65930">
      <w:pPr>
        <w:shd w:val="clear" w:color="auto" w:fill="FFFFFF"/>
        <w:spacing w:before="288" w:line="317" w:lineRule="exact"/>
        <w:ind w:left="10" w:firstLine="710"/>
        <w:jc w:val="both"/>
        <w:rPr>
          <w:rFonts w:ascii="Arial" w:hAnsi="Arial" w:cs="Arial"/>
          <w:b/>
          <w:bCs/>
        </w:rPr>
      </w:pPr>
      <w:r w:rsidRPr="00E65930">
        <w:rPr>
          <w:rFonts w:ascii="Arial" w:hAnsi="Arial" w:cs="Arial"/>
        </w:rPr>
        <w:t xml:space="preserve">В состав услуг по погребению входит рытье могилы вручную и захоронение. Стоимость данной услуги согласно выше представленным расчетам составляет </w:t>
      </w:r>
      <w:r w:rsidRPr="00E65930">
        <w:rPr>
          <w:rFonts w:ascii="Arial" w:hAnsi="Arial" w:cs="Arial"/>
          <w:b/>
          <w:bCs/>
        </w:rPr>
        <w:t>1698,47 руб.</w:t>
      </w:r>
    </w:p>
    <w:p w:rsidR="00E65930" w:rsidRPr="00E65930" w:rsidRDefault="00E65930" w:rsidP="00E65930">
      <w:pPr>
        <w:shd w:val="clear" w:color="auto" w:fill="FFFFFF"/>
        <w:spacing w:before="307" w:line="326" w:lineRule="exact"/>
        <w:ind w:left="38" w:firstLine="874"/>
        <w:jc w:val="center"/>
        <w:rPr>
          <w:rFonts w:ascii="Arial" w:hAnsi="Arial" w:cs="Arial"/>
          <w:b/>
          <w:i/>
        </w:rPr>
      </w:pPr>
      <w:proofErr w:type="gramStart"/>
      <w:r w:rsidRPr="00E65930">
        <w:rPr>
          <w:rFonts w:ascii="Arial" w:hAnsi="Arial" w:cs="Arial"/>
          <w:b/>
          <w:i/>
        </w:rPr>
        <w:t xml:space="preserve">Стоимость услуг по погребению умерших, не имеющих супруга, близких родственников, иных родственников либо законного представителя умершего или </w:t>
      </w:r>
      <w:r w:rsidRPr="00E65930">
        <w:rPr>
          <w:rFonts w:ascii="Arial" w:hAnsi="Arial" w:cs="Arial"/>
          <w:b/>
          <w:i/>
          <w:spacing w:val="-1"/>
        </w:rPr>
        <w:t xml:space="preserve">при невозможности осуществить ими погребение, а также при отсутствии иных лиц, </w:t>
      </w:r>
      <w:r w:rsidRPr="00E65930">
        <w:rPr>
          <w:rFonts w:ascii="Arial" w:hAnsi="Arial" w:cs="Arial"/>
          <w:b/>
          <w:i/>
        </w:rPr>
        <w:t xml:space="preserve">взявших на себя </w:t>
      </w:r>
      <w:r w:rsidRPr="00E65930">
        <w:rPr>
          <w:rFonts w:ascii="Arial" w:hAnsi="Arial" w:cs="Arial"/>
          <w:b/>
          <w:i/>
        </w:rPr>
        <w:lastRenderedPageBreak/>
        <w:t xml:space="preserve">обязанность осуществить погребение, и стоимость услуг по </w:t>
      </w:r>
      <w:r w:rsidRPr="00E65930">
        <w:rPr>
          <w:rFonts w:ascii="Arial" w:hAnsi="Arial" w:cs="Arial"/>
          <w:b/>
          <w:i/>
          <w:spacing w:val="-1"/>
        </w:rPr>
        <w:t xml:space="preserve">погребению умерших, личность которых не установлена органами внутренних дел в </w:t>
      </w:r>
      <w:r w:rsidRPr="00E65930">
        <w:rPr>
          <w:rFonts w:ascii="Arial" w:hAnsi="Arial" w:cs="Arial"/>
          <w:b/>
          <w:i/>
        </w:rPr>
        <w:t>определенные законодательством Российской Федерации сроки.</w:t>
      </w:r>
      <w:proofErr w:type="gramEnd"/>
    </w:p>
    <w:p w:rsidR="00E65930" w:rsidRPr="00E65930" w:rsidRDefault="00E65930" w:rsidP="00E65930">
      <w:pPr>
        <w:spacing w:after="154" w:line="1" w:lineRule="exact"/>
        <w:rPr>
          <w:rFonts w:ascii="Arial" w:hAnsi="Arial" w:cs="Arial"/>
        </w:rPr>
      </w:pPr>
    </w:p>
    <w:tbl>
      <w:tblPr>
        <w:tblW w:w="0" w:type="auto"/>
        <w:tblLayout w:type="fixed"/>
        <w:tblCellMar>
          <w:left w:w="0" w:type="dxa"/>
          <w:right w:w="0" w:type="dxa"/>
        </w:tblCellMar>
        <w:tblLook w:val="04A0"/>
      </w:tblPr>
      <w:tblGrid>
        <w:gridCol w:w="835"/>
        <w:gridCol w:w="6845"/>
        <w:gridCol w:w="2314"/>
        <w:gridCol w:w="35"/>
        <w:gridCol w:w="40"/>
        <w:gridCol w:w="40"/>
        <w:gridCol w:w="40"/>
        <w:gridCol w:w="40"/>
        <w:gridCol w:w="40"/>
        <w:gridCol w:w="40"/>
      </w:tblGrid>
      <w:tr w:rsidR="00E65930" w:rsidRPr="00E65930" w:rsidTr="00E65930">
        <w:trPr>
          <w:trHeight w:hRule="exact" w:val="173"/>
        </w:trPr>
        <w:tc>
          <w:tcPr>
            <w:tcW w:w="835" w:type="dxa"/>
            <w:tcBorders>
              <w:top w:val="nil"/>
              <w:left w:val="nil"/>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6845" w:type="dxa"/>
            <w:tcBorders>
              <w:top w:val="nil"/>
              <w:left w:val="nil"/>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2314" w:type="dxa"/>
            <w:tcBorders>
              <w:top w:val="nil"/>
              <w:left w:val="nil"/>
              <w:bottom w:val="single" w:sz="4" w:space="0" w:color="000000"/>
              <w:right w:val="nil"/>
            </w:tcBorders>
            <w:shd w:val="clear" w:color="auto" w:fill="FFFFFF"/>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35" w:type="dxa"/>
          </w:tcPr>
          <w:p w:rsidR="00E65930" w:rsidRPr="00E65930" w:rsidRDefault="00E65930">
            <w:pPr>
              <w:widowControl w:val="0"/>
              <w:suppressAutoHyphens/>
              <w:autoSpaceDE w:val="0"/>
              <w:snapToGrid w:val="0"/>
              <w:rPr>
                <w:rFonts w:ascii="Arial" w:hAnsi="Arial" w:cs="Arial"/>
                <w:lang w:eastAsia="ar-SA"/>
              </w:rPr>
            </w:pPr>
          </w:p>
        </w:tc>
        <w:tc>
          <w:tcPr>
            <w:tcW w:w="40" w:type="dxa"/>
          </w:tcPr>
          <w:p w:rsidR="00E65930" w:rsidRPr="00E65930" w:rsidRDefault="00E65930">
            <w:pPr>
              <w:widowControl w:val="0"/>
              <w:suppressAutoHyphens/>
              <w:autoSpaceDE w:val="0"/>
              <w:snapToGrid w:val="0"/>
              <w:rPr>
                <w:rFonts w:ascii="Arial" w:hAnsi="Arial" w:cs="Arial"/>
                <w:lang w:eastAsia="ar-SA"/>
              </w:rPr>
            </w:pPr>
          </w:p>
        </w:tc>
        <w:tc>
          <w:tcPr>
            <w:tcW w:w="40" w:type="dxa"/>
          </w:tcPr>
          <w:p w:rsidR="00E65930" w:rsidRPr="00E65930" w:rsidRDefault="00E65930">
            <w:pPr>
              <w:widowControl w:val="0"/>
              <w:suppressAutoHyphens/>
              <w:autoSpaceDE w:val="0"/>
              <w:snapToGrid w:val="0"/>
              <w:rPr>
                <w:rFonts w:ascii="Arial" w:hAnsi="Arial" w:cs="Arial"/>
                <w:lang w:eastAsia="ar-SA"/>
              </w:rPr>
            </w:pPr>
          </w:p>
        </w:tc>
        <w:tc>
          <w:tcPr>
            <w:tcW w:w="40" w:type="dxa"/>
          </w:tcPr>
          <w:p w:rsidR="00E65930" w:rsidRPr="00E65930" w:rsidRDefault="00E65930">
            <w:pPr>
              <w:widowControl w:val="0"/>
              <w:suppressAutoHyphens/>
              <w:autoSpaceDE w:val="0"/>
              <w:snapToGrid w:val="0"/>
              <w:rPr>
                <w:rFonts w:ascii="Arial" w:hAnsi="Arial" w:cs="Arial"/>
                <w:lang w:eastAsia="ar-SA"/>
              </w:rPr>
            </w:pPr>
          </w:p>
        </w:tc>
        <w:tc>
          <w:tcPr>
            <w:tcW w:w="40" w:type="dxa"/>
          </w:tcPr>
          <w:p w:rsidR="00E65930" w:rsidRPr="00E65930" w:rsidRDefault="00E65930">
            <w:pPr>
              <w:widowControl w:val="0"/>
              <w:suppressAutoHyphens/>
              <w:autoSpaceDE w:val="0"/>
              <w:snapToGrid w:val="0"/>
              <w:rPr>
                <w:rFonts w:ascii="Arial" w:hAnsi="Arial" w:cs="Arial"/>
                <w:lang w:eastAsia="ar-SA"/>
              </w:rPr>
            </w:pPr>
          </w:p>
        </w:tc>
        <w:tc>
          <w:tcPr>
            <w:tcW w:w="40" w:type="dxa"/>
          </w:tcPr>
          <w:p w:rsidR="00E65930" w:rsidRPr="00E65930" w:rsidRDefault="00E65930">
            <w:pPr>
              <w:widowControl w:val="0"/>
              <w:suppressAutoHyphens/>
              <w:autoSpaceDE w:val="0"/>
              <w:snapToGrid w:val="0"/>
              <w:rPr>
                <w:rFonts w:ascii="Arial" w:hAnsi="Arial" w:cs="Arial"/>
                <w:lang w:eastAsia="ar-SA"/>
              </w:rPr>
            </w:pPr>
          </w:p>
        </w:tc>
        <w:tc>
          <w:tcPr>
            <w:tcW w:w="40" w:type="dxa"/>
          </w:tcPr>
          <w:p w:rsidR="00E65930" w:rsidRPr="00E65930" w:rsidRDefault="00E65930">
            <w:pPr>
              <w:widowControl w:val="0"/>
              <w:suppressAutoHyphens/>
              <w:autoSpaceDE w:val="0"/>
              <w:snapToGrid w:val="0"/>
              <w:rPr>
                <w:rFonts w:ascii="Arial" w:hAnsi="Arial" w:cs="Arial"/>
                <w:lang w:eastAsia="ar-SA"/>
              </w:rPr>
            </w:pPr>
          </w:p>
        </w:tc>
      </w:tr>
      <w:tr w:rsidR="00E65930" w:rsidRPr="00E65930" w:rsidTr="00E65930">
        <w:trPr>
          <w:trHeight w:hRule="exact" w:val="576"/>
        </w:trPr>
        <w:tc>
          <w:tcPr>
            <w:tcW w:w="83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spacing w:line="278" w:lineRule="exact"/>
              <w:ind w:left="154" w:right="154" w:firstLine="29"/>
              <w:rPr>
                <w:rFonts w:ascii="Arial" w:hAnsi="Arial" w:cs="Arial"/>
                <w:lang w:eastAsia="ar-SA"/>
              </w:rPr>
            </w:pPr>
            <w:r w:rsidRPr="00E65930">
              <w:rPr>
                <w:rFonts w:ascii="Arial" w:hAnsi="Arial" w:cs="Arial"/>
              </w:rPr>
              <w:t xml:space="preserve">№ </w:t>
            </w:r>
            <w:proofErr w:type="spellStart"/>
            <w:proofErr w:type="gramStart"/>
            <w:r w:rsidRPr="00E65930">
              <w:rPr>
                <w:rFonts w:ascii="Arial" w:hAnsi="Arial" w:cs="Arial"/>
              </w:rPr>
              <w:t>п</w:t>
            </w:r>
            <w:proofErr w:type="spellEnd"/>
            <w:proofErr w:type="gramEnd"/>
            <w:r w:rsidRPr="00E65930">
              <w:rPr>
                <w:rFonts w:ascii="Arial" w:hAnsi="Arial" w:cs="Arial"/>
              </w:rPr>
              <w:t>/</w:t>
            </w:r>
            <w:proofErr w:type="spellStart"/>
            <w:r w:rsidRPr="00E65930">
              <w:rPr>
                <w:rFonts w:ascii="Arial" w:hAnsi="Arial" w:cs="Arial"/>
              </w:rPr>
              <w:t>п</w:t>
            </w:r>
            <w:proofErr w:type="spellEnd"/>
          </w:p>
        </w:tc>
        <w:tc>
          <w:tcPr>
            <w:tcW w:w="684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ind w:left="2506"/>
              <w:rPr>
                <w:rFonts w:ascii="Arial" w:hAnsi="Arial" w:cs="Arial"/>
                <w:lang w:eastAsia="ar-SA"/>
              </w:rPr>
            </w:pPr>
            <w:r w:rsidRPr="00E65930">
              <w:rPr>
                <w:rFonts w:ascii="Arial" w:hAnsi="Arial" w:cs="Arial"/>
              </w:rPr>
              <w:t>Перечень услуг</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spacing w:line="288" w:lineRule="exact"/>
              <w:ind w:left="374" w:right="432"/>
              <w:jc w:val="center"/>
              <w:rPr>
                <w:rFonts w:ascii="Arial" w:hAnsi="Arial" w:cs="Arial"/>
                <w:lang w:eastAsia="ar-SA"/>
              </w:rPr>
            </w:pPr>
            <w:r w:rsidRPr="00E65930">
              <w:rPr>
                <w:rFonts w:ascii="Arial" w:hAnsi="Arial" w:cs="Arial"/>
              </w:rPr>
              <w:t>Стоимость*, руб.</w:t>
            </w:r>
          </w:p>
        </w:tc>
      </w:tr>
      <w:tr w:rsidR="00E65930" w:rsidRPr="00E65930" w:rsidTr="00E65930">
        <w:trPr>
          <w:trHeight w:hRule="exact" w:val="278"/>
        </w:trPr>
        <w:tc>
          <w:tcPr>
            <w:tcW w:w="83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ind w:left="278"/>
              <w:rPr>
                <w:rFonts w:ascii="Arial" w:hAnsi="Arial" w:cs="Arial"/>
                <w:lang w:eastAsia="ar-SA"/>
              </w:rPr>
            </w:pPr>
            <w:r w:rsidRPr="00E65930">
              <w:rPr>
                <w:rFonts w:ascii="Arial" w:hAnsi="Arial" w:cs="Arial"/>
              </w:rPr>
              <w:t>1</w:t>
            </w:r>
          </w:p>
        </w:tc>
        <w:tc>
          <w:tcPr>
            <w:tcW w:w="684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rPr>
                <w:rFonts w:ascii="Arial" w:hAnsi="Arial" w:cs="Arial"/>
                <w:spacing w:val="-1"/>
                <w:lang w:eastAsia="ar-SA"/>
              </w:rPr>
            </w:pPr>
            <w:r w:rsidRPr="00E65930">
              <w:rPr>
                <w:rFonts w:ascii="Arial" w:hAnsi="Arial" w:cs="Arial"/>
                <w:spacing w:val="-1"/>
              </w:rPr>
              <w:t>Оформление документов, необходимых для погребения</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jc w:val="center"/>
              <w:rPr>
                <w:rFonts w:ascii="Arial" w:hAnsi="Arial" w:cs="Arial"/>
                <w:lang w:eastAsia="ar-SA"/>
              </w:rPr>
            </w:pPr>
            <w:r w:rsidRPr="00E65930">
              <w:rPr>
                <w:rFonts w:ascii="Arial" w:hAnsi="Arial" w:cs="Arial"/>
              </w:rPr>
              <w:t>Бесплатно</w:t>
            </w:r>
          </w:p>
        </w:tc>
      </w:tr>
      <w:tr w:rsidR="00E65930" w:rsidRPr="00E65930" w:rsidTr="00E65930">
        <w:trPr>
          <w:trHeight w:hRule="exact" w:val="355"/>
        </w:trPr>
        <w:tc>
          <w:tcPr>
            <w:tcW w:w="83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ind w:left="250"/>
              <w:rPr>
                <w:rFonts w:ascii="Arial" w:hAnsi="Arial" w:cs="Arial"/>
                <w:lang w:eastAsia="ar-SA"/>
              </w:rPr>
            </w:pPr>
            <w:r w:rsidRPr="00E65930">
              <w:rPr>
                <w:rFonts w:ascii="Arial" w:hAnsi="Arial" w:cs="Arial"/>
              </w:rPr>
              <w:t>2</w:t>
            </w:r>
          </w:p>
        </w:tc>
        <w:tc>
          <w:tcPr>
            <w:tcW w:w="684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Облачение тела</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jc w:val="center"/>
              <w:rPr>
                <w:rFonts w:ascii="Arial" w:hAnsi="Arial" w:cs="Arial"/>
                <w:lang w:val="en-US" w:eastAsia="ar-SA"/>
              </w:rPr>
            </w:pPr>
            <w:r w:rsidRPr="00E65930">
              <w:rPr>
                <w:rFonts w:ascii="Arial" w:hAnsi="Arial" w:cs="Arial"/>
              </w:rPr>
              <w:t>180,08</w:t>
            </w:r>
          </w:p>
        </w:tc>
      </w:tr>
      <w:tr w:rsidR="00E65930" w:rsidRPr="00E65930" w:rsidTr="00E65930">
        <w:trPr>
          <w:trHeight w:hRule="exact" w:val="403"/>
        </w:trPr>
        <w:tc>
          <w:tcPr>
            <w:tcW w:w="83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ind w:left="250"/>
              <w:rPr>
                <w:rFonts w:ascii="Arial" w:hAnsi="Arial" w:cs="Arial"/>
                <w:lang w:eastAsia="ar-SA"/>
              </w:rPr>
            </w:pPr>
            <w:r w:rsidRPr="00E65930">
              <w:rPr>
                <w:rFonts w:ascii="Arial" w:hAnsi="Arial" w:cs="Arial"/>
              </w:rPr>
              <w:t>3</w:t>
            </w:r>
          </w:p>
        </w:tc>
        <w:tc>
          <w:tcPr>
            <w:tcW w:w="684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Предоставление гроба</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jc w:val="center"/>
              <w:rPr>
                <w:rFonts w:ascii="Arial" w:hAnsi="Arial" w:cs="Arial"/>
                <w:lang w:val="en-US" w:eastAsia="ar-SA"/>
              </w:rPr>
            </w:pPr>
            <w:r w:rsidRPr="00E65930">
              <w:rPr>
                <w:rFonts w:ascii="Arial" w:hAnsi="Arial" w:cs="Arial"/>
                <w:lang w:val="en-US"/>
              </w:rPr>
              <w:t>2</w:t>
            </w:r>
            <w:r w:rsidRPr="00E65930">
              <w:rPr>
                <w:rFonts w:ascii="Arial" w:hAnsi="Arial" w:cs="Arial"/>
              </w:rPr>
              <w:t>387,55</w:t>
            </w:r>
          </w:p>
        </w:tc>
      </w:tr>
      <w:tr w:rsidR="00E65930" w:rsidRPr="00E65930" w:rsidTr="00E65930">
        <w:trPr>
          <w:trHeight w:hRule="exact" w:val="346"/>
        </w:trPr>
        <w:tc>
          <w:tcPr>
            <w:tcW w:w="83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ind w:left="240"/>
              <w:rPr>
                <w:rFonts w:ascii="Arial" w:hAnsi="Arial" w:cs="Arial"/>
                <w:lang w:eastAsia="ar-SA"/>
              </w:rPr>
            </w:pPr>
            <w:r w:rsidRPr="00E65930">
              <w:rPr>
                <w:rFonts w:ascii="Arial" w:hAnsi="Arial" w:cs="Arial"/>
              </w:rPr>
              <w:t>4</w:t>
            </w:r>
          </w:p>
        </w:tc>
        <w:tc>
          <w:tcPr>
            <w:tcW w:w="684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rPr>
                <w:rFonts w:ascii="Arial" w:hAnsi="Arial" w:cs="Arial"/>
                <w:spacing w:val="-2"/>
                <w:lang w:eastAsia="ar-SA"/>
              </w:rPr>
            </w:pPr>
            <w:r w:rsidRPr="00E65930">
              <w:rPr>
                <w:rFonts w:ascii="Arial" w:hAnsi="Arial" w:cs="Arial"/>
                <w:spacing w:val="-2"/>
              </w:rPr>
              <w:t>Перевозка тела (останков) умершего на кладбище</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jc w:val="center"/>
              <w:rPr>
                <w:rFonts w:ascii="Arial" w:hAnsi="Arial" w:cs="Arial"/>
                <w:lang w:val="en-US" w:eastAsia="ar-SA"/>
              </w:rPr>
            </w:pPr>
            <w:r w:rsidRPr="00E65930">
              <w:rPr>
                <w:rFonts w:ascii="Arial" w:hAnsi="Arial" w:cs="Arial"/>
                <w:lang w:val="en-US"/>
              </w:rPr>
              <w:t>4</w:t>
            </w:r>
            <w:r w:rsidRPr="00E65930">
              <w:rPr>
                <w:rFonts w:ascii="Arial" w:hAnsi="Arial" w:cs="Arial"/>
              </w:rPr>
              <w:t>90,11</w:t>
            </w:r>
          </w:p>
        </w:tc>
      </w:tr>
      <w:tr w:rsidR="00E65930" w:rsidRPr="00E65930" w:rsidTr="00E65930">
        <w:trPr>
          <w:trHeight w:hRule="exact" w:val="355"/>
        </w:trPr>
        <w:tc>
          <w:tcPr>
            <w:tcW w:w="83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ind w:left="250"/>
              <w:rPr>
                <w:rFonts w:ascii="Arial" w:hAnsi="Arial" w:cs="Arial"/>
                <w:lang w:eastAsia="ar-SA"/>
              </w:rPr>
            </w:pPr>
            <w:r w:rsidRPr="00E65930">
              <w:rPr>
                <w:rFonts w:ascii="Arial" w:hAnsi="Arial" w:cs="Arial"/>
              </w:rPr>
              <w:t>5</w:t>
            </w:r>
          </w:p>
        </w:tc>
        <w:tc>
          <w:tcPr>
            <w:tcW w:w="684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Погребение</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jc w:val="center"/>
              <w:rPr>
                <w:rFonts w:ascii="Arial" w:hAnsi="Arial" w:cs="Arial"/>
                <w:lang w:val="en-US" w:eastAsia="ar-SA"/>
              </w:rPr>
            </w:pPr>
            <w:r w:rsidRPr="00E65930">
              <w:rPr>
                <w:rFonts w:ascii="Arial" w:hAnsi="Arial" w:cs="Arial"/>
              </w:rPr>
              <w:t>1698,47</w:t>
            </w:r>
          </w:p>
        </w:tc>
      </w:tr>
      <w:tr w:rsidR="00E65930" w:rsidRPr="00E65930" w:rsidTr="00E65930">
        <w:trPr>
          <w:trHeight w:hRule="exact" w:val="451"/>
        </w:trPr>
        <w:tc>
          <w:tcPr>
            <w:tcW w:w="83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rsidR="00E65930" w:rsidRPr="00E65930" w:rsidRDefault="00E65930">
            <w:pPr>
              <w:widowControl w:val="0"/>
              <w:shd w:val="clear" w:color="auto" w:fill="FFFFFF"/>
              <w:suppressAutoHyphens/>
              <w:autoSpaceDE w:val="0"/>
              <w:snapToGrid w:val="0"/>
              <w:rPr>
                <w:rFonts w:ascii="Arial" w:hAnsi="Arial" w:cs="Arial"/>
                <w:lang w:eastAsia="ar-SA"/>
              </w:rPr>
            </w:pPr>
          </w:p>
        </w:tc>
        <w:tc>
          <w:tcPr>
            <w:tcW w:w="684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rPr>
                <w:rFonts w:ascii="Arial" w:hAnsi="Arial" w:cs="Arial"/>
                <w:lang w:eastAsia="ar-SA"/>
              </w:rPr>
            </w:pPr>
            <w:r w:rsidRPr="00E65930">
              <w:rPr>
                <w:rFonts w:ascii="Arial" w:hAnsi="Arial" w:cs="Arial"/>
              </w:rPr>
              <w:t>Итого стоимость услуг по погребению:</w:t>
            </w:r>
          </w:p>
        </w:tc>
        <w:tc>
          <w:tcPr>
            <w:tcW w:w="258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rsidR="00E65930" w:rsidRPr="00E65930" w:rsidRDefault="00E65930">
            <w:pPr>
              <w:widowControl w:val="0"/>
              <w:shd w:val="clear" w:color="auto" w:fill="FFFFFF"/>
              <w:suppressAutoHyphens/>
              <w:autoSpaceDE w:val="0"/>
              <w:snapToGrid w:val="0"/>
              <w:jc w:val="center"/>
              <w:rPr>
                <w:rFonts w:ascii="Arial" w:hAnsi="Arial" w:cs="Arial"/>
                <w:lang w:val="en-US" w:eastAsia="ar-SA"/>
              </w:rPr>
            </w:pPr>
            <w:r w:rsidRPr="00E65930">
              <w:rPr>
                <w:rFonts w:ascii="Arial" w:hAnsi="Arial" w:cs="Arial"/>
                <w:lang w:val="en-US"/>
              </w:rPr>
              <w:t>4</w:t>
            </w:r>
            <w:r w:rsidRPr="00E65930">
              <w:rPr>
                <w:rFonts w:ascii="Arial" w:hAnsi="Arial" w:cs="Arial"/>
              </w:rPr>
              <w:t>756,21</w:t>
            </w:r>
          </w:p>
        </w:tc>
      </w:tr>
    </w:tbl>
    <w:p w:rsidR="00E65930" w:rsidRPr="00E65930" w:rsidRDefault="00E65930" w:rsidP="00E65930">
      <w:pPr>
        <w:shd w:val="clear" w:color="auto" w:fill="FFFFFF"/>
        <w:ind w:left="182"/>
        <w:rPr>
          <w:rFonts w:ascii="Arial" w:hAnsi="Arial" w:cs="Arial"/>
          <w:spacing w:val="-2"/>
          <w:lang w:eastAsia="ar-SA"/>
        </w:rPr>
      </w:pPr>
      <w:r w:rsidRPr="00E65930">
        <w:rPr>
          <w:rFonts w:ascii="Arial" w:hAnsi="Arial" w:cs="Arial"/>
          <w:spacing w:val="-2"/>
        </w:rPr>
        <w:t xml:space="preserve">*Расчет произведен по данным ООО «Коммунальник </w:t>
      </w:r>
      <w:proofErr w:type="spellStart"/>
      <w:r w:rsidRPr="00E65930">
        <w:rPr>
          <w:rFonts w:ascii="Arial" w:hAnsi="Arial" w:cs="Arial"/>
          <w:spacing w:val="-2"/>
        </w:rPr>
        <w:t>Тросна</w:t>
      </w:r>
      <w:proofErr w:type="spellEnd"/>
      <w:r w:rsidRPr="00E65930">
        <w:rPr>
          <w:rFonts w:ascii="Arial" w:hAnsi="Arial" w:cs="Arial"/>
          <w:spacing w:val="-2"/>
        </w:rPr>
        <w:t>».</w:t>
      </w:r>
    </w:p>
    <w:p w:rsidR="00E65930" w:rsidRPr="00E65930" w:rsidRDefault="00E65930" w:rsidP="00E65930">
      <w:pPr>
        <w:shd w:val="clear" w:color="auto" w:fill="FFFFFF"/>
        <w:ind w:left="182"/>
        <w:rPr>
          <w:rFonts w:ascii="Arial" w:hAnsi="Arial" w:cs="Arial"/>
        </w:rPr>
      </w:pPr>
    </w:p>
    <w:p w:rsidR="00E65930" w:rsidRPr="00E65930" w:rsidRDefault="00E65930" w:rsidP="00E65930">
      <w:pPr>
        <w:shd w:val="clear" w:color="auto" w:fill="FFFFFF"/>
        <w:ind w:left="182"/>
        <w:rPr>
          <w:rFonts w:ascii="Arial" w:hAnsi="Arial" w:cs="Arial"/>
        </w:rPr>
      </w:pPr>
    </w:p>
    <w:p w:rsidR="00E65930" w:rsidRPr="00E65930" w:rsidRDefault="00E65930" w:rsidP="00E65930">
      <w:pPr>
        <w:shd w:val="clear" w:color="auto" w:fill="FFFFFF"/>
        <w:ind w:left="182"/>
        <w:rPr>
          <w:rFonts w:ascii="Arial" w:hAnsi="Arial" w:cs="Arial"/>
        </w:rPr>
      </w:pPr>
    </w:p>
    <w:p w:rsidR="00E65930" w:rsidRPr="00E65930" w:rsidRDefault="00E65930" w:rsidP="00E65930">
      <w:pPr>
        <w:shd w:val="clear" w:color="auto" w:fill="FFFFFF"/>
        <w:ind w:left="182"/>
        <w:rPr>
          <w:rFonts w:ascii="Arial" w:hAnsi="Arial" w:cs="Arial"/>
        </w:rPr>
      </w:pPr>
    </w:p>
    <w:p w:rsidR="00E65930" w:rsidRPr="00E65930" w:rsidRDefault="00E65930" w:rsidP="00E65930">
      <w:pPr>
        <w:shd w:val="clear" w:color="auto" w:fill="FFFFFF"/>
        <w:ind w:left="182"/>
        <w:rPr>
          <w:rFonts w:ascii="Arial" w:hAnsi="Arial" w:cs="Arial"/>
          <w:b/>
        </w:rPr>
      </w:pPr>
    </w:p>
    <w:p w:rsidR="00E65930" w:rsidRPr="00E65930" w:rsidRDefault="00E65930" w:rsidP="00E65930">
      <w:pPr>
        <w:shd w:val="clear" w:color="auto" w:fill="FFFFFF"/>
        <w:ind w:left="182"/>
        <w:rPr>
          <w:rFonts w:ascii="Arial" w:hAnsi="Arial" w:cs="Arial"/>
        </w:rPr>
      </w:pPr>
    </w:p>
    <w:p w:rsidR="00E65930" w:rsidRPr="00E65930" w:rsidRDefault="00E65930" w:rsidP="00E65930">
      <w:pPr>
        <w:shd w:val="clear" w:color="auto" w:fill="FFFFFF"/>
        <w:ind w:left="182"/>
        <w:rPr>
          <w:rFonts w:ascii="Arial" w:hAnsi="Arial" w:cs="Arial"/>
        </w:rPr>
      </w:pPr>
    </w:p>
    <w:p w:rsidR="00E65930" w:rsidRPr="00E65930" w:rsidRDefault="00E65930" w:rsidP="00E65930">
      <w:pPr>
        <w:shd w:val="clear" w:color="auto" w:fill="FFFFFF"/>
        <w:rPr>
          <w:rFonts w:ascii="Arial" w:hAnsi="Arial" w:cs="Arial"/>
          <w:spacing w:val="-11"/>
        </w:rPr>
      </w:pPr>
      <w:r w:rsidRPr="00E65930">
        <w:rPr>
          <w:rFonts w:ascii="Arial" w:hAnsi="Arial" w:cs="Arial"/>
          <w:spacing w:val="-11"/>
        </w:rPr>
        <w:t xml:space="preserve"> Глава поселения                                                                                                       А.А. </w:t>
      </w:r>
      <w:proofErr w:type="gramStart"/>
      <w:r w:rsidRPr="00E65930">
        <w:rPr>
          <w:rFonts w:ascii="Arial" w:hAnsi="Arial" w:cs="Arial"/>
          <w:spacing w:val="-11"/>
        </w:rPr>
        <w:t>Луговой</w:t>
      </w:r>
      <w:proofErr w:type="gramEnd"/>
      <w:r w:rsidRPr="00E65930">
        <w:rPr>
          <w:rFonts w:ascii="Arial" w:hAnsi="Arial" w:cs="Arial"/>
          <w:spacing w:val="-11"/>
        </w:rPr>
        <w:t xml:space="preserve">                                                                                                                   </w:t>
      </w:r>
    </w:p>
    <w:p w:rsidR="00E65930" w:rsidRPr="00E65930" w:rsidRDefault="00E65930" w:rsidP="00E65930">
      <w:pPr>
        <w:shd w:val="clear" w:color="auto" w:fill="FFFFFF"/>
        <w:rPr>
          <w:rFonts w:ascii="Arial" w:hAnsi="Arial" w:cs="Arial"/>
          <w:spacing w:val="-13"/>
        </w:rPr>
      </w:pPr>
      <w:r w:rsidRPr="00E65930">
        <w:rPr>
          <w:rFonts w:ascii="Arial" w:hAnsi="Arial" w:cs="Arial"/>
          <w:spacing w:val="-11"/>
        </w:rPr>
        <w:t xml:space="preserve"> Главный бухгалтер   </w:t>
      </w:r>
      <w:r w:rsidRPr="00E65930">
        <w:rPr>
          <w:rFonts w:ascii="Arial" w:hAnsi="Arial" w:cs="Arial"/>
          <w:iCs/>
        </w:rPr>
        <w:t xml:space="preserve">                                                                                В.Н. Привалова  </w:t>
      </w:r>
    </w:p>
    <w:p w:rsidR="00E65930" w:rsidRPr="00E65930" w:rsidRDefault="00E65930" w:rsidP="00E65930">
      <w:pPr>
        <w:shd w:val="clear" w:color="auto" w:fill="FFFFFF"/>
        <w:ind w:left="17"/>
        <w:jc w:val="both"/>
        <w:rPr>
          <w:rFonts w:ascii="Arial" w:hAnsi="Arial" w:cs="Arial"/>
        </w:rPr>
      </w:pPr>
      <w:r w:rsidRPr="00E65930">
        <w:rPr>
          <w:rFonts w:ascii="Arial" w:hAnsi="Arial" w:cs="Arial"/>
        </w:rPr>
        <w:t xml:space="preserve"> </w:t>
      </w:r>
    </w:p>
    <w:p w:rsidR="00E65930" w:rsidRPr="00E65930" w:rsidRDefault="00E65930" w:rsidP="006C6FAF">
      <w:pPr>
        <w:rPr>
          <w:rFonts w:ascii="Arial" w:hAnsi="Arial" w:cs="Arial"/>
        </w:rPr>
      </w:pPr>
    </w:p>
    <w:sectPr w:rsidR="00E65930" w:rsidRPr="00E65930" w:rsidSect="009F68BF">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3"/>
      <w:numFmt w:val="decimal"/>
      <w:lvlText w:val="%1)"/>
      <w:lvlJc w:val="left"/>
      <w:pPr>
        <w:tabs>
          <w:tab w:val="num" w:pos="0"/>
        </w:tabs>
        <w:ind w:left="0" w:firstLine="0"/>
      </w:pPr>
      <w:rPr>
        <w:rFonts w:ascii="Times New Roman" w:hAnsi="Times New Roman" w:cs="Times New Roman"/>
      </w:rPr>
    </w:lvl>
  </w:abstractNum>
  <w:abstractNum w:abstractNumId="1">
    <w:nsid w:val="00000002"/>
    <w:multiLevelType w:val="singleLevel"/>
    <w:tmpl w:val="00000002"/>
    <w:name w:val="WW8Num2"/>
    <w:lvl w:ilvl="0">
      <w:numFmt w:val="bullet"/>
      <w:lvlText w:val="-"/>
      <w:lvlJc w:val="left"/>
      <w:pPr>
        <w:tabs>
          <w:tab w:val="num" w:pos="0"/>
        </w:tabs>
        <w:ind w:left="0" w:firstLine="0"/>
      </w:pPr>
      <w:rPr>
        <w:rFonts w:ascii="Times New Roman" w:hAnsi="Times New Roman" w:cs="Times New Roman"/>
      </w:rPr>
    </w:lvl>
  </w:abstractNum>
  <w:num w:numId="1">
    <w:abstractNumId w:val="0"/>
    <w:lvlOverride w:ilvl="0">
      <w:startOverride w:val="3"/>
    </w:lvlOverride>
  </w:num>
  <w:num w:numId="2">
    <w:abstractNumId w:val="1"/>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6B14F7"/>
    <w:rsid w:val="00060060"/>
    <w:rsid w:val="00083079"/>
    <w:rsid w:val="00090FD7"/>
    <w:rsid w:val="000B3E8A"/>
    <w:rsid w:val="001048E3"/>
    <w:rsid w:val="00171E21"/>
    <w:rsid w:val="001753A1"/>
    <w:rsid w:val="00180611"/>
    <w:rsid w:val="001B19F8"/>
    <w:rsid w:val="001B4FA2"/>
    <w:rsid w:val="001E3AA8"/>
    <w:rsid w:val="00215B5C"/>
    <w:rsid w:val="002B6213"/>
    <w:rsid w:val="002D6E9D"/>
    <w:rsid w:val="003065B1"/>
    <w:rsid w:val="00335C98"/>
    <w:rsid w:val="003B1D1D"/>
    <w:rsid w:val="003B5BAF"/>
    <w:rsid w:val="003C7320"/>
    <w:rsid w:val="003F5FCE"/>
    <w:rsid w:val="00401650"/>
    <w:rsid w:val="004745C6"/>
    <w:rsid w:val="004E1D0A"/>
    <w:rsid w:val="00556A24"/>
    <w:rsid w:val="00580C5F"/>
    <w:rsid w:val="005E7C0F"/>
    <w:rsid w:val="0064626B"/>
    <w:rsid w:val="00684767"/>
    <w:rsid w:val="006B14F7"/>
    <w:rsid w:val="006C6FAF"/>
    <w:rsid w:val="006C7866"/>
    <w:rsid w:val="006D2776"/>
    <w:rsid w:val="007238F6"/>
    <w:rsid w:val="00743B67"/>
    <w:rsid w:val="007A48B8"/>
    <w:rsid w:val="00822F90"/>
    <w:rsid w:val="00870E70"/>
    <w:rsid w:val="008B53AA"/>
    <w:rsid w:val="008C47A1"/>
    <w:rsid w:val="008F685C"/>
    <w:rsid w:val="00950F75"/>
    <w:rsid w:val="00985C8B"/>
    <w:rsid w:val="009F68BF"/>
    <w:rsid w:val="00A9505A"/>
    <w:rsid w:val="00AB4CEE"/>
    <w:rsid w:val="00AE0D20"/>
    <w:rsid w:val="00AE1E2D"/>
    <w:rsid w:val="00B577BE"/>
    <w:rsid w:val="00B83F67"/>
    <w:rsid w:val="00BC36B1"/>
    <w:rsid w:val="00BD1D7C"/>
    <w:rsid w:val="00BE0269"/>
    <w:rsid w:val="00C06ACF"/>
    <w:rsid w:val="00C154B7"/>
    <w:rsid w:val="00C3252F"/>
    <w:rsid w:val="00C42032"/>
    <w:rsid w:val="00D43D76"/>
    <w:rsid w:val="00D4572C"/>
    <w:rsid w:val="00D83115"/>
    <w:rsid w:val="00DA13A8"/>
    <w:rsid w:val="00DC1785"/>
    <w:rsid w:val="00DC34F3"/>
    <w:rsid w:val="00E015D4"/>
    <w:rsid w:val="00E14525"/>
    <w:rsid w:val="00E270B5"/>
    <w:rsid w:val="00E64FB6"/>
    <w:rsid w:val="00E65930"/>
    <w:rsid w:val="00E931D6"/>
    <w:rsid w:val="00EF43BD"/>
    <w:rsid w:val="00F158E6"/>
    <w:rsid w:val="00F37034"/>
    <w:rsid w:val="00F425A5"/>
    <w:rsid w:val="00F70C05"/>
    <w:rsid w:val="00F84CDB"/>
    <w:rsid w:val="00FB0D6F"/>
    <w:rsid w:val="00FC371F"/>
    <w:rsid w:val="00FD5F16"/>
    <w:rsid w:val="00FF7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C0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a"/>
    <w:basedOn w:val="a0"/>
    <w:rsid w:val="006B14F7"/>
  </w:style>
  <w:style w:type="paragraph" w:customStyle="1" w:styleId="consplustitle">
    <w:name w:val="consplustitle"/>
    <w:basedOn w:val="a"/>
    <w:rsid w:val="006B14F7"/>
    <w:pPr>
      <w:spacing w:before="100" w:beforeAutospacing="1" w:after="100" w:afterAutospacing="1"/>
    </w:pPr>
  </w:style>
  <w:style w:type="character" w:styleId="HTML">
    <w:name w:val="HTML Cite"/>
    <w:rsid w:val="006B14F7"/>
    <w:rPr>
      <w:i/>
      <w:iCs/>
    </w:rPr>
  </w:style>
  <w:style w:type="paragraph" w:styleId="a4">
    <w:name w:val="Balloon Text"/>
    <w:basedOn w:val="a"/>
    <w:semiHidden/>
    <w:rsid w:val="001B4FA2"/>
    <w:rPr>
      <w:rFonts w:ascii="Tahoma" w:hAnsi="Tahoma" w:cs="Tahoma"/>
      <w:sz w:val="16"/>
      <w:szCs w:val="16"/>
    </w:rPr>
  </w:style>
  <w:style w:type="table" w:styleId="a5">
    <w:name w:val="Table Grid"/>
    <w:basedOn w:val="a1"/>
    <w:rsid w:val="00FF7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9636485">
      <w:bodyDiv w:val="1"/>
      <w:marLeft w:val="0"/>
      <w:marRight w:val="0"/>
      <w:marTop w:val="0"/>
      <w:marBottom w:val="0"/>
      <w:divBdr>
        <w:top w:val="none" w:sz="0" w:space="0" w:color="auto"/>
        <w:left w:val="none" w:sz="0" w:space="0" w:color="auto"/>
        <w:bottom w:val="none" w:sz="0" w:space="0" w:color="auto"/>
        <w:right w:val="none" w:sz="0" w:space="0" w:color="auto"/>
      </w:divBdr>
    </w:div>
    <w:div w:id="528835054">
      <w:bodyDiv w:val="1"/>
      <w:marLeft w:val="0"/>
      <w:marRight w:val="0"/>
      <w:marTop w:val="0"/>
      <w:marBottom w:val="0"/>
      <w:divBdr>
        <w:top w:val="none" w:sz="0" w:space="0" w:color="auto"/>
        <w:left w:val="none" w:sz="0" w:space="0" w:color="auto"/>
        <w:bottom w:val="none" w:sz="0" w:space="0" w:color="auto"/>
        <w:right w:val="none" w:sz="0" w:space="0" w:color="auto"/>
      </w:divBdr>
    </w:div>
    <w:div w:id="906570491">
      <w:bodyDiv w:val="1"/>
      <w:marLeft w:val="0"/>
      <w:marRight w:val="0"/>
      <w:marTop w:val="0"/>
      <w:marBottom w:val="0"/>
      <w:divBdr>
        <w:top w:val="none" w:sz="0" w:space="0" w:color="auto"/>
        <w:left w:val="none" w:sz="0" w:space="0" w:color="auto"/>
        <w:bottom w:val="none" w:sz="0" w:space="0" w:color="auto"/>
        <w:right w:val="none" w:sz="0" w:space="0" w:color="auto"/>
      </w:divBdr>
    </w:div>
    <w:div w:id="1879005626">
      <w:bodyDiv w:val="1"/>
      <w:marLeft w:val="0"/>
      <w:marRight w:val="0"/>
      <w:marTop w:val="0"/>
      <w:marBottom w:val="0"/>
      <w:divBdr>
        <w:top w:val="none" w:sz="0" w:space="0" w:color="auto"/>
        <w:left w:val="none" w:sz="0" w:space="0" w:color="auto"/>
        <w:bottom w:val="none" w:sz="0" w:space="0" w:color="auto"/>
        <w:right w:val="none" w:sz="0" w:space="0" w:color="auto"/>
      </w:divBdr>
      <w:divsChild>
        <w:div w:id="1321155264">
          <w:marLeft w:val="0"/>
          <w:marRight w:val="0"/>
          <w:marTop w:val="0"/>
          <w:marBottom w:val="0"/>
          <w:divBdr>
            <w:top w:val="none" w:sz="0" w:space="0" w:color="auto"/>
            <w:left w:val="none" w:sz="0" w:space="0" w:color="auto"/>
            <w:bottom w:val="none" w:sz="0" w:space="0" w:color="auto"/>
            <w:right w:val="none" w:sz="0" w:space="0" w:color="auto"/>
          </w:divBdr>
          <w:divsChild>
            <w:div w:id="224219053">
              <w:marLeft w:val="0"/>
              <w:marRight w:val="0"/>
              <w:marTop w:val="0"/>
              <w:marBottom w:val="0"/>
              <w:divBdr>
                <w:top w:val="none" w:sz="0" w:space="0" w:color="auto"/>
                <w:left w:val="none" w:sz="0" w:space="0" w:color="auto"/>
                <w:bottom w:val="none" w:sz="0" w:space="0" w:color="auto"/>
                <w:right w:val="none" w:sz="0" w:space="0" w:color="auto"/>
              </w:divBdr>
              <w:divsChild>
                <w:div w:id="19064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2503</Words>
  <Characters>14271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Тестовая версия</dc:creator>
  <cp:lastModifiedBy>ИКТ</cp:lastModifiedBy>
  <cp:revision>2</cp:revision>
  <cp:lastPrinted>2018-01-26T07:57:00Z</cp:lastPrinted>
  <dcterms:created xsi:type="dcterms:W3CDTF">2018-03-21T12:41:00Z</dcterms:created>
  <dcterms:modified xsi:type="dcterms:W3CDTF">2018-03-21T12:41:00Z</dcterms:modified>
</cp:coreProperties>
</file>