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tabs>
          <w:tab w:val="left" w:pos="426"/>
        </w:tabs>
        <w:jc w:val="center"/>
      </w:pPr>
      <w:r w:rsidRPr="00E67722">
        <w:t xml:space="preserve">                                                                                                             Приложение </w:t>
      </w:r>
    </w:p>
    <w:p w:rsidR="000468EF" w:rsidRPr="00E67722" w:rsidRDefault="000468EF" w:rsidP="000468EF">
      <w:pPr>
        <w:jc w:val="center"/>
      </w:pPr>
      <w:r w:rsidRPr="00E67722">
        <w:t xml:space="preserve">                                                                            к постановлению администрации   </w:t>
      </w:r>
    </w:p>
    <w:p w:rsidR="000468EF" w:rsidRPr="00E67722" w:rsidRDefault="000468EF" w:rsidP="000468EF">
      <w:pPr>
        <w:jc w:val="center"/>
      </w:pPr>
      <w:r w:rsidRPr="00E67722">
        <w:t xml:space="preserve">                                                         </w:t>
      </w:r>
      <w:r w:rsidR="0060163C">
        <w:t>Воронецкого</w:t>
      </w:r>
      <w:r w:rsidRPr="00E67722">
        <w:t xml:space="preserve"> сельского поселения     </w:t>
      </w:r>
    </w:p>
    <w:p w:rsidR="000468EF" w:rsidRPr="00E67722" w:rsidRDefault="0060163C" w:rsidP="000468EF">
      <w:pPr>
        <w:ind w:left="-480" w:right="-6" w:firstLine="1080"/>
        <w:jc w:val="right"/>
      </w:pPr>
      <w:r>
        <w:t>от  27</w:t>
      </w:r>
      <w:r w:rsidR="000468EF" w:rsidRPr="00E67722">
        <w:t xml:space="preserve"> августа 2015 год</w:t>
      </w:r>
      <w:r>
        <w:t>а № 17</w:t>
      </w:r>
    </w:p>
    <w:p w:rsidR="000468EF" w:rsidRPr="00E67722" w:rsidRDefault="000468EF" w:rsidP="000468EF">
      <w:pPr>
        <w:pStyle w:val="3"/>
        <w:rPr>
          <w:b w:val="0"/>
          <w:sz w:val="24"/>
        </w:rPr>
      </w:pPr>
    </w:p>
    <w:p w:rsidR="000468EF" w:rsidRPr="00E67722" w:rsidRDefault="000468EF" w:rsidP="000468EF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АДМИНИСТРАТИВНЫЙ РЕГЛАМЕНТ</w:t>
      </w:r>
    </w:p>
    <w:p w:rsidR="000468EF" w:rsidRPr="00E67722" w:rsidRDefault="000468EF" w:rsidP="000468EF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/>
    <w:p w:rsidR="000468EF" w:rsidRPr="00E67722" w:rsidRDefault="000468EF" w:rsidP="000468EF">
      <w:pPr>
        <w:autoSpaceDE w:val="0"/>
        <w:jc w:val="center"/>
      </w:pPr>
      <w:r w:rsidRPr="00E67722">
        <w:t>I. Общие положения</w:t>
      </w:r>
    </w:p>
    <w:p w:rsidR="000468EF" w:rsidRPr="00E67722" w:rsidRDefault="000468EF" w:rsidP="000468EF">
      <w:pPr>
        <w:rPr>
          <w:b/>
          <w:bCs/>
        </w:rPr>
      </w:pP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  <w:r w:rsidRPr="00E67722">
        <w:rPr>
          <w:rFonts w:ascii="Times New Roman" w:hAnsi="Times New Roman"/>
          <w:kern w:val="1"/>
          <w:sz w:val="24"/>
          <w:szCs w:val="24"/>
        </w:rPr>
        <w:t>1.1. Предмет регулирования регламента</w:t>
      </w: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</w:p>
    <w:p w:rsidR="000468EF" w:rsidRPr="00E67722" w:rsidRDefault="000468EF" w:rsidP="000468EF">
      <w:pPr>
        <w:pStyle w:val="a9"/>
        <w:tabs>
          <w:tab w:val="left" w:pos="284"/>
        </w:tabs>
        <w:suppressAutoHyphens/>
        <w:spacing w:line="100" w:lineRule="atLeast"/>
        <w:ind w:left="0"/>
        <w:jc w:val="both"/>
      </w:pPr>
      <w:r w:rsidRPr="00E67722">
        <w:rPr>
          <w:b/>
        </w:rPr>
        <w:t xml:space="preserve">           </w:t>
      </w:r>
      <w:r w:rsidRPr="00E67722">
        <w:t xml:space="preserve"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 (административных процедур) при оказании  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60163C">
        <w:t>Воронецкого</w:t>
      </w:r>
      <w:r w:rsidRPr="00E67722">
        <w:t xml:space="preserve"> сельского поселения, должностных лиц администрации </w:t>
      </w:r>
      <w:r w:rsidR="0060163C">
        <w:t>Воронецкого</w:t>
      </w:r>
      <w:r w:rsidRPr="00E67722">
        <w:t xml:space="preserve"> сельского поселения, либо муниципальных служащих.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autoSpaceDE w:val="0"/>
        <w:ind w:firstLine="840"/>
        <w:jc w:val="center"/>
        <w:rPr>
          <w:kern w:val="1"/>
        </w:rPr>
      </w:pPr>
      <w:r w:rsidRPr="00E67722">
        <w:rPr>
          <w:kern w:val="1"/>
        </w:rPr>
        <w:t>1.2. Круг заявителей</w:t>
      </w:r>
    </w:p>
    <w:p w:rsidR="000468EF" w:rsidRPr="00E67722" w:rsidRDefault="000468EF" w:rsidP="000468EF">
      <w:pPr>
        <w:ind w:right="-2" w:firstLine="709"/>
        <w:jc w:val="both"/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  1.2.1. Заявителями по муниципальной услуге </w:t>
      </w:r>
      <w:r w:rsidRPr="00E67722">
        <w:rPr>
          <w:rFonts w:ascii="Times New Roman" w:hAnsi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E67722">
        <w:rPr>
          <w:rFonts w:ascii="Times New Roman" w:hAnsi="Times New Roman"/>
          <w:sz w:val="24"/>
          <w:szCs w:val="24"/>
        </w:rPr>
        <w:t>либо их уполномоченные представители (далее – заявители), если планируется строительство, реконструкция объекта капительного строительства с превышением предельных параметров разрешенного строительства.</w:t>
      </w:r>
    </w:p>
    <w:p w:rsidR="000468EF" w:rsidRPr="00E67722" w:rsidRDefault="000468EF" w:rsidP="000468EF">
      <w:pPr>
        <w:pStyle w:val="a9"/>
        <w:suppressAutoHyphens/>
        <w:spacing w:line="100" w:lineRule="atLeast"/>
        <w:ind w:left="0"/>
        <w:jc w:val="both"/>
      </w:pPr>
      <w:r w:rsidRPr="00E67722"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468EF" w:rsidRPr="00E67722" w:rsidRDefault="000468EF" w:rsidP="000468EF">
      <w:pPr>
        <w:pStyle w:val="a9"/>
        <w:suppressAutoHyphens/>
        <w:spacing w:line="100" w:lineRule="atLeast"/>
        <w:ind w:left="0"/>
        <w:jc w:val="both"/>
      </w:pPr>
      <w:r w:rsidRPr="00E67722"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autoSpaceDE w:val="0"/>
        <w:ind w:firstLine="720"/>
        <w:jc w:val="center"/>
      </w:pPr>
      <w:r w:rsidRPr="00E67722">
        <w:lastRenderedPageBreak/>
        <w:t>1.3. Порядок информирования о предоставлении муниципальной услуги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 1.3.1. Справочная информация </w:t>
      </w:r>
      <w:r w:rsidRPr="00E67722">
        <w:rPr>
          <w:kern w:val="1"/>
        </w:rPr>
        <w:t>, предоставляющем муниципальную услугу</w:t>
      </w:r>
      <w:r w:rsidRPr="00E67722">
        <w:t>:</w:t>
      </w:r>
    </w:p>
    <w:p w:rsidR="000468EF" w:rsidRPr="00E67722" w:rsidRDefault="000468EF" w:rsidP="000468EF">
      <w:pPr>
        <w:ind w:firstLine="720"/>
        <w:jc w:val="both"/>
        <w:rPr>
          <w:kern w:val="1"/>
        </w:rPr>
      </w:pPr>
      <w:r w:rsidRPr="00E67722">
        <w:t>1)адрес  местонахождения: 303</w:t>
      </w:r>
      <w:r w:rsidR="0060163C">
        <w:t>472</w:t>
      </w:r>
      <w:r w:rsidRPr="00E67722">
        <w:t xml:space="preserve">, </w:t>
      </w:r>
      <w:r w:rsidRPr="00E67722">
        <w:rPr>
          <w:kern w:val="1"/>
        </w:rPr>
        <w:t xml:space="preserve">Орловская область, Троснянский район, </w:t>
      </w:r>
      <w:r w:rsidR="0060163C">
        <w:rPr>
          <w:kern w:val="1"/>
        </w:rPr>
        <w:t>с. Воронец, дом 171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 xml:space="preserve">2)  </w:t>
      </w:r>
      <w:r w:rsidRPr="00E67722">
        <w:rPr>
          <w:shd w:val="clear" w:color="auto" w:fill="FFFFFF"/>
        </w:rPr>
        <w:t xml:space="preserve">телефон: </w:t>
      </w:r>
      <w:r w:rsidR="0060163C">
        <w:t>(486-66) 2-43-27</w:t>
      </w:r>
      <w:r w:rsidRPr="00E67722">
        <w:rPr>
          <w:shd w:val="clear" w:color="auto" w:fill="FFFFFF"/>
        </w:rPr>
        <w:t>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3) график работы: </w:t>
      </w:r>
    </w:p>
    <w:p w:rsidR="000468EF" w:rsidRPr="00E67722" w:rsidRDefault="000468EF" w:rsidP="000468EF">
      <w:pPr>
        <w:ind w:firstLine="720"/>
        <w:jc w:val="both"/>
      </w:pPr>
      <w:r w:rsidRPr="00E67722">
        <w:t>понедельник–пятница</w:t>
      </w:r>
      <w:r w:rsidRPr="00E67722">
        <w:tab/>
        <w:t xml:space="preserve">–   с 9:00 до 17:00; </w:t>
      </w:r>
    </w:p>
    <w:p w:rsidR="000468EF" w:rsidRPr="00E67722" w:rsidRDefault="000468EF" w:rsidP="000468EF">
      <w:pPr>
        <w:ind w:firstLine="720"/>
        <w:jc w:val="both"/>
      </w:pPr>
      <w:r w:rsidRPr="00E67722">
        <w:t>перерыв</w:t>
      </w:r>
      <w:r w:rsidRPr="00E67722">
        <w:tab/>
        <w:t>–   с 13:00 до 14:00;</w:t>
      </w:r>
    </w:p>
    <w:p w:rsidR="000468EF" w:rsidRPr="00E67722" w:rsidRDefault="000468EF" w:rsidP="000468EF">
      <w:pPr>
        <w:ind w:firstLine="720"/>
        <w:jc w:val="both"/>
      </w:pPr>
      <w:r w:rsidRPr="00E67722">
        <w:t>суббота и воскресенье</w:t>
      </w:r>
      <w:r w:rsidRPr="00E67722">
        <w:tab/>
        <w:t>–   выходные дни.</w:t>
      </w:r>
    </w:p>
    <w:p w:rsidR="000468EF" w:rsidRPr="00E67722" w:rsidRDefault="000468EF" w:rsidP="000468EF">
      <w:pPr>
        <w:ind w:firstLine="720"/>
      </w:pPr>
      <w:r w:rsidRPr="00E67722">
        <w:t xml:space="preserve">В предпраздничные дни продолжительность рабочего времени сокращается на 1 час.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1.3.2. Информация о предоставлении муниципальной услуги: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1) размещается: </w:t>
      </w:r>
    </w:p>
    <w:p w:rsidR="000468EF" w:rsidRPr="00E67722" w:rsidRDefault="000468EF" w:rsidP="000468EF">
      <w:pPr>
        <w:ind w:firstLine="720"/>
        <w:jc w:val="both"/>
      </w:pPr>
      <w:r w:rsidRPr="00E67722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8" w:history="1">
        <w:r w:rsidRPr="00E67722">
          <w:rPr>
            <w:rStyle w:val="aa"/>
            <w:color w:val="auto"/>
          </w:rPr>
          <w:t>http://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qosuslugi</w:t>
        </w:r>
        <w:r w:rsidRPr="00E67722">
          <w:rPr>
            <w:rStyle w:val="aa"/>
            <w:color w:val="auto"/>
          </w:rPr>
          <w:t>.ru</w:t>
        </w:r>
      </w:hyperlink>
      <w:r w:rsidRPr="00E67722">
        <w:t>);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 xml:space="preserve">на официальном сайте администрации Троснянского района </w:t>
      </w:r>
      <w:r w:rsidRPr="00E67722">
        <w:rPr>
          <w:shd w:val="clear" w:color="auto" w:fill="FFFFFF"/>
        </w:rPr>
        <w:t>(</w:t>
      </w:r>
      <w:hyperlink r:id="rId9" w:history="1">
        <w:r w:rsidRPr="00E67722">
          <w:rPr>
            <w:rStyle w:val="aa"/>
            <w:color w:val="auto"/>
            <w:lang w:val="en-US"/>
          </w:rPr>
          <w:t>http</w:t>
        </w:r>
        <w:r w:rsidRPr="00E67722">
          <w:rPr>
            <w:rStyle w:val="aa"/>
            <w:color w:val="auto"/>
          </w:rPr>
          <w:t>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adm</w:t>
        </w:r>
        <w:r w:rsidRPr="00E67722">
          <w:rPr>
            <w:rStyle w:val="aa"/>
            <w:color w:val="auto"/>
          </w:rPr>
          <w:t>-</w:t>
        </w:r>
        <w:r w:rsidRPr="00E67722">
          <w:rPr>
            <w:rStyle w:val="aa"/>
            <w:color w:val="auto"/>
            <w:lang w:val="en-US"/>
          </w:rPr>
          <w:t>trosna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ru</w:t>
        </w:r>
        <w:r w:rsidRPr="00E67722">
          <w:rPr>
            <w:rStyle w:val="aa"/>
            <w:color w:val="auto"/>
            <w:shd w:val="clear" w:color="auto" w:fill="FFFFFF"/>
          </w:rPr>
          <w:t>/)в</w:t>
        </w:r>
      </w:hyperlink>
      <w:r w:rsidRPr="00E67722">
        <w:rPr>
          <w:shd w:val="clear" w:color="auto" w:fill="FFFFFF"/>
        </w:rPr>
        <w:t xml:space="preserve"> разделе </w:t>
      </w:r>
      <w:r w:rsidR="0060163C">
        <w:rPr>
          <w:shd w:val="clear" w:color="auto" w:fill="FFFFFF"/>
        </w:rPr>
        <w:t>Воронецкое</w:t>
      </w:r>
      <w:r w:rsidRPr="00E67722">
        <w:rPr>
          <w:shd w:val="clear" w:color="auto" w:fill="FFFFFF"/>
        </w:rPr>
        <w:t xml:space="preserve"> сельское поселение 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>на информационном стенде 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2) предоставляется заявителям в устной форме в установленное графиком работы время: </w:t>
      </w:r>
    </w:p>
    <w:p w:rsidR="000468EF" w:rsidRPr="00E67722" w:rsidRDefault="000468EF" w:rsidP="000468EF">
      <w:pPr>
        <w:ind w:firstLine="720"/>
        <w:jc w:val="both"/>
      </w:pPr>
      <w:r w:rsidRPr="00E67722">
        <w:t>при непосредственном обращении в администрацию   сельского поселения;</w:t>
      </w:r>
    </w:p>
    <w:p w:rsidR="000468EF" w:rsidRPr="00E67722" w:rsidRDefault="000468EF" w:rsidP="000468EF">
      <w:pPr>
        <w:ind w:firstLine="720"/>
        <w:jc w:val="both"/>
      </w:pPr>
      <w:r w:rsidRPr="00E67722">
        <w:t>по справочному телефону администрации.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E67722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, указанная в пункте 1.3.1 административного регламента.</w:t>
      </w:r>
    </w:p>
    <w:p w:rsidR="000468EF" w:rsidRPr="00E67722" w:rsidRDefault="000468EF" w:rsidP="000468EF">
      <w:pPr>
        <w:ind w:firstLine="720"/>
        <w:jc w:val="both"/>
      </w:pPr>
      <w:r w:rsidRPr="00E67722">
        <w:t>На индивидуальное (в устной форме) информирование заявителя выделяется не более 15 минут.</w:t>
      </w:r>
    </w:p>
    <w:p w:rsidR="000468EF" w:rsidRPr="00E67722" w:rsidRDefault="000468EF" w:rsidP="000468EF">
      <w:pPr>
        <w:ind w:firstLine="720"/>
        <w:jc w:val="both"/>
      </w:pPr>
      <w:r w:rsidRPr="00E67722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текст Административного регламента с приложениями;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выдержки из нормативных правовых актов по наиболее часто задаваемым вопросам;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формы документов для заполнения, образцы заполнения документов;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перечень оснований для отказа в предоставлении муниципальной услуги;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порядок обжалования решения, действий или бездействия должностных лиц, предоставляющих муниципальную услугу.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ind w:firstLine="720"/>
        <w:jc w:val="center"/>
        <w:rPr>
          <w:kern w:val="1"/>
        </w:rPr>
      </w:pPr>
      <w:r w:rsidRPr="00E67722">
        <w:rPr>
          <w:kern w:val="1"/>
          <w:lang w:val="en-US"/>
        </w:rPr>
        <w:t>II</w:t>
      </w:r>
      <w:r w:rsidRPr="00E67722">
        <w:rPr>
          <w:kern w:val="1"/>
        </w:rPr>
        <w:t>.Стандарт предоставления муниципальной услуги</w:t>
      </w:r>
    </w:p>
    <w:p w:rsidR="000468EF" w:rsidRPr="00E67722" w:rsidRDefault="000468EF" w:rsidP="000468EF">
      <w:pPr>
        <w:rPr>
          <w:b/>
        </w:rPr>
      </w:pPr>
    </w:p>
    <w:p w:rsidR="000468EF" w:rsidRPr="00E67722" w:rsidRDefault="000468EF" w:rsidP="000468EF">
      <w:pPr>
        <w:pStyle w:val="a9"/>
        <w:ind w:left="0"/>
        <w:jc w:val="both"/>
      </w:pPr>
      <w:r w:rsidRPr="00E67722">
        <w:rPr>
          <w:color w:val="000000"/>
          <w:kern w:val="1"/>
        </w:rPr>
        <w:lastRenderedPageBreak/>
        <w:t xml:space="preserve">           Наименование муниципальной услуги</w:t>
      </w:r>
      <w:r w:rsidRPr="00E67722">
        <w:rPr>
          <w:b/>
        </w:rPr>
        <w:t xml:space="preserve"> - </w:t>
      </w:r>
      <w:r w:rsidRPr="00E67722"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bCs/>
        </w:rPr>
        <w:t xml:space="preserve"> (далее – муниципальная услуга).</w:t>
      </w:r>
    </w:p>
    <w:p w:rsidR="000468EF" w:rsidRPr="00E67722" w:rsidRDefault="000468EF" w:rsidP="000468EF"/>
    <w:p w:rsidR="000468EF" w:rsidRPr="00E67722" w:rsidRDefault="000468EF" w:rsidP="000468EF">
      <w:pPr>
        <w:autoSpaceDE w:val="0"/>
        <w:ind w:firstLine="720"/>
        <w:jc w:val="center"/>
      </w:pPr>
      <w:r w:rsidRPr="00E67722">
        <w:t xml:space="preserve">2.2. Наименование муниципального органа, </w:t>
      </w:r>
      <w:r w:rsidRPr="00E67722">
        <w:br/>
        <w:t>предоставляющего муниципальную услугу</w:t>
      </w:r>
    </w:p>
    <w:p w:rsidR="000468EF" w:rsidRPr="00E67722" w:rsidRDefault="000468EF" w:rsidP="000468EF">
      <w:pPr>
        <w:autoSpaceDE w:val="0"/>
        <w:ind w:firstLine="720"/>
        <w:jc w:val="center"/>
      </w:pPr>
    </w:p>
    <w:p w:rsidR="000468EF" w:rsidRPr="00E67722" w:rsidRDefault="000468EF" w:rsidP="00E67722">
      <w:pPr>
        <w:ind w:firstLine="720"/>
        <w:rPr>
          <w:i/>
        </w:rPr>
      </w:pPr>
      <w:r w:rsidRPr="00E67722">
        <w:rPr>
          <w:color w:val="000000"/>
        </w:rPr>
        <w:t xml:space="preserve">2.2.1. Муниципальная услуга предоставляется администрацией </w:t>
      </w:r>
      <w:r w:rsidR="0060163C">
        <w:rPr>
          <w:color w:val="000000"/>
        </w:rPr>
        <w:t xml:space="preserve">Воронецкого </w:t>
      </w:r>
      <w:r w:rsidRPr="00E67722">
        <w:rPr>
          <w:color w:val="000000"/>
        </w:rPr>
        <w:t>сельского поселения. Непосредственное предоставление муниципальной услуги осуществляется</w:t>
      </w:r>
      <w:r w:rsidRPr="00E67722">
        <w:t xml:space="preserve"> администрацией </w:t>
      </w:r>
      <w:r w:rsidR="0060163C">
        <w:t>Воронецкого</w:t>
      </w:r>
      <w:r w:rsidRPr="00E67722">
        <w:t xml:space="preserve"> сельского поселения. Ответственным за предоставление  муниципальной услуги является глава сельского поселения.</w:t>
      </w:r>
    </w:p>
    <w:p w:rsidR="000468EF" w:rsidRPr="00E67722" w:rsidRDefault="000468EF" w:rsidP="00E67722">
      <w:pPr>
        <w:autoSpaceDE w:val="0"/>
        <w:ind w:firstLine="709"/>
        <w:rPr>
          <w:kern w:val="1"/>
        </w:rPr>
      </w:pPr>
      <w:r w:rsidRPr="00E67722">
        <w:rPr>
          <w:kern w:val="1"/>
        </w:rPr>
        <w:t xml:space="preserve"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</w:t>
      </w:r>
      <w:r w:rsidRPr="0060163C">
        <w:rPr>
          <w:kern w:val="1"/>
        </w:rPr>
        <w:t>запрещается.</w:t>
      </w:r>
    </w:p>
    <w:p w:rsidR="000468EF" w:rsidRPr="00E67722" w:rsidRDefault="000468EF" w:rsidP="000468EF">
      <w:pPr>
        <w:pStyle w:val="a9"/>
        <w:ind w:left="0"/>
        <w:jc w:val="both"/>
        <w:rPr>
          <w:b/>
        </w:rPr>
      </w:pPr>
    </w:p>
    <w:p w:rsidR="000468EF" w:rsidRPr="00E67722" w:rsidRDefault="000468EF" w:rsidP="000468EF">
      <w:pPr>
        <w:ind w:firstLine="540"/>
        <w:jc w:val="center"/>
        <w:rPr>
          <w:kern w:val="1"/>
        </w:rPr>
      </w:pPr>
      <w:r w:rsidRPr="00E67722">
        <w:rPr>
          <w:kern w:val="1"/>
        </w:rPr>
        <w:t>2.3. Результат предоставления муниципальной услуги</w:t>
      </w:r>
    </w:p>
    <w:p w:rsidR="000468EF" w:rsidRPr="00E67722" w:rsidRDefault="000468EF" w:rsidP="000468EF">
      <w:pPr>
        <w:ind w:firstLine="540"/>
        <w:jc w:val="center"/>
        <w:rPr>
          <w:kern w:val="1"/>
        </w:rPr>
      </w:pPr>
    </w:p>
    <w:p w:rsidR="000468EF" w:rsidRPr="00E67722" w:rsidRDefault="000468EF" w:rsidP="000468EF">
      <w:pPr>
        <w:ind w:firstLine="705"/>
        <w:jc w:val="both"/>
      </w:pPr>
      <w:r w:rsidRPr="00E67722">
        <w:t>Результатом предоставления муниципальной услуги является: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выдача заявителю постановления администрации </w:t>
      </w:r>
      <w:r w:rsidR="0060163C">
        <w:t>Воронецкого</w:t>
      </w:r>
      <w:r w:rsidRPr="00E67722">
        <w:t xml:space="preserve"> сельского поселения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0468EF" w:rsidRPr="00E67722" w:rsidRDefault="000468EF" w:rsidP="000468EF">
      <w:pPr>
        <w:ind w:firstLine="705"/>
        <w:jc w:val="both"/>
      </w:pPr>
      <w:r w:rsidRPr="00E67722"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</w:t>
      </w:r>
    </w:p>
    <w:p w:rsidR="000468EF" w:rsidRPr="00E67722" w:rsidRDefault="000468EF" w:rsidP="000468EF">
      <w:pPr>
        <w:pStyle w:val="a9"/>
        <w:ind w:left="0"/>
        <w:jc w:val="both"/>
      </w:pPr>
    </w:p>
    <w:p w:rsidR="000468EF" w:rsidRPr="00E67722" w:rsidRDefault="000468EF" w:rsidP="000468EF">
      <w:pPr>
        <w:autoSpaceDE w:val="0"/>
        <w:ind w:firstLine="705"/>
        <w:jc w:val="center"/>
      </w:pPr>
      <w:r w:rsidRPr="00E67722">
        <w:t>2.4. Сроки предоставления муниципальной услуги</w:t>
      </w:r>
    </w:p>
    <w:p w:rsidR="000468EF" w:rsidRPr="00E67722" w:rsidRDefault="000468EF" w:rsidP="000468EF">
      <w:pPr>
        <w:pStyle w:val="a7"/>
        <w:suppressAutoHyphens/>
        <w:autoSpaceDE w:val="0"/>
        <w:ind w:right="-38"/>
        <w:rPr>
          <w:b/>
          <w:bCs/>
          <w:iCs/>
          <w:color w:val="252525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0468EF" w:rsidRPr="00E67722" w:rsidRDefault="000468EF" w:rsidP="000468EF">
      <w:pPr>
        <w:ind w:firstLine="720"/>
        <w:jc w:val="both"/>
      </w:pPr>
      <w:r w:rsidRPr="00E67722">
        <w:rPr>
          <w:color w:val="000000"/>
        </w:rPr>
        <w:t xml:space="preserve">2.4.2. Документ, </w:t>
      </w:r>
      <w:r w:rsidRPr="00E67722">
        <w:t>являющийся результатом предоставления муниципальной услуги, принимается главой администрации в течении 7 дней со дня поступления рекомендаций комиссии по результатам публичных слушаний.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</w:p>
    <w:p w:rsidR="000468EF" w:rsidRPr="00E67722" w:rsidRDefault="000468EF" w:rsidP="000468EF">
      <w:pPr>
        <w:ind w:firstLine="705"/>
        <w:jc w:val="center"/>
      </w:pPr>
      <w:r w:rsidRPr="00E67722">
        <w:t>2.5. Перечень нормативных правовых актов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jc w:val="both"/>
      </w:pPr>
      <w:r w:rsidRPr="00E67722">
        <w:t>Предоставление муниципальной услуги осуществляется в соответствии с:</w:t>
      </w:r>
    </w:p>
    <w:p w:rsidR="000468EF" w:rsidRPr="00E67722" w:rsidRDefault="000468EF" w:rsidP="000468EF">
      <w:pPr>
        <w:jc w:val="both"/>
      </w:pPr>
      <w:r w:rsidRPr="00E67722"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E67722">
          <w:t>2009 г</w:t>
        </w:r>
      </w:smartTag>
      <w:r w:rsidRPr="00E67722">
        <w:t>.);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E67722">
          <w:t>2004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0468EF" w:rsidRPr="00E67722" w:rsidRDefault="000468EF" w:rsidP="000468EF">
      <w:pPr>
        <w:jc w:val="both"/>
      </w:pPr>
      <w:r w:rsidRPr="00E67722">
        <w:lastRenderedPageBreak/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E67722">
          <w:t>2010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E67722">
          <w:t>2006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0468EF" w:rsidRPr="00E67722" w:rsidRDefault="000468EF" w:rsidP="000468EF">
      <w:pPr>
        <w:ind w:firstLine="705"/>
        <w:jc w:val="both"/>
        <w:rPr>
          <w:color w:val="000000" w:themeColor="text1"/>
        </w:rPr>
      </w:pPr>
      <w:r w:rsidRPr="00E67722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E67722">
        <w:t>Собрание законодательства РФ», № 19 от 12.05.2014, ст.2437);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E67722">
        <w:t xml:space="preserve">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80 от 22.05.2007г);</w:t>
      </w:r>
    </w:p>
    <w:p w:rsidR="000468EF" w:rsidRPr="00E67722" w:rsidRDefault="000468EF" w:rsidP="000468EF">
      <w:pPr>
        <w:ind w:firstLine="705"/>
        <w:jc w:val="both"/>
        <w:rPr>
          <w:rFonts w:eastAsia="Arial" w:cs="Arial"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E67722">
        <w:t xml:space="preserve">«Орловская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148 от 11.11.2014г.).</w:t>
      </w:r>
    </w:p>
    <w:p w:rsidR="000468EF" w:rsidRPr="00E67722" w:rsidRDefault="000468EF" w:rsidP="000468EF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 xml:space="preserve">   </w:t>
      </w:r>
    </w:p>
    <w:p w:rsidR="000468EF" w:rsidRPr="00E67722" w:rsidRDefault="000468EF" w:rsidP="000468EF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</w:rPr>
      </w:pPr>
    </w:p>
    <w:p w:rsidR="000468EF" w:rsidRPr="00E67722" w:rsidRDefault="000468EF" w:rsidP="000468EF">
      <w:pPr>
        <w:autoSpaceDE w:val="0"/>
        <w:ind w:firstLine="705"/>
        <w:jc w:val="center"/>
      </w:pPr>
      <w:r w:rsidRPr="00E67722">
        <w:t xml:space="preserve">2.6. Перечень документов, необходимых </w:t>
      </w:r>
      <w:r w:rsidRPr="00E67722">
        <w:br/>
        <w:t>для предоставления муниципальной услуги</w:t>
      </w:r>
    </w:p>
    <w:p w:rsidR="000468EF" w:rsidRPr="00E67722" w:rsidRDefault="000468EF" w:rsidP="000468EF">
      <w:pPr>
        <w:autoSpaceDE w:val="0"/>
        <w:ind w:firstLine="705"/>
        <w:jc w:val="center"/>
      </w:pPr>
    </w:p>
    <w:p w:rsidR="000468EF" w:rsidRPr="00E67722" w:rsidRDefault="000468EF" w:rsidP="000468EF">
      <w:pPr>
        <w:autoSpaceDE w:val="0"/>
        <w:autoSpaceDN w:val="0"/>
        <w:adjustRightInd w:val="0"/>
        <w:ind w:firstLine="540"/>
        <w:jc w:val="both"/>
        <w:outlineLvl w:val="2"/>
      </w:pPr>
      <w:r w:rsidRPr="00E67722">
        <w:t>В целях получения муниципальной услуги заявителем представляются следующие документы:</w:t>
      </w:r>
    </w:p>
    <w:p w:rsidR="000468EF" w:rsidRPr="00E67722" w:rsidRDefault="000468EF" w:rsidP="000468EF">
      <w:pPr>
        <w:autoSpaceDE w:val="0"/>
        <w:ind w:firstLine="705"/>
        <w:jc w:val="center"/>
      </w:pPr>
    </w:p>
    <w:p w:rsidR="000468EF" w:rsidRPr="00E67722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67722">
        <w:t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( приложение № 1);</w:t>
      </w:r>
    </w:p>
    <w:p w:rsidR="000468EF" w:rsidRPr="00E67722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67722"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0468EF" w:rsidRPr="00E67722" w:rsidRDefault="000468EF" w:rsidP="000468EF">
      <w:pPr>
        <w:autoSpaceDE w:val="0"/>
        <w:autoSpaceDN w:val="0"/>
        <w:adjustRightInd w:val="0"/>
        <w:ind w:left="539"/>
        <w:jc w:val="both"/>
      </w:pPr>
      <w:r w:rsidRPr="00E67722">
        <w:t>Заявитель вправе предоставить самостоятельно:</w:t>
      </w:r>
    </w:p>
    <w:p w:rsidR="000468EF" w:rsidRPr="00E67722" w:rsidRDefault="000468EF" w:rsidP="000468EF">
      <w:pPr>
        <w:autoSpaceDE w:val="0"/>
        <w:autoSpaceDN w:val="0"/>
        <w:adjustRightInd w:val="0"/>
        <w:ind w:left="567"/>
        <w:jc w:val="both"/>
      </w:pPr>
      <w:r w:rsidRPr="00E67722">
        <w:t xml:space="preserve">        - кадастровый паспорт земельного участка или объекта капитального    строительства;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 xml:space="preserve">       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/>
    <w:p w:rsidR="000468EF" w:rsidRPr="00E67722" w:rsidRDefault="000468EF" w:rsidP="000468EF">
      <w:pPr>
        <w:ind w:firstLine="705"/>
        <w:jc w:val="center"/>
        <w:rPr>
          <w:rFonts w:eastAsia="Arial" w:cs="Arial"/>
        </w:rPr>
      </w:pPr>
      <w:r w:rsidRPr="00E67722">
        <w:t xml:space="preserve">2.7. </w:t>
      </w:r>
      <w:r w:rsidRPr="00E67722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468EF" w:rsidRPr="00E67722" w:rsidRDefault="000468EF" w:rsidP="000468EF">
      <w:pPr>
        <w:ind w:firstLine="690"/>
        <w:jc w:val="both"/>
      </w:pPr>
      <w:r w:rsidRPr="00E67722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  <w:r w:rsidRPr="00E67722">
        <w:rPr>
          <w:color w:val="000000"/>
          <w:shd w:val="clear" w:color="auto" w:fill="FFFFFF"/>
        </w:rPr>
        <w:t>-  кадастровый паспорт на земельный участок</w:t>
      </w:r>
      <w:r w:rsidRPr="00E67722">
        <w:rPr>
          <w:shd w:val="clear" w:color="auto" w:fill="FFFFFF"/>
        </w:rPr>
        <w:t>.</w:t>
      </w:r>
    </w:p>
    <w:p w:rsidR="000468EF" w:rsidRPr="00E67722" w:rsidRDefault="000468EF" w:rsidP="000468EF">
      <w:pPr>
        <w:ind w:firstLine="705"/>
        <w:jc w:val="both"/>
      </w:pPr>
      <w:r w:rsidRPr="00E67722"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lastRenderedPageBreak/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/>
    <w:p w:rsidR="000468EF" w:rsidRPr="00E67722" w:rsidRDefault="000468EF" w:rsidP="000468EF">
      <w:pPr>
        <w:ind w:firstLine="705"/>
        <w:jc w:val="center"/>
      </w:pPr>
      <w:r w:rsidRPr="00E67722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0468EF" w:rsidRPr="00E67722" w:rsidRDefault="000468EF" w:rsidP="000468EF">
      <w:pPr>
        <w:ind w:firstLine="539"/>
        <w:jc w:val="both"/>
        <w:rPr>
          <w:b/>
          <w:bCs/>
        </w:rPr>
      </w:pPr>
    </w:p>
    <w:p w:rsidR="000468EF" w:rsidRPr="00E67722" w:rsidRDefault="000468EF" w:rsidP="000468EF">
      <w:pPr>
        <w:pStyle w:val="Arial120950"/>
        <w:jc w:val="both"/>
        <w:rPr>
          <w:rFonts w:ascii="Times New Roman" w:hAnsi="Times New Roman"/>
          <w:szCs w:val="24"/>
        </w:rPr>
      </w:pPr>
      <w:r w:rsidRPr="00E67722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0468EF" w:rsidRPr="00E67722" w:rsidRDefault="000468EF" w:rsidP="000468EF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E67722">
        <w:rPr>
          <w:rFonts w:ascii="Times New Roman" w:hAnsi="Times New Roman"/>
          <w:szCs w:val="24"/>
        </w:rPr>
        <w:t xml:space="preserve">2.8.2. Требовать от заявителя </w:t>
      </w:r>
      <w:r w:rsidRPr="00E67722">
        <w:rPr>
          <w:rFonts w:ascii="Times New Roman" w:hAnsi="Times New Roman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 w:rsidR="0060163C">
        <w:rPr>
          <w:rFonts w:ascii="Times New Roman" w:hAnsi="Times New Roman"/>
          <w:iCs/>
          <w:szCs w:val="24"/>
        </w:rPr>
        <w:t>Воронецкого</w:t>
      </w:r>
      <w:r w:rsidRPr="00E67722">
        <w:rPr>
          <w:rFonts w:ascii="Times New Roman" w:hAnsi="Times New Roman"/>
          <w:iCs/>
          <w:szCs w:val="24"/>
        </w:rPr>
        <w:t xml:space="preserve">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0468EF" w:rsidRPr="00E67722" w:rsidRDefault="000468EF" w:rsidP="000468EF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0468EF" w:rsidRPr="00E67722" w:rsidRDefault="000468EF" w:rsidP="000468EF">
      <w:pPr>
        <w:pStyle w:val="a9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E67722">
        <w:rPr>
          <w:rFonts w:eastAsia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0468EF" w:rsidRPr="00E67722" w:rsidRDefault="000468EF" w:rsidP="000468EF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0468EF" w:rsidRPr="00E67722" w:rsidRDefault="000468EF" w:rsidP="000468EF">
      <w:pPr>
        <w:spacing w:line="100" w:lineRule="atLeast"/>
        <w:ind w:firstLine="720"/>
        <w:jc w:val="both"/>
        <w:rPr>
          <w:rFonts w:eastAsia="Arial"/>
          <w:iCs/>
        </w:rPr>
      </w:pPr>
      <w:r w:rsidRPr="00E67722">
        <w:t xml:space="preserve">2.9.1. </w:t>
      </w:r>
      <w:r w:rsidRPr="00E67722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pStyle w:val="a9"/>
        <w:ind w:left="0" w:firstLine="720"/>
        <w:jc w:val="both"/>
        <w:rPr>
          <w:bCs/>
        </w:rPr>
      </w:pPr>
      <w:r w:rsidRPr="00E67722">
        <w:t xml:space="preserve">2.10. </w:t>
      </w:r>
      <w:r w:rsidRPr="00E67722">
        <w:rPr>
          <w:bCs/>
        </w:rPr>
        <w:t>Основания для отказа в предоставлении муниципальной услуги</w:t>
      </w:r>
    </w:p>
    <w:p w:rsidR="000468EF" w:rsidRPr="00E67722" w:rsidRDefault="000468EF" w:rsidP="000468EF"/>
    <w:p w:rsidR="000468EF" w:rsidRPr="00E67722" w:rsidRDefault="000468EF" w:rsidP="000468EF">
      <w:pPr>
        <w:ind w:firstLine="709"/>
        <w:jc w:val="both"/>
      </w:pPr>
      <w:r w:rsidRPr="00E67722">
        <w:t>2.10.2. Основанием для отказа в предоставлении муниципальной услуги является: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1) несоответствие требованиям </w:t>
      </w:r>
      <w:r w:rsidRPr="00E67722">
        <w:rPr>
          <w:rFonts w:ascii="Times New Roman" w:hAnsi="Times New Roman"/>
          <w:sz w:val="24"/>
          <w:szCs w:val="24"/>
        </w:rPr>
        <w:t>технических регламентов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запрашиваемого отклонения;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ind w:firstLine="705"/>
        <w:jc w:val="center"/>
      </w:pPr>
      <w:r w:rsidRPr="00E67722">
        <w:t>2.11. Плата за предоставление муниципальной услуги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67722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0468EF" w:rsidRPr="00E67722" w:rsidRDefault="000468EF" w:rsidP="000468EF">
      <w:pPr>
        <w:ind w:firstLine="705"/>
        <w:jc w:val="both"/>
      </w:pPr>
      <w:r w:rsidRPr="00E67722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0468EF" w:rsidRPr="00E67722" w:rsidRDefault="000468EF" w:rsidP="000468EF">
      <w:pPr>
        <w:ind w:firstLine="720"/>
        <w:jc w:val="center"/>
      </w:pPr>
      <w:r w:rsidRPr="00E67722">
        <w:t>2.13. Требования к местам 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0468EF" w:rsidRPr="00E67722" w:rsidRDefault="000468EF" w:rsidP="000468EF">
      <w:pPr>
        <w:ind w:firstLine="720"/>
        <w:jc w:val="both"/>
      </w:pPr>
      <w:r w:rsidRPr="00E67722">
        <w:t>Помещения должны содержать места для информирования, ожидания и приема граждан.</w:t>
      </w:r>
    </w:p>
    <w:p w:rsidR="000468EF" w:rsidRPr="00E67722" w:rsidRDefault="000468EF" w:rsidP="000468EF">
      <w:pPr>
        <w:ind w:firstLine="720"/>
        <w:jc w:val="both"/>
      </w:pPr>
      <w:r w:rsidRPr="00E67722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0468EF" w:rsidRPr="00E67722" w:rsidRDefault="000468EF" w:rsidP="000468EF">
      <w:pPr>
        <w:ind w:firstLine="720"/>
        <w:jc w:val="both"/>
      </w:pPr>
      <w:r w:rsidRPr="00E67722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0468EF" w:rsidRPr="00E67722" w:rsidRDefault="000468EF" w:rsidP="000468EF">
      <w:pPr>
        <w:ind w:firstLine="720"/>
        <w:jc w:val="both"/>
      </w:pPr>
      <w:r w:rsidRPr="00E67722">
        <w:t>2.13.2. При возможности около здания организуются парковочные места для автотранспорта.</w:t>
      </w:r>
    </w:p>
    <w:p w:rsidR="000468EF" w:rsidRPr="00E67722" w:rsidRDefault="000468EF" w:rsidP="000468EF">
      <w:pPr>
        <w:ind w:firstLine="720"/>
        <w:jc w:val="both"/>
      </w:pPr>
      <w:r w:rsidRPr="00E67722">
        <w:t>Доступ заявителей к парковочным местам является бесплатным.</w:t>
      </w:r>
    </w:p>
    <w:p w:rsidR="000468EF" w:rsidRPr="00E67722" w:rsidRDefault="000468EF" w:rsidP="000468EF">
      <w:pPr>
        <w:ind w:firstLine="720"/>
        <w:jc w:val="both"/>
      </w:pPr>
      <w:r w:rsidRPr="00E67722">
        <w:t>2.13.3. В помещениях для ожидания заявителям отводятся места, оборудованные стульями, кресельными секциями.</w:t>
      </w:r>
    </w:p>
    <w:p w:rsidR="000468EF" w:rsidRPr="00E67722" w:rsidRDefault="000468EF" w:rsidP="000468EF">
      <w:pPr>
        <w:ind w:firstLine="720"/>
        <w:jc w:val="both"/>
      </w:pPr>
      <w:r w:rsidRPr="00E67722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0468EF" w:rsidRPr="00E67722" w:rsidRDefault="000468EF" w:rsidP="000468EF">
      <w:pPr>
        <w:ind w:firstLine="720"/>
        <w:jc w:val="both"/>
      </w:pPr>
      <w:r w:rsidRPr="00E67722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468EF" w:rsidRPr="00E67722" w:rsidRDefault="000468EF" w:rsidP="000468EF">
      <w:pPr>
        <w:ind w:firstLine="720"/>
        <w:jc w:val="both"/>
      </w:pPr>
      <w:r w:rsidRPr="00E67722">
        <w:t>- информационными стендами, на которых размещается визуальная и текстовая информация;</w:t>
      </w:r>
    </w:p>
    <w:p w:rsidR="000468EF" w:rsidRPr="00E67722" w:rsidRDefault="000468EF" w:rsidP="000468EF">
      <w:pPr>
        <w:ind w:firstLine="720"/>
        <w:jc w:val="both"/>
      </w:pPr>
      <w:r w:rsidRPr="00E67722">
        <w:t>- стульями и столами для оформления документов.</w:t>
      </w:r>
    </w:p>
    <w:p w:rsidR="000468EF" w:rsidRPr="00E67722" w:rsidRDefault="000468EF" w:rsidP="000468EF">
      <w:pPr>
        <w:ind w:firstLine="720"/>
        <w:jc w:val="both"/>
      </w:pPr>
      <w:r w:rsidRPr="00E67722">
        <w:t>К информационным стендам должна быть обеспечена возможность свободного доступа граждан.</w:t>
      </w:r>
    </w:p>
    <w:p w:rsidR="000468EF" w:rsidRPr="00E67722" w:rsidRDefault="000468EF" w:rsidP="000468EF">
      <w:pPr>
        <w:ind w:firstLine="720"/>
        <w:jc w:val="both"/>
      </w:pPr>
      <w:r w:rsidRPr="00E67722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468EF" w:rsidRPr="00E67722" w:rsidRDefault="000468EF" w:rsidP="000468EF">
      <w:pPr>
        <w:ind w:firstLine="720"/>
        <w:jc w:val="both"/>
      </w:pPr>
      <w:r w:rsidRPr="00E67722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468EF" w:rsidRPr="00E67722" w:rsidRDefault="000468EF" w:rsidP="000468EF">
      <w:pPr>
        <w:ind w:firstLine="720"/>
        <w:jc w:val="both"/>
      </w:pPr>
      <w:r w:rsidRPr="00E67722">
        <w:t>- режим работы органов, предоставляющих муниципальную услугу;</w:t>
      </w:r>
    </w:p>
    <w:p w:rsidR="000468EF" w:rsidRPr="00E67722" w:rsidRDefault="000468EF" w:rsidP="000468EF">
      <w:pPr>
        <w:ind w:firstLine="720"/>
        <w:jc w:val="both"/>
      </w:pPr>
      <w:r w:rsidRPr="00E67722">
        <w:t>- графики личного приема граждан уполномоченными должностными лицами;</w:t>
      </w:r>
    </w:p>
    <w:p w:rsidR="000468EF" w:rsidRPr="00E67722" w:rsidRDefault="000468EF" w:rsidP="000468EF">
      <w:pPr>
        <w:ind w:firstLine="720"/>
        <w:jc w:val="both"/>
      </w:pPr>
      <w:r w:rsidRPr="00E67722">
        <w:t>- номера кабинетов, где осуществляются прием письменных обращений граждан и устное информирование граждан;</w:t>
      </w:r>
    </w:p>
    <w:p w:rsidR="000468EF" w:rsidRPr="00E67722" w:rsidRDefault="000468EF" w:rsidP="000468EF">
      <w:pPr>
        <w:ind w:firstLine="720"/>
        <w:jc w:val="both"/>
      </w:pPr>
      <w:r w:rsidRPr="00E67722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468EF" w:rsidRPr="00E67722" w:rsidRDefault="000468EF" w:rsidP="000468EF">
      <w:pPr>
        <w:ind w:firstLine="720"/>
        <w:jc w:val="both"/>
      </w:pPr>
      <w:r w:rsidRPr="00E67722">
        <w:t>- настоящий административный регламент.</w:t>
      </w:r>
    </w:p>
    <w:p w:rsidR="000468EF" w:rsidRPr="00E67722" w:rsidRDefault="000468EF" w:rsidP="000468EF">
      <w:pPr>
        <w:ind w:firstLine="720"/>
        <w:jc w:val="both"/>
      </w:pPr>
      <w:r w:rsidRPr="00E67722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0468EF" w:rsidRPr="00E67722" w:rsidRDefault="000468EF" w:rsidP="000468EF">
      <w:pPr>
        <w:ind w:firstLine="720"/>
        <w:jc w:val="both"/>
      </w:pPr>
      <w:r w:rsidRPr="00E67722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</w:pPr>
      <w:r w:rsidRPr="00E67722">
        <w:t xml:space="preserve">2.14. Показатели доступности и качества </w:t>
      </w:r>
      <w:r w:rsidRPr="00E67722">
        <w:br/>
        <w:t>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60163C">
      <w:pPr>
        <w:ind w:firstLine="720"/>
      </w:pPr>
      <w:r w:rsidRPr="00E67722">
        <w:t>2.14.1. При предоставлении муниципальной услуги администрацией обеспечивается реализация следующих прав заявителей:</w:t>
      </w:r>
    </w:p>
    <w:p w:rsidR="000468EF" w:rsidRPr="00E67722" w:rsidRDefault="000468EF" w:rsidP="0060163C">
      <w:pPr>
        <w:ind w:firstLine="720"/>
      </w:pPr>
      <w:r w:rsidRPr="00E67722">
        <w:t xml:space="preserve">1) представлять дополнительные документы и материалы либо обращаться с просьбой об их истребовании, в том числе в электронной </w:t>
      </w:r>
      <w:r w:rsidR="0060163C">
        <w:t xml:space="preserve">форме. Дополнительные документы и материалы приобщаются </w:t>
      </w:r>
      <w:r w:rsidRPr="00E67722"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67722">
        <w:br/>
        <w:t>к обращению;</w:t>
      </w: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>2) знакомиться с документами и материалами, касающимися рассмотрения обращения;</w:t>
      </w:r>
    </w:p>
    <w:p w:rsidR="000468EF" w:rsidRPr="00E67722" w:rsidRDefault="000468EF" w:rsidP="000468EF">
      <w:pPr>
        <w:ind w:firstLine="720"/>
        <w:jc w:val="both"/>
      </w:pPr>
      <w:r w:rsidRPr="00E67722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0468EF" w:rsidRPr="00E67722" w:rsidRDefault="000468EF" w:rsidP="000468EF">
      <w:pPr>
        <w:ind w:firstLine="720"/>
        <w:jc w:val="both"/>
      </w:pPr>
      <w:r w:rsidRPr="00E67722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0468EF" w:rsidRPr="00E67722" w:rsidRDefault="000468EF" w:rsidP="000468EF">
      <w:pPr>
        <w:ind w:firstLine="720"/>
        <w:jc w:val="both"/>
      </w:pPr>
      <w:r w:rsidRPr="00E67722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0468EF" w:rsidRPr="00E67722" w:rsidRDefault="000468EF" w:rsidP="000468EF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0468EF" w:rsidRPr="00E67722" w:rsidTr="00B6302F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Показатели доступности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</w:p>
          <w:p w:rsidR="000468EF" w:rsidRPr="00E67722" w:rsidRDefault="000468EF" w:rsidP="00B6302F">
            <w:pPr>
              <w:jc w:val="both"/>
            </w:pPr>
          </w:p>
          <w:p w:rsidR="000468EF" w:rsidRPr="00E67722" w:rsidRDefault="000468EF" w:rsidP="00B6302F">
            <w:pPr>
              <w:jc w:val="both"/>
            </w:pP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в письменной (электронной) форме</w:t>
            </w:r>
          </w:p>
          <w:p w:rsidR="000468EF" w:rsidRPr="00E67722" w:rsidRDefault="000468EF" w:rsidP="00B6302F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возможно без взаимодействия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1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не более 15 мин.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0468EF" w:rsidRPr="00E67722" w:rsidTr="00B6302F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Показатели качества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100 %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0</w:t>
            </w:r>
          </w:p>
        </w:tc>
      </w:tr>
      <w:tr w:rsidR="000468EF" w:rsidRPr="00E67722" w:rsidTr="00B630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B6302F">
            <w:pPr>
              <w:snapToGrid w:val="0"/>
              <w:jc w:val="both"/>
            </w:pPr>
            <w:r w:rsidRPr="00E67722">
              <w:t>0</w:t>
            </w:r>
          </w:p>
        </w:tc>
      </w:tr>
    </w:tbl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05"/>
        <w:jc w:val="center"/>
      </w:pPr>
      <w:r w:rsidRPr="00E67722">
        <w:t>2.15. Особенности предоставления муниципальной услуги в электронной форме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 xml:space="preserve">2.15.1. Заявление  на предоставление муниципальной услуги и документы может быть направлено в администрацию </w:t>
      </w:r>
      <w:r w:rsidR="0060163C">
        <w:t>Воронецкого</w:t>
      </w:r>
      <w:r w:rsidRPr="00E67722"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E67722">
        <w:rPr>
          <w:u w:val="single"/>
        </w:rPr>
        <w:t>http://</w:t>
      </w:r>
      <w:r w:rsidRPr="00E67722">
        <w:rPr>
          <w:u w:val="single"/>
          <w:lang w:val="en-US"/>
        </w:rPr>
        <w:t>www</w:t>
      </w:r>
      <w:r w:rsidRPr="00E67722">
        <w:rPr>
          <w:u w:val="single"/>
        </w:rPr>
        <w:t>.</w:t>
      </w:r>
      <w:r w:rsidRPr="00E67722">
        <w:rPr>
          <w:u w:val="single"/>
          <w:lang w:val="en-US"/>
        </w:rPr>
        <w:t>qosuslugi</w:t>
      </w:r>
      <w:r w:rsidRPr="00E67722">
        <w:rPr>
          <w:u w:val="single"/>
        </w:rPr>
        <w:t>.ru</w:t>
      </w:r>
      <w:r w:rsidRPr="00E67722">
        <w:t>);</w:t>
      </w:r>
    </w:p>
    <w:p w:rsidR="000468EF" w:rsidRPr="00E67722" w:rsidRDefault="000468EF" w:rsidP="000468EF">
      <w:pPr>
        <w:ind w:firstLine="705"/>
        <w:jc w:val="both"/>
      </w:pPr>
      <w:r w:rsidRPr="00E67722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0468EF" w:rsidRPr="00E67722" w:rsidRDefault="000468EF" w:rsidP="000468EF">
      <w:pPr>
        <w:ind w:firstLine="705"/>
        <w:jc w:val="both"/>
      </w:pPr>
      <w:r w:rsidRPr="00E67722">
        <w:lastRenderedPageBreak/>
        <w:t>2.15.2. При предоставлении муниципальной услуги в электронной форме осуществляются:</w:t>
      </w:r>
    </w:p>
    <w:p w:rsidR="000468EF" w:rsidRPr="00E67722" w:rsidRDefault="000468EF" w:rsidP="000468EF">
      <w:pPr>
        <w:ind w:firstLine="705"/>
        <w:jc w:val="both"/>
      </w:pPr>
      <w:r w:rsidRPr="00E67722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подача заявителем запроса о предоставлении муниципальной услуги, и прием такого запроса администрацией </w:t>
      </w:r>
      <w:r w:rsidR="0060163C">
        <w:t>Воррнецкого</w:t>
      </w:r>
      <w:r w:rsidRPr="00E67722"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0468EF" w:rsidRPr="00E67722" w:rsidRDefault="000468EF" w:rsidP="000468EF">
      <w:pPr>
        <w:ind w:firstLine="705"/>
        <w:jc w:val="both"/>
      </w:pPr>
      <w:r w:rsidRPr="00E67722">
        <w:t>получение заявителем сведений о ходе выполнения запроса о предоставлении муниципальной услуги;</w:t>
      </w:r>
    </w:p>
    <w:p w:rsidR="000468EF" w:rsidRPr="00E67722" w:rsidRDefault="000468EF" w:rsidP="000468EF">
      <w:pPr>
        <w:ind w:firstLine="705"/>
        <w:jc w:val="both"/>
      </w:pPr>
      <w:r w:rsidRPr="00E67722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0468EF" w:rsidRPr="00E67722" w:rsidRDefault="000468EF" w:rsidP="000468EF">
      <w:pPr>
        <w:ind w:firstLine="690"/>
        <w:jc w:val="both"/>
      </w:pPr>
      <w:r w:rsidRPr="00E67722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68EF" w:rsidRPr="00E67722" w:rsidRDefault="000468EF" w:rsidP="000468EF">
      <w:pPr>
        <w:ind w:firstLine="705"/>
        <w:jc w:val="center"/>
        <w:rPr>
          <w:rFonts w:eastAsia="Arial"/>
          <w:iCs/>
          <w:color w:val="252525"/>
        </w:rPr>
      </w:pPr>
      <w:r w:rsidRPr="00E67722">
        <w:rPr>
          <w:rFonts w:eastAsia="Arial"/>
          <w:iCs/>
          <w:color w:val="252525"/>
        </w:rPr>
        <w:t>.</w:t>
      </w:r>
    </w:p>
    <w:p w:rsidR="000468EF" w:rsidRPr="00E67722" w:rsidRDefault="000468EF" w:rsidP="000468EF">
      <w:pPr>
        <w:ind w:firstLine="705"/>
        <w:jc w:val="center"/>
      </w:pPr>
      <w:r w:rsidRPr="00E67722"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0468EF" w:rsidRPr="00E67722" w:rsidRDefault="000468EF" w:rsidP="000468EF">
      <w:r w:rsidRPr="00E67722">
        <w:rPr>
          <w:bCs/>
          <w:color w:val="FFFFFF"/>
        </w:rPr>
        <w:t xml:space="preserve">  </w:t>
      </w:r>
    </w:p>
    <w:p w:rsidR="000468EF" w:rsidRPr="00E67722" w:rsidRDefault="000468EF" w:rsidP="000468EF">
      <w:pPr>
        <w:autoSpaceDE w:val="0"/>
        <w:autoSpaceDN w:val="0"/>
        <w:adjustRightInd w:val="0"/>
        <w:ind w:firstLine="720"/>
        <w:jc w:val="both"/>
        <w:outlineLvl w:val="1"/>
      </w:pPr>
      <w:r w:rsidRPr="00E67722">
        <w:t xml:space="preserve">3.1. Предоставление муниципальной услуги включает следующие административные процедуры: 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прием и регистрация поступившего заявления и документов (при их наличии);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проведение публичных слушаний и подготовка рекомендаций комиссии;</w:t>
      </w:r>
    </w:p>
    <w:p w:rsidR="000468EF" w:rsidRPr="00E67722" w:rsidRDefault="000468EF" w:rsidP="000468EF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0468EF" w:rsidRPr="00E67722" w:rsidRDefault="000468EF" w:rsidP="000468EF">
      <w:pPr>
        <w:autoSpaceDE w:val="0"/>
        <w:ind w:firstLine="539"/>
        <w:jc w:val="both"/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Fonts w:eastAsia="Arial"/>
          <w:bCs/>
        </w:rPr>
        <w:t xml:space="preserve"> </w:t>
      </w:r>
      <w:r w:rsidRPr="00E67722">
        <w:t>принятие</w:t>
      </w:r>
      <w:r w:rsidRPr="00E67722">
        <w:rPr>
          <w:rFonts w:eastAsia="Arial"/>
        </w:rPr>
        <w:t xml:space="preserve"> </w:t>
      </w:r>
      <w:r w:rsidRPr="00E67722">
        <w:t>решения</w:t>
      </w:r>
      <w:r w:rsidRPr="00E67722">
        <w:rPr>
          <w:rFonts w:eastAsia="Arial"/>
        </w:rPr>
        <w:t xml:space="preserve"> </w:t>
      </w:r>
      <w:r w:rsidRPr="00E67722">
        <w:t>о</w:t>
      </w:r>
      <w:r w:rsidRPr="00E67722">
        <w:rPr>
          <w:rFonts w:eastAsia="Arial"/>
        </w:rPr>
        <w:t xml:space="preserve"> </w:t>
      </w:r>
      <w:r w:rsidRPr="00E67722">
        <w:t>предоставлении</w:t>
      </w:r>
      <w:r w:rsidRPr="00E67722">
        <w:rPr>
          <w:rFonts w:eastAsia="Arial"/>
        </w:rPr>
        <w:t xml:space="preserve"> </w:t>
      </w:r>
      <w:r w:rsidRPr="00E67722">
        <w:t>муниципальной услуги;</w:t>
      </w:r>
    </w:p>
    <w:p w:rsidR="000468EF" w:rsidRPr="00E67722" w:rsidRDefault="000468EF" w:rsidP="000468EF">
      <w:pPr>
        <w:autoSpaceDE w:val="0"/>
        <w:ind w:firstLine="539"/>
        <w:jc w:val="both"/>
      </w:pPr>
      <w:r w:rsidRPr="00E67722">
        <w:t xml:space="preserve">      - выдача заявителю результата предоставления муниципальной услуги.</w:t>
      </w:r>
    </w:p>
    <w:p w:rsidR="000468EF" w:rsidRPr="00E67722" w:rsidRDefault="000468EF" w:rsidP="000468EF">
      <w:pPr>
        <w:jc w:val="both"/>
        <w:rPr>
          <w:b/>
          <w:bCs/>
        </w:rPr>
      </w:pPr>
      <w:r w:rsidRPr="00E67722">
        <w:t xml:space="preserve">        3.1.2. Блок-схема процедуры по предоставлению муниципальной услуги представлена в приложении № 2.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both"/>
        <w:rPr>
          <w:b/>
          <w:bCs/>
        </w:rPr>
      </w:pPr>
    </w:p>
    <w:p w:rsidR="000468EF" w:rsidRPr="00E67722" w:rsidRDefault="000468EF" w:rsidP="000468EF">
      <w:pPr>
        <w:autoSpaceDE w:val="0"/>
        <w:autoSpaceDN w:val="0"/>
        <w:adjustRightInd w:val="0"/>
        <w:jc w:val="center"/>
        <w:rPr>
          <w:color w:val="000000"/>
        </w:rPr>
      </w:pPr>
      <w:r w:rsidRPr="00E67722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0468EF" w:rsidRPr="00E67722" w:rsidRDefault="000468EF" w:rsidP="000468EF">
      <w:pPr>
        <w:ind w:firstLine="675"/>
        <w:jc w:val="both"/>
      </w:pPr>
      <w:r w:rsidRPr="00E67722">
        <w:rPr>
          <w:color w:val="000000"/>
        </w:rPr>
        <w:t xml:space="preserve">       </w:t>
      </w:r>
      <w:r w:rsidRPr="00E67722">
        <w:rPr>
          <w:color w:val="000000" w:themeColor="text1"/>
        </w:rPr>
        <w:t xml:space="preserve"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администрации </w:t>
      </w:r>
      <w:r w:rsidR="0060163C">
        <w:rPr>
          <w:color w:val="000000" w:themeColor="text1"/>
        </w:rPr>
        <w:t>Воронецкого</w:t>
      </w:r>
      <w:r w:rsidRPr="00E67722">
        <w:rPr>
          <w:color w:val="000000" w:themeColor="text1"/>
        </w:rPr>
        <w:t xml:space="preserve"> сельского поселения  заявления на предоставление муниципальной услуги и документов</w:t>
      </w:r>
      <w:r w:rsidRPr="00E67722">
        <w:t xml:space="preserve"> (в случае представления по собственной инициативе), </w:t>
      </w:r>
      <w:r w:rsidRPr="00E67722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</w:t>
      </w:r>
      <w:r w:rsidRPr="00E67722">
        <w:rPr>
          <w:color w:val="000000" w:themeColor="text1"/>
        </w:rPr>
        <w:lastRenderedPageBreak/>
        <w:t>электронной почте в виде электронных документов, подписанных электронной цифровой подписью.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0468EF" w:rsidRPr="00E67722" w:rsidRDefault="000468EF" w:rsidP="000468EF">
      <w:pPr>
        <w:ind w:firstLine="675"/>
        <w:jc w:val="both"/>
      </w:pPr>
      <w:r w:rsidRPr="00E67722"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0468EF" w:rsidRPr="00E67722" w:rsidRDefault="000468EF" w:rsidP="000468EF">
      <w:pPr>
        <w:ind w:firstLine="705"/>
        <w:jc w:val="both"/>
        <w:rPr>
          <w:color w:val="000000" w:themeColor="text1"/>
          <w:highlight w:val="yellow"/>
        </w:rPr>
      </w:pPr>
      <w:r w:rsidRPr="00E67722">
        <w:t xml:space="preserve">3.2.3. </w:t>
      </w:r>
      <w:r w:rsidRPr="00E67722">
        <w:rPr>
          <w:color w:val="000000" w:themeColor="text1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документы и передает главе поселени</w:t>
      </w:r>
      <w:r w:rsidRPr="0060163C">
        <w:rPr>
          <w:color w:val="000000" w:themeColor="text1"/>
        </w:rPr>
        <w:t>я.</w:t>
      </w:r>
    </w:p>
    <w:p w:rsidR="000468EF" w:rsidRPr="00E67722" w:rsidRDefault="000468EF" w:rsidP="000468EF">
      <w:pPr>
        <w:autoSpaceDE w:val="0"/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3.2.5. Глава: 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главный специалист-архитектор: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0468EF" w:rsidRPr="00E67722" w:rsidRDefault="000468EF" w:rsidP="000468EF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- в случае личного обращения:</w:t>
      </w:r>
    </w:p>
    <w:p w:rsidR="000468EF" w:rsidRPr="00E67722" w:rsidRDefault="000468EF" w:rsidP="000468EF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3.2.8.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3.2.9. Максимальный срок исполнения указанной административной процедуры – 1 рабочий день.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3.2.10. Заявление и прилагаемые к нему документы могут быть направлены в администрацию </w:t>
      </w:r>
      <w:r w:rsidR="0060163C">
        <w:t>Воронецкого</w:t>
      </w:r>
      <w:r w:rsidRPr="00E67722">
        <w:t xml:space="preserve"> сельского поселения в форме электронных документов с использованием федеральной государственной информационной системы «Единый </w:t>
      </w:r>
      <w:r w:rsidRPr="00E67722">
        <w:lastRenderedPageBreak/>
        <w:t>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3.2.11. Поступившие в администрацию </w:t>
      </w:r>
      <w:r w:rsidR="0060163C">
        <w:t>Воронецкого</w:t>
      </w:r>
      <w:r w:rsidRPr="00E67722">
        <w:t xml:space="preserve">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0468EF" w:rsidRPr="00E67722" w:rsidRDefault="000468EF" w:rsidP="000468EF">
      <w:pPr>
        <w:ind w:firstLine="705"/>
        <w:jc w:val="both"/>
      </w:pPr>
      <w:r w:rsidRPr="00E67722">
        <w:t>3.2.12. В случае, если документы были получены в электронной форме, администрация обязана обеспечить осуществление в электронной форме:</w:t>
      </w:r>
    </w:p>
    <w:p w:rsidR="000468EF" w:rsidRPr="00E67722" w:rsidRDefault="000468EF" w:rsidP="000468EF">
      <w:pPr>
        <w:ind w:firstLine="705"/>
        <w:jc w:val="both"/>
      </w:pPr>
      <w:r w:rsidRPr="00E67722">
        <w:t>приема и рассмотрения заявления (уведомления);</w:t>
      </w:r>
    </w:p>
    <w:p w:rsidR="000468EF" w:rsidRPr="00E67722" w:rsidRDefault="000468EF" w:rsidP="000468EF">
      <w:pPr>
        <w:ind w:firstLine="705"/>
        <w:jc w:val="both"/>
      </w:pPr>
      <w:r w:rsidRPr="00E67722">
        <w:t>ведения дела о предоставлении муниципальной услуги;</w:t>
      </w:r>
    </w:p>
    <w:p w:rsidR="000468EF" w:rsidRPr="00E67722" w:rsidRDefault="000468EF" w:rsidP="000468EF">
      <w:pPr>
        <w:ind w:firstLine="705"/>
        <w:jc w:val="both"/>
      </w:pPr>
      <w:r w:rsidRPr="00E67722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3.2.13. Глава сельского поселния: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3.2.15. Глава сельского поселения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0468EF" w:rsidRPr="00E67722" w:rsidRDefault="000468EF" w:rsidP="000468EF">
      <w:pPr>
        <w:autoSpaceDE w:val="0"/>
        <w:ind w:firstLine="720"/>
        <w:jc w:val="both"/>
        <w:rPr>
          <w:color w:val="000000" w:themeColor="text1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sz w:val="24"/>
          <w:szCs w:val="24"/>
        </w:rPr>
      </w:pPr>
    </w:p>
    <w:p w:rsidR="000468EF" w:rsidRPr="00E67722" w:rsidRDefault="000468EF" w:rsidP="000468EF">
      <w:pPr>
        <w:ind w:firstLine="690"/>
        <w:jc w:val="center"/>
      </w:pPr>
      <w:r w:rsidRPr="00E67722"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690"/>
        <w:jc w:val="both"/>
      </w:pPr>
      <w:r w:rsidRPr="00E67722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0468EF" w:rsidRPr="00E67722" w:rsidRDefault="000468EF" w:rsidP="000468EF">
      <w:pPr>
        <w:ind w:firstLine="690"/>
        <w:jc w:val="both"/>
      </w:pPr>
      <w:r w:rsidRPr="00E67722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0468EF" w:rsidRPr="00E67722" w:rsidRDefault="000468EF" w:rsidP="000468EF">
      <w:pPr>
        <w:ind w:firstLine="709"/>
        <w:jc w:val="both"/>
      </w:pPr>
      <w:r w:rsidRPr="00E67722">
        <w:lastRenderedPageBreak/>
        <w:t>3.3.3.Состав</w:t>
      </w:r>
      <w:r w:rsidRPr="00E67722">
        <w:rPr>
          <w:rFonts w:eastAsia="Arial"/>
        </w:rPr>
        <w:t xml:space="preserve"> </w:t>
      </w:r>
      <w:r w:rsidRPr="00E67722">
        <w:t>документов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информации,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находятся</w:t>
      </w:r>
      <w:r w:rsidRPr="00E67722">
        <w:rPr>
          <w:rFonts w:eastAsia="Arial"/>
        </w:rPr>
        <w:t xml:space="preserve"> </w:t>
      </w:r>
      <w:r w:rsidRPr="00E67722">
        <w:t>в</w:t>
      </w:r>
      <w:r w:rsidRPr="00E67722">
        <w:rPr>
          <w:rFonts w:eastAsia="Arial"/>
        </w:rPr>
        <w:t xml:space="preserve"> </w:t>
      </w:r>
      <w:r w:rsidRPr="00E67722">
        <w:t>распоряжении</w:t>
      </w:r>
      <w:r w:rsidRPr="00E67722">
        <w:rPr>
          <w:rFonts w:eastAsia="Arial"/>
        </w:rPr>
        <w:t xml:space="preserve"> </w:t>
      </w:r>
      <w:r w:rsidRPr="00E67722">
        <w:t>иных</w:t>
      </w:r>
      <w:r w:rsidRPr="00E67722">
        <w:rPr>
          <w:rFonts w:eastAsia="Arial"/>
        </w:rPr>
        <w:t xml:space="preserve"> </w:t>
      </w:r>
      <w:r w:rsidRPr="00E67722">
        <w:t>государственных</w:t>
      </w:r>
      <w:r w:rsidRPr="00E67722">
        <w:rPr>
          <w:rFonts w:eastAsia="Arial"/>
        </w:rPr>
        <w:t xml:space="preserve"> </w:t>
      </w:r>
      <w:r w:rsidRPr="00E67722">
        <w:t>органов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организаций,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необходимы</w:t>
      </w:r>
      <w:r w:rsidRPr="00E67722">
        <w:rPr>
          <w:rFonts w:eastAsia="Arial"/>
        </w:rPr>
        <w:t xml:space="preserve"> </w:t>
      </w:r>
      <w:r w:rsidRPr="00E67722">
        <w:t>администрации</w:t>
      </w:r>
      <w:r w:rsidRPr="00E67722">
        <w:rPr>
          <w:rFonts w:eastAsia="Arial"/>
        </w:rPr>
        <w:t xml:space="preserve"> </w:t>
      </w:r>
      <w:r w:rsidRPr="00E67722">
        <w:t>сельского</w:t>
      </w:r>
      <w:r w:rsidRPr="00E67722">
        <w:rPr>
          <w:rFonts w:eastAsia="Arial"/>
        </w:rPr>
        <w:t xml:space="preserve"> </w:t>
      </w:r>
      <w:r w:rsidRPr="00E67722">
        <w:t>поселения</w:t>
      </w:r>
      <w:r w:rsidRPr="00E67722">
        <w:rPr>
          <w:rFonts w:eastAsia="Arial"/>
        </w:rPr>
        <w:t xml:space="preserve"> </w:t>
      </w:r>
      <w:r w:rsidRPr="00E67722">
        <w:t>для</w:t>
      </w:r>
      <w:r w:rsidRPr="00E67722">
        <w:rPr>
          <w:rFonts w:eastAsia="Arial"/>
        </w:rPr>
        <w:t xml:space="preserve"> </w:t>
      </w:r>
      <w:r w:rsidRPr="00E67722">
        <w:t>предоставления</w:t>
      </w:r>
      <w:r w:rsidRPr="00E67722">
        <w:rPr>
          <w:rFonts w:eastAsia="Arial"/>
        </w:rPr>
        <w:t xml:space="preserve"> </w:t>
      </w:r>
      <w:r w:rsidRPr="00E67722">
        <w:t>муниципальной</w:t>
      </w:r>
      <w:r w:rsidRPr="00E67722">
        <w:rPr>
          <w:rFonts w:eastAsia="Arial"/>
        </w:rPr>
        <w:t xml:space="preserve"> </w:t>
      </w:r>
      <w:r w:rsidRPr="00E67722">
        <w:t>услуги:</w:t>
      </w:r>
    </w:p>
    <w:p w:rsidR="000468EF" w:rsidRPr="00E67722" w:rsidRDefault="000468EF" w:rsidP="000468EF">
      <w:pPr>
        <w:ind w:firstLine="709"/>
        <w:jc w:val="both"/>
        <w:rPr>
          <w:color w:val="000000" w:themeColor="text1"/>
        </w:rPr>
      </w:pPr>
      <w:r w:rsidRPr="00E67722">
        <w:t>-</w:t>
      </w:r>
      <w:r w:rsidRPr="00E67722">
        <w:rPr>
          <w:rFonts w:eastAsia="Arial"/>
        </w:rPr>
        <w:t xml:space="preserve"> </w:t>
      </w:r>
      <w:r w:rsidRPr="00E67722">
        <w:t>выписка</w:t>
      </w:r>
      <w:r w:rsidRPr="00E67722">
        <w:rPr>
          <w:rFonts w:eastAsia="Arial"/>
        </w:rPr>
        <w:t xml:space="preserve"> </w:t>
      </w:r>
      <w:r w:rsidRPr="00E67722">
        <w:t>из</w:t>
      </w:r>
      <w:r w:rsidRPr="00E67722">
        <w:rPr>
          <w:rFonts w:eastAsia="Arial"/>
        </w:rPr>
        <w:t xml:space="preserve"> </w:t>
      </w:r>
      <w:r w:rsidRPr="00E67722">
        <w:t>Единого</w:t>
      </w:r>
      <w:r w:rsidRPr="00E67722">
        <w:rPr>
          <w:rFonts w:eastAsia="Arial"/>
        </w:rPr>
        <w:t xml:space="preserve"> </w:t>
      </w:r>
      <w:r w:rsidRPr="00E67722">
        <w:t>государственного</w:t>
      </w:r>
      <w:r w:rsidRPr="00E67722">
        <w:rPr>
          <w:rFonts w:eastAsia="Arial"/>
        </w:rPr>
        <w:t xml:space="preserve"> </w:t>
      </w:r>
      <w:r w:rsidRPr="00E67722">
        <w:t>реестра</w:t>
      </w:r>
      <w:r w:rsidRPr="00E67722">
        <w:rPr>
          <w:rFonts w:eastAsia="Arial"/>
        </w:rPr>
        <w:t xml:space="preserve"> </w:t>
      </w:r>
      <w:r w:rsidRPr="00E67722">
        <w:t>прав</w:t>
      </w:r>
      <w:r w:rsidRPr="00E67722">
        <w:rPr>
          <w:rFonts w:eastAsia="Arial"/>
        </w:rPr>
        <w:t xml:space="preserve"> </w:t>
      </w:r>
      <w:r w:rsidRPr="00E67722">
        <w:t>на</w:t>
      </w:r>
      <w:r w:rsidRPr="00E67722">
        <w:rPr>
          <w:rFonts w:eastAsia="Arial"/>
        </w:rPr>
        <w:t xml:space="preserve"> </w:t>
      </w:r>
      <w:r w:rsidRPr="00E67722">
        <w:t>недвижимое</w:t>
      </w:r>
      <w:r w:rsidRPr="00E67722">
        <w:rPr>
          <w:rFonts w:eastAsia="Arial"/>
        </w:rPr>
        <w:t xml:space="preserve"> </w:t>
      </w:r>
      <w:r w:rsidRPr="00E67722">
        <w:rPr>
          <w:color w:val="000000" w:themeColor="text1"/>
        </w:rPr>
        <w:t>имущество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и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сделок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ним;</w:t>
      </w:r>
    </w:p>
    <w:p w:rsidR="000468EF" w:rsidRPr="00E67722" w:rsidRDefault="000468EF" w:rsidP="000468EF">
      <w:pPr>
        <w:ind w:firstLine="709"/>
        <w:jc w:val="both"/>
        <w:rPr>
          <w:rFonts w:eastAsia="Arial"/>
          <w:iCs/>
          <w:color w:val="000000" w:themeColor="text1"/>
        </w:rPr>
      </w:pPr>
      <w:r w:rsidRPr="00E67722">
        <w:rPr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физического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качестве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предпринимателей),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лиц);</w:t>
      </w:r>
      <w:r w:rsidRPr="00E67722">
        <w:rPr>
          <w:rFonts w:eastAsia="Arial"/>
          <w:iCs/>
          <w:color w:val="000000" w:themeColor="text1"/>
        </w:rPr>
        <w:t xml:space="preserve"> 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rFonts w:eastAsia="Arial"/>
          <w:iCs/>
          <w:color w:val="000000" w:themeColor="text1"/>
        </w:rPr>
        <w:t>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выписки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из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ЕГРЮЛ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или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ЕГРИП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 кадастровый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участок;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>
      <w:pPr>
        <w:ind w:firstLine="690"/>
        <w:jc w:val="both"/>
      </w:pPr>
      <w:r w:rsidRPr="00E67722">
        <w:t>3.3.4. Специалист, ответственный за истребование документов:</w:t>
      </w:r>
    </w:p>
    <w:p w:rsidR="000468EF" w:rsidRPr="00E67722" w:rsidRDefault="000468EF" w:rsidP="000468EF">
      <w:pPr>
        <w:ind w:firstLine="690"/>
        <w:jc w:val="both"/>
      </w:pPr>
      <w:r w:rsidRPr="00E67722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0468EF" w:rsidRPr="00E67722" w:rsidRDefault="000468EF" w:rsidP="000468EF">
      <w:pPr>
        <w:ind w:firstLine="690"/>
        <w:jc w:val="both"/>
      </w:pPr>
      <w:r w:rsidRPr="00E67722">
        <w:t>вносит в АИС сведения о выполнении административной процедуры (при наличии технических возможностей);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личное дело заявителя секретарю комиссии.</w:t>
      </w:r>
    </w:p>
    <w:p w:rsidR="000468EF" w:rsidRPr="00E67722" w:rsidRDefault="000468EF" w:rsidP="000468EF">
      <w:pPr>
        <w:ind w:firstLine="690"/>
        <w:jc w:val="both"/>
      </w:pPr>
      <w:r w:rsidRPr="00E67722">
        <w:t>Срок исполнения указанной административной процедуры – 5  дней.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720"/>
        <w:jc w:val="center"/>
      </w:pPr>
      <w:r w:rsidRPr="00E67722">
        <w:t>3.4. Проведение публичных слушаний и подготовка рекомендаций комиссии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3.4.2.  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0468EF" w:rsidRPr="00E67722" w:rsidRDefault="000468EF" w:rsidP="000468EF">
      <w:pPr>
        <w:ind w:firstLine="720"/>
        <w:jc w:val="both"/>
      </w:pPr>
      <w:r w:rsidRPr="00E67722"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0468EF" w:rsidRPr="00E67722" w:rsidRDefault="000468EF" w:rsidP="000468EF">
      <w:pPr>
        <w:ind w:firstLine="720"/>
        <w:jc w:val="both"/>
      </w:pPr>
      <w:r w:rsidRPr="00E67722">
        <w:t>3.4.4. При поступлении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3.4.5. 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</w:t>
      </w:r>
      <w:r w:rsidRPr="00E67722">
        <w:lastRenderedPageBreak/>
        <w:t>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0468EF" w:rsidRPr="00E67722" w:rsidRDefault="000468EF" w:rsidP="000468EF">
      <w:pPr>
        <w:ind w:firstLine="720"/>
        <w:jc w:val="both"/>
      </w:pPr>
      <w:r w:rsidRPr="00E67722">
        <w:t>Максимальный срок выполнения административных действий 16 часов.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 Максимальный срок исполнения указанной административной процедуры – 40  дней.</w:t>
      </w:r>
    </w:p>
    <w:p w:rsidR="000468EF" w:rsidRPr="00E67722" w:rsidRDefault="000468EF" w:rsidP="000468EF">
      <w:pPr>
        <w:ind w:firstLine="540"/>
        <w:jc w:val="both"/>
      </w:pPr>
    </w:p>
    <w:p w:rsidR="000468EF" w:rsidRPr="00E67722" w:rsidRDefault="000468EF" w:rsidP="000468EF">
      <w:pPr>
        <w:ind w:firstLine="690"/>
        <w:jc w:val="center"/>
      </w:pPr>
      <w:r w:rsidRPr="00E67722">
        <w:t xml:space="preserve">3.5. Подготовка проекта решения о предоставлении муниципальной услуги </w:t>
      </w:r>
    </w:p>
    <w:p w:rsidR="000468EF" w:rsidRPr="00E67722" w:rsidRDefault="000468EF" w:rsidP="000468EF">
      <w:pPr>
        <w:ind w:firstLine="690"/>
        <w:jc w:val="both"/>
      </w:pPr>
      <w:r w:rsidRPr="00E67722">
        <w:t xml:space="preserve"> </w:t>
      </w:r>
    </w:p>
    <w:p w:rsidR="000468EF" w:rsidRPr="00E67722" w:rsidRDefault="000468EF" w:rsidP="000468EF">
      <w:pPr>
        <w:ind w:firstLine="690"/>
        <w:jc w:val="both"/>
      </w:pPr>
      <w:r w:rsidRPr="00E67722">
        <w:t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0468EF" w:rsidRPr="00E67722" w:rsidRDefault="000468EF" w:rsidP="000468EF">
      <w:pPr>
        <w:ind w:firstLine="690"/>
        <w:jc w:val="both"/>
      </w:pPr>
      <w:r w:rsidRPr="00E67722">
        <w:t>3.5.2. Специалист, ответственный за подготовку проекта решения:</w:t>
      </w:r>
    </w:p>
    <w:p w:rsidR="000468EF" w:rsidRPr="00E67722" w:rsidRDefault="000468EF" w:rsidP="000468EF">
      <w:pPr>
        <w:ind w:firstLine="690"/>
        <w:jc w:val="both"/>
      </w:pPr>
      <w:r w:rsidRPr="00E67722"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0468EF" w:rsidRPr="00E67722" w:rsidRDefault="000468EF" w:rsidP="000468EF">
      <w:pPr>
        <w:ind w:firstLine="690"/>
        <w:jc w:val="both"/>
      </w:pPr>
      <w:r w:rsidRPr="00E67722"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дело с проектом соответствующего решения главе сельского поселения.</w:t>
      </w:r>
    </w:p>
    <w:p w:rsidR="000468EF" w:rsidRPr="00E67722" w:rsidRDefault="000468EF" w:rsidP="000468EF">
      <w:pPr>
        <w:ind w:firstLine="690"/>
        <w:jc w:val="both"/>
      </w:pPr>
      <w:r w:rsidRPr="00E67722">
        <w:t>3.5.3.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690"/>
        <w:jc w:val="both"/>
      </w:pPr>
      <w:r w:rsidRPr="00E67722">
        <w:t>3.5.4. Максимальный срок исполнения указанной административной процедуры – 2  дня.</w:t>
      </w:r>
    </w:p>
    <w:p w:rsidR="000468EF" w:rsidRPr="00E67722" w:rsidRDefault="000468EF" w:rsidP="000468EF">
      <w:pPr>
        <w:ind w:firstLine="851"/>
        <w:jc w:val="center"/>
      </w:pPr>
    </w:p>
    <w:p w:rsidR="000468EF" w:rsidRPr="00E67722" w:rsidRDefault="000468EF" w:rsidP="000468EF">
      <w:pPr>
        <w:ind w:firstLine="690"/>
        <w:jc w:val="center"/>
      </w:pPr>
      <w:r w:rsidRPr="00E67722">
        <w:t>3.6. Принятие решения о предоставлении муниципальной  услуги или об отказе в предоставлении муниципальной услуги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690"/>
        <w:jc w:val="both"/>
      </w:pPr>
      <w:r w:rsidRPr="00E67722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0468EF" w:rsidRPr="00E67722" w:rsidRDefault="000468EF" w:rsidP="000468EF">
      <w:pPr>
        <w:widowControl w:val="0"/>
        <w:autoSpaceDE w:val="0"/>
        <w:ind w:firstLine="851"/>
        <w:jc w:val="both"/>
      </w:pPr>
      <w:r w:rsidRPr="00E67722">
        <w:t xml:space="preserve">3.6.2. глава сельского поселения определяет правомерность предоставления (отказа в предоставлении) муниципальной услуги. </w:t>
      </w:r>
    </w:p>
    <w:p w:rsidR="000468EF" w:rsidRPr="00E67722" w:rsidRDefault="000468EF" w:rsidP="000468EF">
      <w:pPr>
        <w:widowControl w:val="0"/>
        <w:autoSpaceDE w:val="0"/>
        <w:ind w:firstLine="851"/>
        <w:jc w:val="both"/>
      </w:pPr>
      <w:r w:rsidRPr="00E67722">
        <w:t xml:space="preserve">3.6.3. Если проекты </w:t>
      </w:r>
      <w:r w:rsidRPr="00E67722">
        <w:rPr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0468EF" w:rsidRPr="00E67722" w:rsidRDefault="000468EF" w:rsidP="000468EF">
      <w:pPr>
        <w:ind w:firstLine="851"/>
        <w:jc w:val="both"/>
      </w:pPr>
      <w:r w:rsidRPr="00E67722">
        <w:t xml:space="preserve">3.6.4. В случае соответствия проекта </w:t>
      </w:r>
      <w:r w:rsidRPr="00E67722">
        <w:rPr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</w:t>
      </w:r>
      <w:r w:rsidRPr="00E67722">
        <w:rPr>
          <w:color w:val="000000"/>
        </w:rPr>
        <w:t>глава сельского поселения</w:t>
      </w:r>
      <w:r w:rsidRPr="00E67722">
        <w:t xml:space="preserve"> после проведения процедуры согласования подписывает его .  </w:t>
      </w:r>
    </w:p>
    <w:p w:rsidR="000468EF" w:rsidRPr="00E67722" w:rsidRDefault="000468EF" w:rsidP="000468EF">
      <w:pPr>
        <w:ind w:firstLine="851"/>
        <w:jc w:val="both"/>
        <w:rPr>
          <w:color w:val="000000"/>
        </w:rPr>
      </w:pPr>
      <w:r w:rsidRPr="00E67722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rPr>
          <w:color w:val="000000"/>
        </w:rPr>
        <w:t xml:space="preserve"> либо при наличии оснований возвращает  для доработки.  </w:t>
      </w:r>
    </w:p>
    <w:p w:rsidR="000468EF" w:rsidRPr="00E67722" w:rsidRDefault="000468EF" w:rsidP="000468EF">
      <w:pPr>
        <w:ind w:firstLine="851"/>
        <w:jc w:val="both"/>
      </w:pPr>
      <w:r w:rsidRPr="00E67722">
        <w:t xml:space="preserve">3.6.7. После подписания главой администрации  </w:t>
      </w:r>
      <w:r w:rsidRPr="00E67722">
        <w:rPr>
          <w:color w:val="000000"/>
        </w:rPr>
        <w:t xml:space="preserve">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 xml:space="preserve">на отклонение от предельных параметров разрешенного </w:t>
      </w:r>
      <w:r w:rsidRPr="00E67722">
        <w:rPr>
          <w:color w:val="000000"/>
        </w:rPr>
        <w:lastRenderedPageBreak/>
        <w:t>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0468EF" w:rsidRPr="00E67722" w:rsidRDefault="000468EF" w:rsidP="000468EF">
      <w:pPr>
        <w:autoSpaceDE w:val="0"/>
        <w:spacing w:before="120" w:after="120"/>
        <w:ind w:firstLine="851"/>
        <w:jc w:val="both"/>
        <w:rPr>
          <w:iCs/>
        </w:rPr>
      </w:pPr>
      <w:r w:rsidRPr="00E67722">
        <w:rPr>
          <w:iCs/>
        </w:rPr>
        <w:t>3.6.8. Максимальный срок исполнения указанной административной процедуры 7  дней.</w:t>
      </w:r>
    </w:p>
    <w:p w:rsidR="000468EF" w:rsidRPr="00E67722" w:rsidRDefault="000468EF" w:rsidP="000468EF">
      <w:pPr>
        <w:ind w:firstLine="690"/>
        <w:jc w:val="center"/>
      </w:pPr>
    </w:p>
    <w:p w:rsidR="000468EF" w:rsidRPr="00E67722" w:rsidRDefault="000468EF" w:rsidP="000468EF">
      <w:pPr>
        <w:ind w:firstLine="690"/>
        <w:jc w:val="center"/>
      </w:pPr>
      <w:r w:rsidRPr="00E67722">
        <w:t>3.7. Выдача заявителю результата предоставления муниципальной услуги</w:t>
      </w:r>
    </w:p>
    <w:p w:rsidR="000468EF" w:rsidRPr="00E67722" w:rsidRDefault="000468EF" w:rsidP="000468EF">
      <w:pPr>
        <w:ind w:firstLine="690"/>
        <w:jc w:val="both"/>
      </w:pPr>
    </w:p>
    <w:p w:rsidR="000468EF" w:rsidRPr="00E67722" w:rsidRDefault="000468EF" w:rsidP="000468EF">
      <w:pPr>
        <w:ind w:firstLine="690"/>
        <w:jc w:val="both"/>
      </w:pPr>
      <w:r w:rsidRPr="00E67722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0468EF" w:rsidRPr="00E67722" w:rsidRDefault="000468EF" w:rsidP="000468EF">
      <w:pPr>
        <w:ind w:firstLine="690"/>
        <w:jc w:val="both"/>
      </w:pPr>
      <w:r w:rsidRPr="00E67722">
        <w:t>3.7.2. Специалист, ответственный за выдачу результата: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0468EF" w:rsidRPr="00E67722" w:rsidRDefault="000468EF" w:rsidP="000468EF">
      <w:pPr>
        <w:ind w:firstLine="690"/>
        <w:jc w:val="both"/>
      </w:pPr>
      <w:r w:rsidRPr="00E67722"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дело специалисту, ответственному за делопроизводство, для последующей его регистрации и передачи в архив.</w:t>
      </w:r>
    </w:p>
    <w:p w:rsidR="000468EF" w:rsidRPr="00E67722" w:rsidRDefault="000468EF" w:rsidP="000468EF">
      <w:pPr>
        <w:ind w:firstLine="690"/>
        <w:jc w:val="both"/>
      </w:pPr>
      <w:r w:rsidRPr="00E67722">
        <w:t>3.7.3.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690"/>
        <w:jc w:val="both"/>
      </w:pPr>
      <w:r w:rsidRPr="00E67722">
        <w:t>3.7.4. Максимальный срок исполнения указанной административной процедуры –2  дня.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pStyle w:val="a9"/>
        <w:ind w:left="0"/>
        <w:jc w:val="both"/>
        <w:rPr>
          <w:b/>
          <w:bCs/>
        </w:rPr>
      </w:pPr>
    </w:p>
    <w:p w:rsidR="000468EF" w:rsidRPr="00E67722" w:rsidRDefault="000468EF" w:rsidP="000468EF">
      <w:pPr>
        <w:ind w:firstLine="705"/>
        <w:jc w:val="center"/>
      </w:pPr>
      <w:r w:rsidRPr="00E67722">
        <w:rPr>
          <w:lang w:val="en-US"/>
        </w:rPr>
        <w:t>IV</w:t>
      </w:r>
      <w:r w:rsidRPr="00E67722">
        <w:t>. Контроль за предоставлением муниципальной услуги</w:t>
      </w:r>
    </w:p>
    <w:p w:rsidR="000468EF" w:rsidRPr="00E67722" w:rsidRDefault="000468EF" w:rsidP="000468EF">
      <w:pPr>
        <w:jc w:val="center"/>
      </w:pPr>
      <w:r w:rsidRPr="00E67722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468EF" w:rsidRPr="00E67722" w:rsidRDefault="000468EF" w:rsidP="000468EF">
      <w:pPr>
        <w:ind w:firstLine="708"/>
        <w:jc w:val="both"/>
      </w:pPr>
      <w:r w:rsidRPr="00E67722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0468EF" w:rsidRPr="00E67722" w:rsidRDefault="000468EF" w:rsidP="000468EF">
      <w:pPr>
        <w:jc w:val="both"/>
      </w:pPr>
      <w:r w:rsidRPr="00E67722"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0468EF" w:rsidRPr="00E67722" w:rsidRDefault="000468EF" w:rsidP="000468EF">
      <w:pPr>
        <w:ind w:firstLine="708"/>
        <w:jc w:val="both"/>
      </w:pPr>
      <w:r w:rsidRPr="00E67722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 .</w:t>
      </w:r>
    </w:p>
    <w:p w:rsidR="000468EF" w:rsidRPr="00E67722" w:rsidRDefault="000468EF" w:rsidP="000468EF">
      <w:pPr>
        <w:ind w:firstLine="720"/>
        <w:jc w:val="both"/>
      </w:pPr>
      <w:r w:rsidRPr="00E67722">
        <w:t>Периодичность осуществления текущего контроля составляет один раз в 3 месяца.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center"/>
        <w:rPr>
          <w:bCs/>
          <w:color w:val="FFFFFF"/>
        </w:rPr>
      </w:pPr>
    </w:p>
    <w:p w:rsidR="000468EF" w:rsidRPr="00E67722" w:rsidRDefault="000468EF" w:rsidP="000468EF">
      <w:pPr>
        <w:jc w:val="center"/>
      </w:pPr>
      <w:r w:rsidRPr="00E67722">
        <w:rPr>
          <w:bCs/>
          <w:color w:val="FFFFFF"/>
        </w:rPr>
        <w:lastRenderedPageBreak/>
        <w:t>4</w:t>
      </w:r>
      <w:r w:rsidRPr="00E67722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ind w:firstLine="708"/>
        <w:jc w:val="both"/>
      </w:pPr>
      <w:r w:rsidRPr="00E67722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Периодичность осуществления контроля за предоставлением муниципальной  услуги устанавливается </w:t>
      </w:r>
      <w:r w:rsidRPr="00E67722">
        <w:rPr>
          <w:color w:val="000000"/>
        </w:rPr>
        <w:t>председателем Комиссии</w:t>
      </w:r>
      <w:r w:rsidRPr="00E67722">
        <w:t xml:space="preserve">. </w:t>
      </w:r>
    </w:p>
    <w:p w:rsidR="000468EF" w:rsidRPr="00E67722" w:rsidRDefault="000468EF" w:rsidP="000468EF">
      <w:pPr>
        <w:ind w:firstLine="708"/>
        <w:jc w:val="both"/>
      </w:pPr>
      <w:r w:rsidRPr="00E67722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 .</w:t>
      </w:r>
    </w:p>
    <w:p w:rsidR="000468EF" w:rsidRPr="00E67722" w:rsidRDefault="000468EF" w:rsidP="000468EF">
      <w:pPr>
        <w:ind w:firstLine="708"/>
        <w:jc w:val="both"/>
      </w:pPr>
      <w:r w:rsidRPr="00E67722"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0468EF" w:rsidRPr="00E67722" w:rsidRDefault="000468EF" w:rsidP="000468EF">
      <w:pPr>
        <w:ind w:firstLine="708"/>
        <w:jc w:val="both"/>
      </w:pPr>
      <w:r w:rsidRPr="00E67722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468EF" w:rsidRPr="00E67722" w:rsidRDefault="000468EF" w:rsidP="000468EF">
      <w:pPr>
        <w:ind w:firstLine="708"/>
        <w:jc w:val="both"/>
      </w:pPr>
      <w:r w:rsidRPr="00E67722">
        <w:t>4.2.5. Для проведения проверки полноты и качества предоставления муниципальной услуги формируется комиссия.</w:t>
      </w:r>
    </w:p>
    <w:p w:rsidR="000468EF" w:rsidRPr="00E67722" w:rsidRDefault="000468EF" w:rsidP="000468EF">
      <w:pPr>
        <w:ind w:firstLine="708"/>
        <w:jc w:val="both"/>
      </w:pPr>
      <w:r w:rsidRPr="00E67722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468EF" w:rsidRPr="00E67722" w:rsidRDefault="000468EF" w:rsidP="000468EF">
      <w:pPr>
        <w:ind w:firstLine="720"/>
        <w:jc w:val="both"/>
        <w:rPr>
          <w:b/>
          <w:bCs/>
        </w:rPr>
      </w:pPr>
      <w:r w:rsidRPr="00E67722">
        <w:t>Справка подписывается председателем комиссии.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jc w:val="center"/>
      </w:pPr>
      <w:r w:rsidRPr="00E67722">
        <w:rPr>
          <w:bCs/>
          <w:color w:val="FFFFFF"/>
        </w:rPr>
        <w:t>4</w:t>
      </w:r>
      <w:r w:rsidRPr="00E67722"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0468EF" w:rsidRPr="00E67722" w:rsidRDefault="000468EF" w:rsidP="000468EF">
      <w:pPr>
        <w:jc w:val="both"/>
      </w:pPr>
      <w:r w:rsidRPr="00E67722">
        <w:rPr>
          <w:b/>
          <w:bCs/>
          <w:color w:val="808080"/>
        </w:rPr>
        <w:t>     </w:t>
      </w:r>
      <w:r w:rsidRPr="00E67722"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jc w:val="center"/>
      </w:pPr>
      <w:r w:rsidRPr="00E67722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ind w:firstLine="708"/>
        <w:jc w:val="both"/>
      </w:pPr>
      <w:r w:rsidRPr="00E67722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0468EF" w:rsidRPr="00E67722" w:rsidRDefault="000468EF" w:rsidP="000468EF">
      <w:pPr>
        <w:pStyle w:val="a7"/>
        <w:suppressAutoHyphens/>
        <w:autoSpaceDE w:val="0"/>
        <w:ind w:firstLine="709"/>
        <w:rPr>
          <w:b/>
          <w:bCs/>
          <w:iCs/>
          <w:color w:val="252525"/>
        </w:rPr>
      </w:pPr>
    </w:p>
    <w:p w:rsidR="000468EF" w:rsidRPr="00E67722" w:rsidRDefault="000468EF" w:rsidP="000468EF">
      <w:pPr>
        <w:ind w:firstLine="720"/>
        <w:jc w:val="center"/>
      </w:pPr>
      <w:r w:rsidRPr="00E67722">
        <w:rPr>
          <w:lang w:val="en-US"/>
        </w:rPr>
        <w:t>V</w:t>
      </w:r>
      <w:r w:rsidRPr="00E67722">
        <w:t>. Досудебный (внесудебный) порядок обжалования</w:t>
      </w:r>
    </w:p>
    <w:p w:rsidR="000468EF" w:rsidRPr="00E67722" w:rsidRDefault="000468EF" w:rsidP="000468EF">
      <w:pPr>
        <w:ind w:firstLine="720"/>
        <w:jc w:val="center"/>
      </w:pPr>
      <w:r w:rsidRPr="00E67722"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5.1.  И</w:t>
      </w:r>
      <w:r w:rsidRPr="00E67722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0468EF" w:rsidRPr="00E67722" w:rsidRDefault="000468EF" w:rsidP="000468EF">
      <w:pPr>
        <w:ind w:firstLine="720"/>
        <w:jc w:val="both"/>
      </w:pPr>
      <w:r w:rsidRPr="00E67722">
        <w:t>5.1.2. Обжалование решений и действий (бездействия) членов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5.2.  П</w:t>
      </w:r>
      <w:r w:rsidRPr="00E67722">
        <w:rPr>
          <w:rFonts w:eastAsia="Arial" w:cs="Arial"/>
        </w:rPr>
        <w:t>редмет  досудебного (внесудебного) обжалования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Предметом досудебного разбирательства является:</w:t>
      </w:r>
    </w:p>
    <w:p w:rsidR="000468EF" w:rsidRPr="00E67722" w:rsidRDefault="000468EF" w:rsidP="000468EF">
      <w:pPr>
        <w:ind w:firstLine="720"/>
        <w:jc w:val="both"/>
      </w:pPr>
      <w:r w:rsidRPr="00E67722">
        <w:t>1) нарушение срока регистрации запроса заявителя о предоставлении муниципальной  услуги;</w:t>
      </w:r>
    </w:p>
    <w:p w:rsidR="000468EF" w:rsidRPr="00E67722" w:rsidRDefault="000468EF" w:rsidP="000468EF">
      <w:pPr>
        <w:ind w:firstLine="720"/>
        <w:jc w:val="both"/>
      </w:pPr>
      <w:r w:rsidRPr="00E67722">
        <w:t>2) нарушение срока предоставления муниципальной услуги;</w:t>
      </w:r>
    </w:p>
    <w:p w:rsidR="000468EF" w:rsidRPr="00E67722" w:rsidRDefault="000468EF" w:rsidP="000468EF">
      <w:pPr>
        <w:ind w:firstLine="720"/>
        <w:jc w:val="both"/>
      </w:pPr>
      <w:r w:rsidRPr="00E67722">
        <w:t>3) требование у заявителя документов, не предусмотренных   административным регламентом;</w:t>
      </w:r>
    </w:p>
    <w:p w:rsidR="000468EF" w:rsidRPr="00E67722" w:rsidRDefault="000468EF" w:rsidP="000468EF">
      <w:pPr>
        <w:ind w:firstLine="720"/>
        <w:jc w:val="both"/>
      </w:pPr>
      <w:r w:rsidRPr="00E67722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0468EF" w:rsidRPr="00E67722" w:rsidRDefault="000468EF" w:rsidP="000468EF">
      <w:pPr>
        <w:ind w:firstLine="720"/>
        <w:jc w:val="both"/>
      </w:pPr>
      <w:r w:rsidRPr="00E677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468EF" w:rsidRPr="00E67722" w:rsidRDefault="000468EF" w:rsidP="000468EF">
      <w:pPr>
        <w:ind w:firstLine="720"/>
        <w:jc w:val="both"/>
      </w:pPr>
      <w:r w:rsidRPr="00E6772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0468EF" w:rsidRPr="00E67722" w:rsidRDefault="000468EF" w:rsidP="000468EF">
      <w:pPr>
        <w:ind w:firstLine="720"/>
        <w:jc w:val="both"/>
      </w:pPr>
      <w:r w:rsidRPr="00E67722"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5.3.  И</w:t>
      </w:r>
      <w:r w:rsidRPr="00E67722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 не дается в случаях, если: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указаны фамилия, имя, отчество, заявителя (наименование организации), направившего жалобу </w:t>
      </w:r>
      <w:r w:rsidRPr="00E67722">
        <w:rPr>
          <w:rFonts w:eastAsia="Arial" w:cs="Arial"/>
        </w:rPr>
        <w:t>(претензию)</w:t>
      </w:r>
      <w:r w:rsidRPr="00E67722">
        <w:t>, и почтовый адрес, по которому должен быть направлен ответ;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E67722">
        <w:rPr>
          <w:rFonts w:eastAsia="Arial" w:cs="Arial"/>
        </w:rPr>
        <w:t>(претензия)</w:t>
      </w:r>
      <w:r w:rsidRPr="00E67722">
        <w:t xml:space="preserve"> подлежит направлению в государственный орган в соответствии с его компетенцией;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текст жалобы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поддается прочтению, о чем в течение семи дней со дня регистрации жалобы </w:t>
      </w:r>
      <w:r w:rsidRPr="00E67722">
        <w:rPr>
          <w:rFonts w:eastAsia="Arial" w:cs="Arial"/>
        </w:rPr>
        <w:t xml:space="preserve">(претензии) </w:t>
      </w:r>
      <w:r w:rsidRPr="00E67722">
        <w:t>сообщается заявителю, направившему жалобу, если его фамилия и почтовый адрес поддаются прочтению;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E67722">
        <w:rPr>
          <w:rFonts w:eastAsia="Arial" w:cs="Arial"/>
        </w:rPr>
        <w:t>(претензия)</w:t>
      </w:r>
      <w:r w:rsidRPr="00E67722">
        <w:t xml:space="preserve"> и ранее направляемые жалобы </w:t>
      </w:r>
      <w:r w:rsidRPr="00E67722">
        <w:rPr>
          <w:rFonts w:eastAsia="Arial" w:cs="Arial"/>
        </w:rPr>
        <w:t>(претензии)</w:t>
      </w:r>
      <w:r w:rsidRPr="00E67722">
        <w:t xml:space="preserve"> направлялись в администрацию сельского поселения. О данном решении уведомляется заявитель, направивший жалобу </w:t>
      </w:r>
      <w:r w:rsidRPr="00E67722">
        <w:rPr>
          <w:rFonts w:eastAsia="Arial" w:cs="Arial"/>
        </w:rPr>
        <w:t>(претензию)</w:t>
      </w:r>
      <w:r w:rsidRPr="00E67722">
        <w:t>;</w:t>
      </w: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 xml:space="preserve">если ответ по существу поставленного в жалобе </w:t>
      </w:r>
      <w:r w:rsidRPr="00E67722">
        <w:rPr>
          <w:rFonts w:eastAsia="Arial" w:cs="Arial"/>
        </w:rPr>
        <w:t>(претензии)</w:t>
      </w:r>
      <w:r w:rsidRPr="00E67722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5.4.  О</w:t>
      </w:r>
      <w:r w:rsidRPr="00E67722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5.4.2. Жалоба  </w:t>
      </w:r>
      <w:r w:rsidRPr="00E67722">
        <w:rPr>
          <w:rFonts w:eastAsia="Arial" w:cs="Arial"/>
        </w:rPr>
        <w:t xml:space="preserve">(претензия) </w:t>
      </w:r>
      <w:r w:rsidRPr="00E67722">
        <w:t>заявителя должна содержать следующую информацию:</w:t>
      </w:r>
    </w:p>
    <w:p w:rsidR="000468EF" w:rsidRPr="00E67722" w:rsidRDefault="000468EF" w:rsidP="000468EF">
      <w:pPr>
        <w:ind w:firstLine="720"/>
        <w:jc w:val="both"/>
      </w:pPr>
      <w:r w:rsidRPr="00E67722">
        <w:t>наименование муниципального органа в который направляется жалоба;</w:t>
      </w:r>
    </w:p>
    <w:p w:rsidR="000468EF" w:rsidRPr="00E67722" w:rsidRDefault="000468EF" w:rsidP="000468EF">
      <w:pPr>
        <w:ind w:firstLine="720"/>
        <w:jc w:val="both"/>
      </w:pPr>
      <w:r w:rsidRPr="00E67722">
        <w:t>фамилия, имя, отчество ответственного должностного лица;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сведения о гражданине (фамилия, имя, отчество, почтовый адрес, по которому направляется 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суть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5.5. П</w:t>
      </w:r>
      <w:r w:rsidRPr="00E67722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5.6.  О</w:t>
      </w:r>
      <w:r w:rsidRPr="00E67722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E67722">
        <w:rPr>
          <w:rFonts w:eastAsia="Arial" w:cs="Arial"/>
        </w:rPr>
        <w:t xml:space="preserve">(претензию) </w:t>
      </w:r>
      <w:r w:rsidRPr="00E67722">
        <w:t xml:space="preserve">в администрацию сельского поселения.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E67722">
        <w:rPr>
          <w:color w:val="000000"/>
        </w:rPr>
        <w:t>председателю Комиссии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5.6.3. Жалоба </w:t>
      </w:r>
      <w:r w:rsidRPr="00E67722">
        <w:rPr>
          <w:rFonts w:eastAsia="Arial" w:cs="Arial"/>
        </w:rPr>
        <w:t xml:space="preserve">(претензия) </w:t>
      </w:r>
      <w:r w:rsidRPr="00E67722">
        <w:t xml:space="preserve">на решения и действия (бездействия) </w:t>
      </w:r>
      <w:r w:rsidRPr="00E67722">
        <w:rPr>
          <w:color w:val="000000"/>
        </w:rPr>
        <w:t>председателя Комиссии</w:t>
      </w:r>
      <w:r w:rsidRPr="00E67722">
        <w:t xml:space="preserve"> может быть направлена в администрацию сельского поселения.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5.7. С</w:t>
      </w:r>
      <w:r w:rsidRPr="00E67722">
        <w:rPr>
          <w:rFonts w:eastAsia="Arial" w:cs="Arial"/>
        </w:rPr>
        <w:t>роки рассмотрения жалобы (претензии)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5.7.1.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0468EF" w:rsidRPr="00E67722" w:rsidRDefault="000468EF" w:rsidP="000468EF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5.7.2.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lastRenderedPageBreak/>
        <w:t>5.8.  Р</w:t>
      </w:r>
      <w:r w:rsidRPr="00E67722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  <w:r w:rsidRPr="00E67722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E67722">
        <w:rPr>
          <w:color w:val="000000"/>
          <w:shd w:val="clear" w:color="auto" w:fill="FFFFFF"/>
        </w:rPr>
        <w:t>Председателя</w:t>
      </w:r>
      <w:r w:rsidRPr="00E67722">
        <w:rPr>
          <w:color w:val="FF0000"/>
          <w:shd w:val="clear" w:color="auto" w:fill="FFFFFF"/>
        </w:rPr>
        <w:t xml:space="preserve"> </w:t>
      </w:r>
      <w:r w:rsidRPr="00E67722">
        <w:rPr>
          <w:shd w:val="clear" w:color="auto" w:fill="FFFFFF"/>
        </w:rPr>
        <w:t>Комиссии оформляется на бланке администрации  сельского поселения, подписывается Главой администрации сельского поселения. и направляется заявителю в срок, указанный в  подразделе 5.7 настоящего раздела.</w:t>
      </w: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Default="000468EF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Default="0060163C" w:rsidP="000468EF">
      <w:pPr>
        <w:ind w:firstLine="705"/>
        <w:jc w:val="both"/>
        <w:rPr>
          <w:shd w:val="clear" w:color="auto" w:fill="FFFFFF"/>
        </w:rPr>
      </w:pPr>
    </w:p>
    <w:p w:rsidR="0060163C" w:rsidRPr="00E67722" w:rsidRDefault="0060163C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lastRenderedPageBreak/>
        <w:t xml:space="preserve">Приложение 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tabs>
          <w:tab w:val="left" w:pos="3544"/>
        </w:tabs>
        <w:jc w:val="both"/>
        <w:rPr>
          <w:rFonts w:ascii="Arial" w:hAnsi="Arial" w:cs="Arial"/>
        </w:rPr>
      </w:pP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 xml:space="preserve">Главе администрации </w:t>
      </w:r>
    </w:p>
    <w:p w:rsidR="000468EF" w:rsidRPr="00E67722" w:rsidRDefault="0060163C" w:rsidP="000468EF">
      <w:pPr>
        <w:pStyle w:val="ConsPlusNormal"/>
        <w:ind w:left="407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Воронецкого</w:t>
      </w:r>
      <w:r w:rsidR="000468EF" w:rsidRPr="00E67722">
        <w:rPr>
          <w:sz w:val="24"/>
          <w:szCs w:val="24"/>
        </w:rPr>
        <w:t xml:space="preserve"> сельского поселения</w:t>
      </w: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от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</w:t>
      </w:r>
      <w:r w:rsidR="00E67722">
        <w:rPr>
          <w:rFonts w:ascii="Arial" w:hAnsi="Arial" w:cs="Arial"/>
        </w:rPr>
        <w:t>______________________________</w:t>
      </w:r>
      <w:r w:rsidRPr="00E67722">
        <w:rPr>
          <w:rFonts w:ascii="Arial" w:hAnsi="Arial" w:cs="Arial"/>
        </w:rPr>
        <w:t>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адрес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контактный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телефон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</w:p>
    <w:p w:rsidR="000468EF" w:rsidRPr="00E67722" w:rsidRDefault="000468EF" w:rsidP="000468EF">
      <w:pPr>
        <w:ind w:firstLine="5220"/>
        <w:rPr>
          <w:rFonts w:ascii="Arial" w:hAnsi="Arial" w:cs="Arial"/>
        </w:rPr>
      </w:pPr>
    </w:p>
    <w:p w:rsidR="000468EF" w:rsidRPr="00E67722" w:rsidRDefault="000468EF" w:rsidP="000468EF">
      <w:pPr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ЗАЯВЛЕНИЕ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предоставлении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разрешения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отклонение от предельных 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параметров разрешенного строительства, реконструкции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</w:p>
    <w:p w:rsidR="000468EF" w:rsidRPr="00E67722" w:rsidRDefault="000468EF" w:rsidP="000468EF">
      <w:pPr>
        <w:ind w:firstLine="708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_______________________________________ просит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предоставить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eastAsia="Arial" w:hAnsi="Arial" w:cs="Arial"/>
          <w:vertAlign w:val="subscript"/>
        </w:rPr>
        <w:t xml:space="preserve"> </w:t>
      </w:r>
      <w:r w:rsidRPr="00E67722">
        <w:rPr>
          <w:rFonts w:ascii="Arial" w:hAnsi="Arial" w:cs="Arial"/>
        </w:rPr>
        <w:t>разрешение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на </w:t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perscript"/>
        </w:rPr>
        <w:t>(физическое  или юридическое лицо)</w:t>
      </w:r>
      <w:r w:rsidRPr="00E67722">
        <w:rPr>
          <w:rFonts w:ascii="Arial" w:hAnsi="Arial" w:cs="Arial"/>
        </w:rPr>
        <w:t xml:space="preserve">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объекта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капитального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строительства ____________________________________</w:t>
      </w:r>
      <w:r w:rsidRPr="00E67722">
        <w:rPr>
          <w:rFonts w:ascii="Arial" w:eastAsia="Arial" w:hAnsi="Arial" w:cs="Arial"/>
        </w:rPr>
        <w:t xml:space="preserve"> 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 xml:space="preserve">    </w:t>
      </w:r>
    </w:p>
    <w:p w:rsidR="000468EF" w:rsidRPr="00E67722" w:rsidRDefault="000468EF" w:rsidP="000468EF">
      <w:pPr>
        <w:pStyle w:val="10"/>
        <w:ind w:firstLine="55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земельного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участка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(или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объекта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капитального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строительства):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</w:t>
      </w:r>
      <w:r w:rsidR="0060163C">
        <w:rPr>
          <w:rFonts w:ascii="Arial" w:hAnsi="Arial" w:cs="Arial"/>
          <w:szCs w:val="24"/>
        </w:rPr>
        <w:t>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</w:t>
      </w:r>
      <w:r w:rsidR="0060163C">
        <w:rPr>
          <w:rFonts w:ascii="Arial" w:hAnsi="Arial" w:cs="Arial"/>
          <w:szCs w:val="24"/>
        </w:rPr>
        <w:t>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0468EF" w:rsidRPr="00E67722" w:rsidRDefault="000468EF" w:rsidP="000468EF">
      <w:pPr>
        <w:ind w:firstLine="550"/>
        <w:jc w:val="both"/>
        <w:rPr>
          <w:rFonts w:ascii="Arial" w:hAnsi="Arial" w:cs="Arial"/>
        </w:rPr>
      </w:pPr>
    </w:p>
    <w:p w:rsidR="000468EF" w:rsidRPr="00E67722" w:rsidRDefault="000468EF" w:rsidP="000468EF">
      <w:pPr>
        <w:ind w:firstLine="550"/>
        <w:jc w:val="both"/>
        <w:rPr>
          <w:rFonts w:ascii="Arial" w:eastAsia="Arial" w:hAnsi="Arial" w:cs="Arial"/>
        </w:rPr>
      </w:pPr>
      <w:r w:rsidRPr="00E67722">
        <w:rPr>
          <w:rFonts w:ascii="Arial" w:hAnsi="Arial" w:cs="Arial"/>
          <w:u w:val="single"/>
        </w:rPr>
        <w:t>Приложение</w:t>
      </w:r>
      <w:r w:rsidRPr="00E67722">
        <w:rPr>
          <w:rFonts w:ascii="Arial" w:eastAsia="Arial" w:hAnsi="Arial" w:cs="Arial"/>
          <w:u w:val="single"/>
        </w:rPr>
        <w:t xml:space="preserve"> </w:t>
      </w:r>
      <w:r w:rsidRPr="00E67722">
        <w:rPr>
          <w:rFonts w:ascii="Arial" w:hAnsi="Arial" w:cs="Arial"/>
          <w:u w:val="single"/>
        </w:rPr>
        <w:t>(копии):</w:t>
      </w:r>
      <w:r w:rsidRPr="00E67722">
        <w:rPr>
          <w:rFonts w:ascii="Arial" w:eastAsia="Arial" w:hAnsi="Arial" w:cs="Arial"/>
        </w:rPr>
        <w:t xml:space="preserve"> 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1)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2)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3) ___________________________________.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Подпись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подавшего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заявление: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"___" _________ 20___ г. _____________________  ___________________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 xml:space="preserve">   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E67722">
        <w:rPr>
          <w:rFonts w:ascii="Arial" w:hAnsi="Arial" w:cs="Arial"/>
          <w:szCs w:val="24"/>
          <w:vertAlign w:val="superscript"/>
        </w:rPr>
        <w:tab/>
      </w:r>
      <w:r w:rsidRPr="00E67722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Примечание.</w:t>
      </w:r>
      <w:r w:rsidRPr="00E67722">
        <w:rPr>
          <w:rFonts w:ascii="Arial" w:eastAsia="Arial" w:hAnsi="Arial" w:cs="Arial"/>
          <w:szCs w:val="24"/>
        </w:rPr>
        <w:t xml:space="preserve">   </w:t>
      </w:r>
    </w:p>
    <w:p w:rsidR="000468EF" w:rsidRPr="00E67722" w:rsidRDefault="000468EF" w:rsidP="000468EF">
      <w:pPr>
        <w:pStyle w:val="1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личность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(серия,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когда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выдан),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жительства,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телефона;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лица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доверенности,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которая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прилагается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  <w:r w:rsidRPr="00E67722">
        <w:rPr>
          <w:rFonts w:ascii="Arial" w:eastAsia="Arial" w:hAnsi="Arial" w:cs="Arial"/>
          <w:szCs w:val="24"/>
        </w:rPr>
        <w:t xml:space="preserve"> </w:t>
      </w:r>
    </w:p>
    <w:p w:rsidR="000468EF" w:rsidRPr="00E67722" w:rsidRDefault="000468EF" w:rsidP="000468EF">
      <w:pPr>
        <w:pStyle w:val="10"/>
        <w:jc w:val="both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наименование,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организационно-правовая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форма,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адрес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уполномоченного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представлять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интересы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указанием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реквизитов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эти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полномочия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прилагаемого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Default="000468EF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Default="0060163C" w:rsidP="000468EF">
      <w:pPr>
        <w:ind w:left="4070"/>
        <w:jc w:val="right"/>
        <w:rPr>
          <w:rFonts w:ascii="Arial" w:hAnsi="Arial" w:cs="Arial"/>
        </w:rPr>
      </w:pPr>
    </w:p>
    <w:p w:rsidR="0060163C" w:rsidRPr="00E67722" w:rsidRDefault="0060163C" w:rsidP="000468EF">
      <w:pPr>
        <w:ind w:left="4070"/>
        <w:jc w:val="right"/>
        <w:rPr>
          <w:rFonts w:ascii="Arial" w:hAnsi="Arial" w:cs="Arial"/>
        </w:rPr>
      </w:pPr>
    </w:p>
    <w:p w:rsidR="000468EF" w:rsidRDefault="000468EF" w:rsidP="000468EF">
      <w:pPr>
        <w:rPr>
          <w:rFonts w:ascii="Arial" w:hAnsi="Arial" w:cs="Arial"/>
        </w:rPr>
      </w:pPr>
    </w:p>
    <w:p w:rsidR="0060163C" w:rsidRDefault="0060163C" w:rsidP="000468EF">
      <w:pPr>
        <w:rPr>
          <w:rFonts w:ascii="Arial" w:hAnsi="Arial" w:cs="Arial"/>
        </w:rPr>
      </w:pPr>
    </w:p>
    <w:p w:rsidR="0060163C" w:rsidRDefault="0060163C" w:rsidP="000468EF">
      <w:pPr>
        <w:rPr>
          <w:rFonts w:ascii="Arial" w:hAnsi="Arial" w:cs="Arial"/>
        </w:rPr>
      </w:pPr>
    </w:p>
    <w:p w:rsidR="0060163C" w:rsidRDefault="0060163C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0468EF" w:rsidRPr="00E67722" w:rsidRDefault="000468EF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67722">
        <w:rPr>
          <w:rFonts w:cs="Arial"/>
        </w:rPr>
        <w:lastRenderedPageBreak/>
        <w:t>Приложение 2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cs="Arial"/>
          <w:kern w:val="1"/>
          <w:sz w:val="24"/>
          <w:szCs w:val="24"/>
        </w:rPr>
      </w:pPr>
      <w:r w:rsidRPr="00E67722">
        <w:rPr>
          <w:rFonts w:cs="Arial"/>
          <w:kern w:val="1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cs="Arial"/>
          <w:sz w:val="24"/>
          <w:szCs w:val="24"/>
        </w:rPr>
        <w:t xml:space="preserve"> объектов </w:t>
      </w:r>
      <w:r w:rsidRPr="00E67722">
        <w:rPr>
          <w:sz w:val="24"/>
          <w:szCs w:val="24"/>
        </w:rPr>
        <w:t>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snapToGrid w:val="0"/>
        <w:spacing w:line="200" w:lineRule="atLeast"/>
      </w:pPr>
    </w:p>
    <w:p w:rsidR="000468EF" w:rsidRPr="00E67722" w:rsidRDefault="000468EF" w:rsidP="000468EF">
      <w:pPr>
        <w:tabs>
          <w:tab w:val="center" w:pos="4677"/>
          <w:tab w:val="left" w:pos="8340"/>
        </w:tabs>
        <w:jc w:val="center"/>
        <w:rPr>
          <w:b/>
        </w:rPr>
      </w:pPr>
      <w:r w:rsidRPr="00E67722">
        <w:rPr>
          <w:b/>
        </w:rPr>
        <w:t>БЛОК-СХЕМА</w:t>
      </w:r>
    </w:p>
    <w:p w:rsidR="000468EF" w:rsidRPr="00E67722" w:rsidRDefault="000468EF" w:rsidP="000468EF">
      <w:pPr>
        <w:jc w:val="center"/>
        <w:rPr>
          <w:b/>
        </w:rPr>
      </w:pPr>
      <w:r w:rsidRPr="00E67722">
        <w:rPr>
          <w:b/>
        </w:rPr>
        <w:t>предоставления муниципальной услуги</w:t>
      </w:r>
    </w:p>
    <w:p w:rsidR="000468EF" w:rsidRPr="00E67722" w:rsidRDefault="00682541" w:rsidP="000468EF">
      <w:r>
        <w:rPr>
          <w:noProof/>
        </w:rPr>
        <w:pict>
          <v:roundrect id="_x0000_s1026" style="position:absolute;margin-left:125.7pt;margin-top:.45pt;width:180pt;height:48pt;z-index:251639808" arcsize="10923f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0468EF" w:rsidRDefault="000468EF" w:rsidP="000468EF"/>
              </w:txbxContent>
            </v:textbox>
          </v:round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682541" w:rsidP="000468E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40832" o:connectortype="straight">
            <v:stroke endarrow="block"/>
          </v:shape>
        </w:pict>
      </w:r>
    </w:p>
    <w:p w:rsidR="000468EF" w:rsidRPr="00E67722" w:rsidRDefault="00682541" w:rsidP="000468EF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29.2pt;z-index:2516418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682541" w:rsidP="000468EF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1.45pt;width:0;height:15.05pt;z-index:251642880" o:connectortype="straight">
            <v:stroke endarrow="block"/>
          </v:shape>
        </w:pict>
      </w:r>
    </w:p>
    <w:p w:rsidR="000468EF" w:rsidRPr="00E67722" w:rsidRDefault="00682541" w:rsidP="000468EF">
      <w:pPr>
        <w:jc w:val="center"/>
      </w:pPr>
      <w:r>
        <w:rPr>
          <w:noProof/>
        </w:rPr>
        <w:pict>
          <v:rect id="_x0000_s1057" style="position:absolute;left:0;text-align:left;margin-left:131.7pt;margin-top:5pt;width:160.5pt;height:34.5pt;z-index:25164390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682541" w:rsidP="000468EF">
      <w:pPr>
        <w:jc w:val="center"/>
      </w:pPr>
      <w:r>
        <w:rPr>
          <w:noProof/>
        </w:rPr>
        <w:pict>
          <v:rect id="_x0000_s1056" style="position:absolute;left:0;text-align:left;margin-left:112.2pt;margin-top:419.15pt;width:160.5pt;height:42.75pt;z-index:251644928" strokeweight="1.5pt">
            <v:textbox style="mso-next-textbox:#_x0000_s1056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199.95pt;margin-top:394.5pt;width:.05pt;height:24.65pt;z-index:251645952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22.1pt;margin-top:361.7pt;width:136.5pt;height:32.8pt;z-index:251646976" strokeweight="1.5pt">
            <v:textbox style="mso-next-textbox:#_x0000_s1052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6" type="#_x0000_t32" style="position:absolute;left:0;text-align:left;margin-left:231.65pt;margin-top:337pt;width:0;height:26.25pt;z-index:25164800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25.85pt;margin-top:336.95pt;width:0;height:24.75pt;z-index:25164902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31.6pt;margin-top:336.95pt;width:194.25pt;height:.05pt;flip:x;z-index:251650048" o:connectortype="straight"/>
        </w:pict>
      </w:r>
      <w:r>
        <w:rPr>
          <w:noProof/>
        </w:rPr>
        <w:pict>
          <v:shape id="_x0000_s1048" type="#_x0000_t32" style="position:absolute;left:0;text-align:left;margin-left:326.6pt;margin-top:315.95pt;width:0;height:21pt;z-index:251651072" o:connectortype="straight"/>
        </w:pict>
      </w:r>
      <w:r w:rsidRPr="00682541">
        <w:rPr>
          <w:noProof/>
          <w:kern w:val="1"/>
        </w:rPr>
        <w:pict>
          <v:rect id="_x0000_s1038" style="position:absolute;left:0;text-align:left;margin-left:218.7pt;margin-top:288.95pt;width:207.15pt;height:27.85pt;z-index:251652096" strokeweight="1.5pt">
            <v:textbox style="mso-next-textbox:#_x0000_s1038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Проведении публичных слушаний и подготовка рекомендаций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b/>
          <w:noProof/>
        </w:rPr>
        <w:pict>
          <v:shape id="_x0000_s1037" type="#_x0000_t32" style="position:absolute;left:0;text-align:left;margin-left:326.6pt;margin-top:278.45pt;width:.05pt;height:10.5pt;z-index:251653120" o:connectortype="straight">
            <v:stroke endarrow="block"/>
          </v:shape>
        </w:pict>
      </w:r>
      <w:r w:rsidRPr="00682541">
        <w:rPr>
          <w:noProof/>
          <w:kern w:val="1"/>
        </w:rPr>
        <w:pict>
          <v:shape id="_x0000_s1061" type="#_x0000_t32" style="position:absolute;left:0;text-align:left;margin-left:73.1pt;margin-top:278.45pt;width:.05pt;height:15.75pt;z-index:251654144" o:connectortype="straight">
            <v:stroke endarrow="block"/>
          </v:shape>
        </w:pict>
      </w:r>
      <w:r w:rsidRPr="00682541">
        <w:rPr>
          <w:noProof/>
          <w:kern w:val="1"/>
        </w:rPr>
        <w:pict>
          <v:rect id="_x0000_s1047" style="position:absolute;left:0;text-align:left;margin-left:2.05pt;margin-top:294.2pt;width:160.5pt;height:42.75pt;z-index:251655168" strokeweight="1.5pt">
            <v:textbox style="mso-next-textbox:#_x0000_s1047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noProof/>
          <w:kern w:val="1"/>
        </w:rPr>
        <w:pict>
          <v:shape id="_x0000_s1039" type="#_x0000_t32" style="position:absolute;left:0;text-align:left;margin-left:106.85pt;margin-top:222.95pt;width:.05pt;height:11.15pt;z-index:25165619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01.1pt;margin-top:223pt;width:.05pt;height:13.6pt;z-index:251657216" o:connectortype="straight">
            <v:stroke endarrow="block"/>
          </v:shape>
        </w:pict>
      </w:r>
      <w:r w:rsidRPr="00682541">
        <w:rPr>
          <w:noProof/>
          <w:kern w:val="1"/>
        </w:rPr>
        <w:pict>
          <v:rect id="_x0000_s1045" style="position:absolute;left:0;text-align:left;margin-left:248.2pt;margin-top:235.7pt;width:160.5pt;height:42.75pt;z-index:251658240" strokeweight="1.5pt">
            <v:textbox style="mso-next-textbox:#_x0000_s1045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noProof/>
          <w:kern w:val="1"/>
        </w:rPr>
        <w:pict>
          <v:shape id="_x0000_s1040" type="#_x0000_t32" style="position:absolute;left:0;text-align:left;margin-left:211.95pt;margin-top:197.6pt;width:.7pt;height:25.4pt;flip:x;z-index:251659264" o:connectortype="straight"/>
        </w:pict>
      </w:r>
      <w:r w:rsidRPr="00682541">
        <w:rPr>
          <w:noProof/>
          <w:kern w:val="1"/>
        </w:rPr>
        <w:pict>
          <v:shape id="_x0000_s1041" type="#_x0000_t32" style="position:absolute;left:0;text-align:left;margin-left:106.85pt;margin-top:222.95pt;width:194.25pt;height:.05pt;flip:x;z-index:251660288" o:connectortype="straight"/>
        </w:pict>
      </w:r>
      <w:r w:rsidRPr="00682541">
        <w:rPr>
          <w:noProof/>
          <w:kern w:val="1"/>
        </w:rPr>
        <w:pict>
          <v:rect id="_x0000_s1044" style="position:absolute;left:0;text-align:left;margin-left:2.05pt;margin-top:235.7pt;width:160.5pt;height:42.75pt;z-index:251661312" strokeweight="1.5pt">
            <v:textbox style="mso-next-textbox:#_x0000_s104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06.85pt;margin-top:158.6pt;width:219.75pt;height:39pt;z-index:251662336" strokeweight="1.5pt">
            <v:textbox style="mso-next-textbox:#_x0000_s1060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14.2pt;margin-top:142.85pt;width:0;height:15.75pt;z-index:251663360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308.95pt;margin-top:51pt;width:160.5pt;height:30.25pt;z-index:25166438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noProof/>
          <w:kern w:val="1"/>
        </w:rPr>
        <w:pict>
          <v:rect id="_x0000_s1059" style="position:absolute;left:0;text-align:left;margin-left:112.2pt;margin-top:103.6pt;width:207.15pt;height:39.25pt;z-index:251665408" strokeweight="1.5pt">
            <v:textbox style="mso-next-textbox:#_x0000_s1059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noProof/>
          <w:kern w:val="1"/>
        </w:rPr>
        <w:pict>
          <v:shape id="_x0000_s1042" type="#_x0000_t32" style="position:absolute;left:0;text-align:left;margin-left:212.65pt;margin-top:80.4pt;width:0;height:23.2pt;z-index:25166643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131.7pt;margin-top:43.75pt;width:160.5pt;height:37.5pt;z-index:2516674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oundrect id="_x0000_s1033" style="position:absolute;left:0;text-align:left;margin-left:316.3pt;margin-top:447.2pt;width:153pt;height:30.55pt;z-index:251668480" arcsize="10923f" strokeweight="1.5pt">
            <v:textbox style="mso-next-textbox:#_x0000_s103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0468EF" w:rsidRDefault="000468EF" w:rsidP="000468EF"/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left:0;text-align:left;margin-left:394.2pt;margin-top:433.8pt;width:.75pt;height:13.4pt;z-index:25166950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292.2pt;margin-top:405.5pt;width:188.25pt;height:28.3pt;z-index:251670528" strokeweight="1.5pt">
            <v:textbox style="mso-next-textbox:#_x0000_s103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94.2pt;margin-top:391.7pt;width:0;height:13.8pt;z-index:251671552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332.95pt;margin-top:361.7pt;width:136.5pt;height:30pt;z-index:251672576" strokeweight="1.5pt">
            <v:textbox style="mso-next-textbox:#_x0000_s105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682541">
        <w:rPr>
          <w:noProof/>
          <w:kern w:val="1"/>
        </w:rPr>
        <w:pict>
          <v:shape id="_x0000_s1046" type="#_x0000_t32" style="position:absolute;left:0;text-align:left;margin-left:122.05pt;margin-top:169.55pt;width:.05pt;height:24.65pt;z-index:251673600" o:connectortype="straight">
            <v:stroke endarrow="block"/>
          </v:shape>
        </w:pict>
      </w:r>
      <w:r w:rsidRPr="00682541">
        <w:rPr>
          <w:noProof/>
          <w:kern w:val="1"/>
        </w:rPr>
        <w:pict>
          <v:shape id="_x0000_s1043" type="#_x0000_t32" style="position:absolute;left:0;text-align:left;margin-left:316.35pt;margin-top:103.85pt;width:0;height:23.2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3.45pt;margin-top:28pt;width:0;height:15.75pt;z-index:251675648" o:connectortype="straight">
            <v:stroke endarrow="block"/>
          </v:shape>
        </w:pic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573532" w:rsidRPr="00E67722" w:rsidRDefault="00573532"/>
    <w:sectPr w:rsidR="00573532" w:rsidRPr="00E67722" w:rsidSect="00B6302F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96" w:rsidRDefault="003F6D96" w:rsidP="00396836">
      <w:r>
        <w:separator/>
      </w:r>
    </w:p>
  </w:endnote>
  <w:endnote w:type="continuationSeparator" w:id="0">
    <w:p w:rsidR="003F6D96" w:rsidRDefault="003F6D96" w:rsidP="003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96" w:rsidRDefault="003F6D96" w:rsidP="00396836">
      <w:r>
        <w:separator/>
      </w:r>
    </w:p>
  </w:footnote>
  <w:footnote w:type="continuationSeparator" w:id="0">
    <w:p w:rsidR="003F6D96" w:rsidRDefault="003F6D96" w:rsidP="0039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6"/>
      <w:docPartObj>
        <w:docPartGallery w:val="Page Numbers (Top of Page)"/>
        <w:docPartUnique/>
      </w:docPartObj>
    </w:sdtPr>
    <w:sdtContent>
      <w:p w:rsidR="00396836" w:rsidRDefault="00682541">
        <w:pPr>
          <w:pStyle w:val="ad"/>
          <w:jc w:val="right"/>
        </w:pPr>
        <w:fldSimple w:instr=" PAGE   \* MERGEFORMAT ">
          <w:r w:rsidR="0060163C">
            <w:rPr>
              <w:noProof/>
            </w:rPr>
            <w:t>1</w:t>
          </w:r>
        </w:fldSimple>
      </w:p>
    </w:sdtContent>
  </w:sdt>
  <w:p w:rsidR="00396836" w:rsidRDefault="003968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8EF"/>
    <w:rsid w:val="000135B5"/>
    <w:rsid w:val="000468EF"/>
    <w:rsid w:val="000A6C63"/>
    <w:rsid w:val="000B2CB4"/>
    <w:rsid w:val="003768A2"/>
    <w:rsid w:val="00396836"/>
    <w:rsid w:val="003F6D96"/>
    <w:rsid w:val="00537844"/>
    <w:rsid w:val="00573532"/>
    <w:rsid w:val="0060163C"/>
    <w:rsid w:val="00682541"/>
    <w:rsid w:val="00782235"/>
    <w:rsid w:val="009C2071"/>
    <w:rsid w:val="00A44ADD"/>
    <w:rsid w:val="00B6302F"/>
    <w:rsid w:val="00E57EC0"/>
    <w:rsid w:val="00E6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1" type="connector" idref="#_x0000_s1055"/>
        <o:r id="V:Rule22" type="connector" idref="#_x0000_s1061"/>
        <o:r id="V:Rule23" type="connector" idref="#_x0000_s1054"/>
        <o:r id="V:Rule24" type="connector" idref="#_x0000_s1040"/>
        <o:r id="V:Rule25" type="connector" idref="#_x0000_s1027"/>
        <o:r id="V:Rule26" type="connector" idref="#_x0000_s1039"/>
        <o:r id="V:Rule27" type="connector" idref="#_x0000_s1032"/>
        <o:r id="V:Rule28" type="connector" idref="#_x0000_s1051"/>
        <o:r id="V:Rule29" type="connector" idref="#_x0000_s1049"/>
        <o:r id="V:Rule30" type="connector" idref="#_x0000_s1030"/>
        <o:r id="V:Rule31" type="connector" idref="#_x0000_s1048"/>
        <o:r id="V:Rule32" type="connector" idref="#_x0000_s1050"/>
        <o:r id="V:Rule33" type="connector" idref="#_x0000_s1036"/>
        <o:r id="V:Rule34" type="connector" idref="#_x0000_s1046"/>
        <o:r id="V:Rule35" type="connector" idref="#_x0000_s1035"/>
        <o:r id="V:Rule36" type="connector" idref="#_x0000_s1029"/>
        <o:r id="V:Rule37" type="connector" idref="#_x0000_s1042"/>
        <o:r id="V:Rule38" type="connector" idref="#_x0000_s1043"/>
        <o:r id="V:Rule39" type="connector" idref="#_x0000_s1037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E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0468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68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rsid w:val="000468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468EF"/>
    <w:pPr>
      <w:spacing w:after="120"/>
    </w:pPr>
  </w:style>
  <w:style w:type="character" w:customStyle="1" w:styleId="a8">
    <w:name w:val="Основной текст Знак"/>
    <w:basedOn w:val="a0"/>
    <w:link w:val="a7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68EF"/>
    <w:pPr>
      <w:ind w:left="720"/>
      <w:contextualSpacing/>
    </w:pPr>
  </w:style>
  <w:style w:type="character" w:styleId="aa">
    <w:name w:val="Hyperlink"/>
    <w:basedOn w:val="a0"/>
    <w:rsid w:val="000468EF"/>
    <w:rPr>
      <w:color w:val="0000FF"/>
      <w:u w:val="single"/>
    </w:rPr>
  </w:style>
  <w:style w:type="paragraph" w:customStyle="1" w:styleId="Web">
    <w:name w:val="Обычный (Web)"/>
    <w:basedOn w:val="a"/>
    <w:rsid w:val="000468EF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0468EF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0468E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0468EF"/>
    <w:pPr>
      <w:suppressAutoHyphens/>
      <w:ind w:left="720"/>
    </w:pPr>
  </w:style>
  <w:style w:type="paragraph" w:customStyle="1" w:styleId="Textbodyindent">
    <w:name w:val="Text body indent"/>
    <w:basedOn w:val="a"/>
    <w:rsid w:val="000468EF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0468EF"/>
  </w:style>
  <w:style w:type="paragraph" w:styleId="ab">
    <w:name w:val="Normal (Web)"/>
    <w:basedOn w:val="a"/>
    <w:rsid w:val="000468EF"/>
    <w:pPr>
      <w:spacing w:before="100" w:beforeAutospacing="1" w:after="100" w:afterAutospacing="1"/>
    </w:pPr>
  </w:style>
  <w:style w:type="paragraph" w:customStyle="1" w:styleId="ac">
    <w:name w:val="Базовый"/>
    <w:rsid w:val="000468EF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0468E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468E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0468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0468EF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3968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6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rosna.ru/)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AC76-2785-4227-AD59-7411D50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2015-09-03T11:36:00Z</cp:lastPrinted>
  <dcterms:created xsi:type="dcterms:W3CDTF">2015-08-27T12:00:00Z</dcterms:created>
  <dcterms:modified xsi:type="dcterms:W3CDTF">2015-09-03T11:56:00Z</dcterms:modified>
</cp:coreProperties>
</file>