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50"/>
        <w:gridCol w:w="589"/>
        <w:gridCol w:w="590"/>
        <w:gridCol w:w="775"/>
        <w:gridCol w:w="774"/>
        <w:gridCol w:w="774"/>
        <w:gridCol w:w="774"/>
        <w:gridCol w:w="774"/>
        <w:gridCol w:w="773"/>
      </w:tblGrid>
      <w:tr w:rsidR="00A65F7E" w:rsidTr="008F6B66">
        <w:trPr>
          <w:trHeight w:val="510"/>
        </w:trPr>
        <w:tc>
          <w:tcPr>
            <w:tcW w:w="3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64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</w:tr>
      <w:tr w:rsidR="00A65F7E" w:rsidTr="008F6B66">
        <w:trPr>
          <w:trHeight w:val="270"/>
        </w:trPr>
        <w:tc>
          <w:tcPr>
            <w:tcW w:w="3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64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C6639B" w:rsidP="008F6B6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 w:rsidR="008F6B66">
              <w:rPr>
                <w:rFonts w:ascii="Times New Roman" w:eastAsia="Times New Roman" w:hAnsi="Times New Roman" w:cs="Times New Roman"/>
              </w:rPr>
              <w:t>постановле</w:t>
            </w:r>
            <w:r>
              <w:rPr>
                <w:rFonts w:ascii="Times New Roman" w:eastAsia="Times New Roman" w:hAnsi="Times New Roman" w:cs="Times New Roman"/>
              </w:rPr>
              <w:t xml:space="preserve">нию </w:t>
            </w:r>
            <w:r w:rsidR="008F6B66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</w:p>
        </w:tc>
      </w:tr>
      <w:tr w:rsidR="00A65F7E" w:rsidTr="008F6B66">
        <w:trPr>
          <w:trHeight w:val="270"/>
        </w:trPr>
        <w:tc>
          <w:tcPr>
            <w:tcW w:w="3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64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8F6B6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Никольского сельского поселения</w:t>
            </w:r>
          </w:p>
        </w:tc>
      </w:tr>
      <w:tr w:rsidR="00A65F7E" w:rsidTr="008F6B66">
        <w:trPr>
          <w:trHeight w:val="270"/>
        </w:trPr>
        <w:tc>
          <w:tcPr>
            <w:tcW w:w="3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64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C6639B" w:rsidP="008F6B6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от  2</w:t>
            </w:r>
            <w:r w:rsidR="008F6B6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мая 2014 года №</w:t>
            </w:r>
            <w:r w:rsidR="008F6B66">
              <w:rPr>
                <w:rFonts w:ascii="Times New Roman" w:eastAsia="Times New Roman" w:hAnsi="Times New Roman" w:cs="Times New Roman"/>
              </w:rPr>
              <w:t>53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8F6B66" w:rsidTr="008F6B66">
        <w:trPr>
          <w:trHeight w:val="270"/>
        </w:trPr>
        <w:tc>
          <w:tcPr>
            <w:tcW w:w="3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6B66" w:rsidRDefault="008F6B66" w:rsidP="00953B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65F7E" w:rsidTr="008F6B66">
        <w:trPr>
          <w:trHeight w:val="570"/>
        </w:trPr>
        <w:tc>
          <w:tcPr>
            <w:tcW w:w="9473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Распределение ассигнований из бюджета Никольского сельского поселения за 1 квартал 2014 год  по разделам и подразделам, целевым статьям и видам расходов функциональной классификации расходов</w:t>
            </w:r>
          </w:p>
        </w:tc>
      </w:tr>
    </w:tbl>
    <w:p w:rsidR="00A65F7E" w:rsidRDefault="00A65F7E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29"/>
        <w:gridCol w:w="583"/>
        <w:gridCol w:w="624"/>
        <w:gridCol w:w="976"/>
        <w:gridCol w:w="578"/>
        <w:gridCol w:w="505"/>
        <w:gridCol w:w="1189"/>
        <w:gridCol w:w="1071"/>
        <w:gridCol w:w="1118"/>
      </w:tblGrid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  <w:p w:rsidR="00A65F7E" w:rsidRDefault="00A6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A65F7E" w:rsidRDefault="00A6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A65F7E" w:rsidRDefault="00A6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A65F7E" w:rsidRDefault="00A65F7E">
            <w:pPr>
              <w:spacing w:after="0" w:line="240" w:lineRule="auto"/>
              <w:jc w:val="center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РПр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ПР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Ист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Уточненный план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Исполнено на 1.04.2014г.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% исполнение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2119,2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650,7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0100 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585,3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207,5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35,5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0000000 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32,7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32,7</w:t>
            </w:r>
          </w:p>
        </w:tc>
      </w:tr>
      <w:tr w:rsidR="00A65F7E" w:rsidRPr="00C6639B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Pr="00C6639B" w:rsidRDefault="00C6639B">
            <w:pPr>
              <w:spacing w:after="0" w:line="240" w:lineRule="auto"/>
              <w:jc w:val="both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Глава муниципального образования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0102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БЛ08203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000 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right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226,8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right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right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32,7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32,7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32,7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32,7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354,5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133,4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37,6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354,5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133,4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37,6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Центральный аппарат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354,5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133,4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37,6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303,2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33,7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303,2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33,7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Фонд оплаты труда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303,2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33,7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51,3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60,6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51,3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60,6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БЛ08204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49,3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63,1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Резервные фонды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Резервные фонды местных администраций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БЛ08700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Резервные средства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БЛ08700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870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 w:rsidP="008F6B6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</w:t>
            </w:r>
            <w:r w:rsidR="008F6B66">
              <w:rPr>
                <w:rFonts w:ascii="Times New Roman" w:eastAsia="Times New Roman" w:hAnsi="Times New Roman" w:cs="Times New Roman"/>
                <w:b/>
                <w:sz w:val="18"/>
              </w:rPr>
              <w:t>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БЛ08920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БЛ08920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БЛ08920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НАЦИОНАЛЬНАЯ ОБОРОНА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6639B" w:rsidRPr="00C6639B" w:rsidTr="008F3A10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Default="00C6639B" w:rsidP="008F3A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center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right"/>
              <w:rPr>
                <w:b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sz w:val="18"/>
              </w:rPr>
              <w:t>76,8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639B" w:rsidRPr="00C6639B" w:rsidRDefault="00C6639B" w:rsidP="008F3A1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часть бюджета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Иные закупки товаров, работ и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БЛ05118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0400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0000000 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Мероприятия по землеустройству и землепользованию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БЛ08340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БЛ08340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БЛ08340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БЛ08340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0500 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0000000 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0000000 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RPr="00C6639B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Pr="00C6639B" w:rsidRDefault="00C6639B">
            <w:pPr>
              <w:spacing w:after="0" w:line="240" w:lineRule="auto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Мероприятия в области коммунального хозяйства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0502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БЛ08351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center"/>
            </w:pPr>
            <w:r w:rsidRPr="00C6639B">
              <w:rPr>
                <w:rFonts w:ascii="Times New Roman" w:eastAsia="Times New Roman" w:hAnsi="Times New Roman" w:cs="Times New Roman"/>
                <w:i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right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right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Pr="00C6639B" w:rsidRDefault="00C6639B">
            <w:pPr>
              <w:spacing w:after="0" w:line="240" w:lineRule="auto"/>
              <w:jc w:val="right"/>
            </w:pPr>
            <w:r w:rsidRPr="00C6639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БЛ08351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БЛ08351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БЛ08351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Благоустройство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0000000 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Строительство и содержание автомобильных дорог и инженерных сооружений в границах городских округов и сельских поселений в рамках благоустройства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БЛ08602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Организация и содержание мест захоронения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БЛ08604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Иные закупки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БЛ08605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БЛ08605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A65F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КУЛЬТУРА, КИНЕМАТОГРАФИЯ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</w:rPr>
              <w:t>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0800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1407,1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443,2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31,5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7E" w:rsidRDefault="00C66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Культура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1407,1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443,2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31,5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часть бюджета сельского поселения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БЛ00000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1407,1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443,2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31,5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Обеспечение деятельности (оказание услуг)  домов культуры, других учреждений культуры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БЛ08440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1407,1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443,2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31,5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БЛ08440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1407,1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443,2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31,5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БЛ08440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1407,1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443,2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31,5</w:t>
            </w:r>
          </w:p>
        </w:tc>
      </w:tr>
      <w:tr w:rsidR="00A65F7E" w:rsidTr="00C6639B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БЛ08440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1407,1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443,2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5F7E" w:rsidRDefault="00C6639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31,5</w:t>
            </w:r>
          </w:p>
        </w:tc>
      </w:tr>
    </w:tbl>
    <w:p w:rsidR="00A65F7E" w:rsidRDefault="00A65F7E">
      <w:pPr>
        <w:jc w:val="center"/>
        <w:rPr>
          <w:rFonts w:ascii="Calibri" w:eastAsia="Calibri" w:hAnsi="Calibri" w:cs="Calibri"/>
        </w:rPr>
      </w:pPr>
    </w:p>
    <w:sectPr w:rsidR="00A65F7E" w:rsidSect="00E4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F7E"/>
    <w:rsid w:val="008F6B66"/>
    <w:rsid w:val="00A65F7E"/>
    <w:rsid w:val="00C6639B"/>
    <w:rsid w:val="00E4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1217</Words>
  <Characters>6938</Characters>
  <Application>Microsoft Office Word</Application>
  <DocSecurity>0</DocSecurity>
  <Lines>57</Lines>
  <Paragraphs>16</Paragraphs>
  <ScaleCrop>false</ScaleCrop>
  <Company>Никольская Администрация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cp:lastPrinted>2015-03-06T05:49:00Z</cp:lastPrinted>
  <dcterms:created xsi:type="dcterms:W3CDTF">2015-03-06T05:24:00Z</dcterms:created>
  <dcterms:modified xsi:type="dcterms:W3CDTF">2015-03-06T05:49:00Z</dcterms:modified>
</cp:coreProperties>
</file>