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  <w:r w:rsidRPr="00F85378">
        <w:rPr>
          <w:rFonts w:ascii="Arial" w:hAnsi="Arial" w:cs="Arial"/>
          <w:sz w:val="24"/>
          <w:szCs w:val="24"/>
        </w:rPr>
        <w:t>Администрацией поселения   разрабатывались нормативные и прочие документы, которые предлагались вни</w:t>
      </w:r>
      <w:r w:rsidR="005D7CA7">
        <w:rPr>
          <w:rFonts w:ascii="Arial" w:hAnsi="Arial" w:cs="Arial"/>
          <w:sz w:val="24"/>
          <w:szCs w:val="24"/>
        </w:rPr>
        <w:t>манию депутатов на утверждение в</w:t>
      </w:r>
      <w:r w:rsidR="00A9413E">
        <w:rPr>
          <w:rFonts w:ascii="Arial" w:hAnsi="Arial" w:cs="Arial"/>
          <w:sz w:val="24"/>
          <w:szCs w:val="24"/>
        </w:rPr>
        <w:t xml:space="preserve"> </w:t>
      </w:r>
      <w:r w:rsidR="00EA4779">
        <w:rPr>
          <w:rFonts w:ascii="Arial" w:hAnsi="Arial" w:cs="Arial"/>
          <w:sz w:val="24"/>
          <w:szCs w:val="24"/>
        </w:rPr>
        <w:t xml:space="preserve">   2013 году</w:t>
      </w:r>
      <w:r w:rsidR="005D7CA7">
        <w:rPr>
          <w:rFonts w:ascii="Arial" w:hAnsi="Arial" w:cs="Arial"/>
          <w:sz w:val="24"/>
          <w:szCs w:val="24"/>
        </w:rPr>
        <w:t>.</w:t>
      </w:r>
      <w:r w:rsidRPr="00F85378">
        <w:rPr>
          <w:rFonts w:ascii="Arial" w:hAnsi="Arial" w:cs="Arial"/>
          <w:sz w:val="24"/>
          <w:szCs w:val="24"/>
        </w:rPr>
        <w:t xml:space="preserve"> Среди них</w:t>
      </w:r>
      <w:proofErr w:type="gramStart"/>
      <w:r w:rsidRPr="00F85378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587"/>
        <w:gridCol w:w="6285"/>
        <w:gridCol w:w="1477"/>
        <w:gridCol w:w="1222"/>
      </w:tblGrid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Наименование НПА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Дата принятия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Дата отмены НПА</w:t>
            </w: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5378" w:rsidRPr="00F85378" w:rsidRDefault="00A9413E" w:rsidP="00A94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80</w:t>
            </w:r>
            <w:r w:rsidR="00F85378" w:rsidRPr="00F85378">
              <w:rPr>
                <w:rFonts w:ascii="Arial" w:hAnsi="Arial" w:cs="Arial"/>
                <w:sz w:val="24"/>
                <w:szCs w:val="24"/>
              </w:rPr>
              <w:t xml:space="preserve"> « Об утверждении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Генерального плана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F85378" w:rsidRPr="00F85378" w:rsidRDefault="00A9413E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19.04.2013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5378" w:rsidRPr="00F85378" w:rsidRDefault="00A9413E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81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б утверждении Правил землепользования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застойки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F85378" w:rsidRPr="00F85378" w:rsidRDefault="00A9413E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19.04.2013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5378" w:rsidRPr="00F85378" w:rsidRDefault="00A9413E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82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б утверждении Положения о порядке привлечения и расходования добровольных пожертвований физических и юридических лиц и формы договора о добровольных пожертвованиях</w:t>
            </w:r>
          </w:p>
        </w:tc>
        <w:tc>
          <w:tcPr>
            <w:tcW w:w="0" w:type="auto"/>
          </w:tcPr>
          <w:p w:rsidR="00F85378" w:rsidRPr="00F85378" w:rsidRDefault="00A9413E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19.04.2013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5378" w:rsidRPr="00F85378" w:rsidRDefault="00A9413E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86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№ 41 от 30.12.2011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годла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 Об утверждении положения о муниципальной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слкужбе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сельском поселении Троснянского района Орловской 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бласти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редакции решения сельского Совета народных депутатов № 62 от 28.06 2012 года»</w:t>
            </w:r>
          </w:p>
        </w:tc>
        <w:tc>
          <w:tcPr>
            <w:tcW w:w="0" w:type="auto"/>
          </w:tcPr>
          <w:p w:rsidR="00F85378" w:rsidRPr="00F85378" w:rsidRDefault="00A9413E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19.04.2013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5378" w:rsidRPr="00F85378" w:rsidRDefault="00A9413E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87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б исполнении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за 2012 год</w:t>
            </w:r>
          </w:p>
        </w:tc>
        <w:tc>
          <w:tcPr>
            <w:tcW w:w="0" w:type="auto"/>
          </w:tcPr>
          <w:p w:rsidR="00F85378" w:rsidRPr="00F85378" w:rsidRDefault="00A9413E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27.05.2013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5378" w:rsidRPr="00F85378" w:rsidRDefault="00A9413E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89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внесении изменений в Устав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F85378" w:rsidRPr="00F85378" w:rsidRDefault="00A9413E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27.05.2013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5378" w:rsidRPr="00F85378" w:rsidRDefault="00A9413E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90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б исполнении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за 3 месяца 2013 года</w:t>
            </w:r>
          </w:p>
        </w:tc>
        <w:tc>
          <w:tcPr>
            <w:tcW w:w="0" w:type="auto"/>
          </w:tcPr>
          <w:p w:rsidR="00F85378" w:rsidRPr="00F85378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27.05.2013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5378" w:rsidRPr="00F85378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91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№ 46 от 30 марта 2012 года « Об установлении земельного налога»</w:t>
            </w:r>
          </w:p>
        </w:tc>
        <w:tc>
          <w:tcPr>
            <w:tcW w:w="0" w:type="auto"/>
          </w:tcPr>
          <w:p w:rsidR="00F85378" w:rsidRPr="00F85378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29.07.2013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975" w:rsidRPr="00F85378" w:rsidTr="00DC487A"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92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внесении изменений и дополнений в решение сельского Совета народных депутатов  « О бюджете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Орлосвской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 на 2013 год и на плановый период 2014 – 2015 годы» от 26.12.2012 года № 73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29.07.2013</w:t>
            </w:r>
          </w:p>
        </w:tc>
        <w:tc>
          <w:tcPr>
            <w:tcW w:w="0" w:type="auto"/>
          </w:tcPr>
          <w:p w:rsidR="00674975" w:rsidRPr="00F85378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975" w:rsidRPr="00F85378" w:rsidTr="00DC487A"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93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муниципальной службе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29.07.2013</w:t>
            </w:r>
          </w:p>
        </w:tc>
        <w:tc>
          <w:tcPr>
            <w:tcW w:w="0" w:type="auto"/>
          </w:tcPr>
          <w:p w:rsidR="00674975" w:rsidRPr="00F85378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975" w:rsidRPr="00F85378" w:rsidTr="00DC487A"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94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б обращении в Избирательную комиссию Орловской области о возложении полномочий избирательной комиссии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на  территориальную избирательную комиссию Троснянского района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06.09.2013</w:t>
            </w:r>
          </w:p>
        </w:tc>
        <w:tc>
          <w:tcPr>
            <w:tcW w:w="0" w:type="auto"/>
          </w:tcPr>
          <w:p w:rsidR="00674975" w:rsidRPr="00F85378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975" w:rsidRPr="00F85378" w:rsidTr="00DC487A"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95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б экспертной рабочей группе по рассмотрению общественных инициатив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06.09.2013</w:t>
            </w:r>
          </w:p>
        </w:tc>
        <w:tc>
          <w:tcPr>
            <w:tcW w:w="0" w:type="auto"/>
          </w:tcPr>
          <w:p w:rsidR="00674975" w:rsidRPr="00F85378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975" w:rsidRPr="00F85378" w:rsidTr="00DC487A"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96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б утверждении Положения о бюджетном процессе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22.10.2013</w:t>
            </w:r>
          </w:p>
        </w:tc>
        <w:tc>
          <w:tcPr>
            <w:tcW w:w="0" w:type="auto"/>
          </w:tcPr>
          <w:p w:rsidR="00674975" w:rsidRPr="00F85378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975" w:rsidRPr="00F85378" w:rsidTr="00DC487A"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97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внесении изменений и дополнений в решение сельского Совета народных депутатов « О бюджете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2013 год и на плановый период 2014 – 2015 годы» от 26.12.2012 года № 73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22.10.2013</w:t>
            </w:r>
          </w:p>
        </w:tc>
        <w:tc>
          <w:tcPr>
            <w:tcW w:w="0" w:type="auto"/>
          </w:tcPr>
          <w:p w:rsidR="00674975" w:rsidRPr="00F85378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975" w:rsidRPr="00F85378" w:rsidTr="00DC487A"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74975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98 Об утверждении правил передачи подарков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полученных лицами, замещающими выборные должности местного самоуправления  или должности муниципальной службы 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сельском поселении Троснянского района Орловской области</w:t>
            </w:r>
            <w:r w:rsidR="009B6B84">
              <w:rPr>
                <w:rFonts w:ascii="Arial" w:hAnsi="Arial" w:cs="Arial"/>
                <w:sz w:val="24"/>
                <w:szCs w:val="24"/>
              </w:rPr>
              <w:t>, в связи с протокольными мероприятиями , служебными командировками и другими официальными мероприятиями</w:t>
            </w:r>
          </w:p>
        </w:tc>
        <w:tc>
          <w:tcPr>
            <w:tcW w:w="0" w:type="auto"/>
          </w:tcPr>
          <w:p w:rsidR="00674975" w:rsidRDefault="009B6B84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05.12.2013</w:t>
            </w:r>
          </w:p>
        </w:tc>
        <w:tc>
          <w:tcPr>
            <w:tcW w:w="0" w:type="auto"/>
          </w:tcPr>
          <w:p w:rsidR="00674975" w:rsidRPr="00F85378" w:rsidRDefault="00674975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B84" w:rsidRPr="00F85378" w:rsidTr="00DC487A">
        <w:tc>
          <w:tcPr>
            <w:tcW w:w="0" w:type="auto"/>
          </w:tcPr>
          <w:p w:rsidR="009B6B84" w:rsidRDefault="009B6B84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B6B84" w:rsidRDefault="009B6B84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99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B6B84" w:rsidRDefault="009B6B84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05.12.2013</w:t>
            </w:r>
          </w:p>
        </w:tc>
        <w:tc>
          <w:tcPr>
            <w:tcW w:w="0" w:type="auto"/>
          </w:tcPr>
          <w:p w:rsidR="009B6B84" w:rsidRPr="00F85378" w:rsidRDefault="009B6B84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B84" w:rsidRPr="00F85378" w:rsidTr="00DC487A">
        <w:tc>
          <w:tcPr>
            <w:tcW w:w="0" w:type="auto"/>
          </w:tcPr>
          <w:p w:rsidR="009B6B84" w:rsidRDefault="009B6B84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B6B84" w:rsidRDefault="009B6B84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100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б утверждении порядка увольнения  муниципальных служащих  муниципального образования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 w:rsidR="00F92765">
              <w:rPr>
                <w:rFonts w:ascii="Arial" w:hAnsi="Arial" w:cs="Arial"/>
                <w:sz w:val="24"/>
                <w:szCs w:val="24"/>
              </w:rPr>
              <w:t>ое поселение в св</w:t>
            </w:r>
            <w:r>
              <w:rPr>
                <w:rFonts w:ascii="Arial" w:hAnsi="Arial" w:cs="Arial"/>
                <w:sz w:val="24"/>
                <w:szCs w:val="24"/>
              </w:rPr>
              <w:t>язи с утратой доверия</w:t>
            </w:r>
          </w:p>
        </w:tc>
        <w:tc>
          <w:tcPr>
            <w:tcW w:w="0" w:type="auto"/>
          </w:tcPr>
          <w:p w:rsidR="009B6B84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05.12.2013</w:t>
            </w:r>
          </w:p>
        </w:tc>
        <w:tc>
          <w:tcPr>
            <w:tcW w:w="0" w:type="auto"/>
          </w:tcPr>
          <w:p w:rsidR="009B6B84" w:rsidRPr="00F85378" w:rsidRDefault="009B6B84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765" w:rsidRPr="00F85378" w:rsidTr="00DC487A">
        <w:tc>
          <w:tcPr>
            <w:tcW w:w="0" w:type="auto"/>
          </w:tcPr>
          <w:p w:rsidR="00F92765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92765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101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создании дорожного фонда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F92765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05.12.2013</w:t>
            </w:r>
          </w:p>
        </w:tc>
        <w:tc>
          <w:tcPr>
            <w:tcW w:w="0" w:type="auto"/>
          </w:tcPr>
          <w:p w:rsidR="00F92765" w:rsidRPr="00F85378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765" w:rsidRPr="00F85378" w:rsidTr="00DC487A">
        <w:tc>
          <w:tcPr>
            <w:tcW w:w="0" w:type="auto"/>
          </w:tcPr>
          <w:p w:rsidR="00F92765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92765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102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принятии решения « О бюджете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2014 год и на плановый период 2015 – 2016 годы»</w:t>
            </w:r>
          </w:p>
        </w:tc>
        <w:tc>
          <w:tcPr>
            <w:tcW w:w="0" w:type="auto"/>
          </w:tcPr>
          <w:p w:rsidR="00F92765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05.12.2013 </w:t>
            </w:r>
          </w:p>
        </w:tc>
        <w:tc>
          <w:tcPr>
            <w:tcW w:w="0" w:type="auto"/>
          </w:tcPr>
          <w:p w:rsidR="00F92765" w:rsidRPr="00F85378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765" w:rsidRPr="00F85378" w:rsidTr="00DC487A">
        <w:tc>
          <w:tcPr>
            <w:tcW w:w="0" w:type="auto"/>
          </w:tcPr>
          <w:p w:rsidR="00F92765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92765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103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2014 год и на плановый период 2015 – 2016 годов»</w:t>
            </w:r>
          </w:p>
        </w:tc>
        <w:tc>
          <w:tcPr>
            <w:tcW w:w="0" w:type="auto"/>
          </w:tcPr>
          <w:p w:rsidR="00F92765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25.12.2013</w:t>
            </w:r>
          </w:p>
        </w:tc>
        <w:tc>
          <w:tcPr>
            <w:tcW w:w="0" w:type="auto"/>
          </w:tcPr>
          <w:p w:rsidR="00F92765" w:rsidRPr="00F85378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765" w:rsidRPr="00F85378" w:rsidTr="00DC487A">
        <w:tc>
          <w:tcPr>
            <w:tcW w:w="0" w:type="auto"/>
          </w:tcPr>
          <w:p w:rsidR="00F92765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92765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104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передаче полномочий по осуществлению  муниципального жилищного контроля</w:t>
            </w:r>
          </w:p>
        </w:tc>
        <w:tc>
          <w:tcPr>
            <w:tcW w:w="0" w:type="auto"/>
          </w:tcPr>
          <w:p w:rsidR="00F92765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25.12.2013 </w:t>
            </w:r>
          </w:p>
        </w:tc>
        <w:tc>
          <w:tcPr>
            <w:tcW w:w="0" w:type="auto"/>
          </w:tcPr>
          <w:p w:rsidR="00F92765" w:rsidRPr="00F85378" w:rsidRDefault="00F92765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8D6840">
      <w:pPr>
        <w:rPr>
          <w:rFonts w:ascii="Arial" w:hAnsi="Arial" w:cs="Arial"/>
          <w:sz w:val="24"/>
          <w:szCs w:val="24"/>
        </w:rPr>
      </w:pPr>
      <w:r w:rsidRPr="00F85378">
        <w:rPr>
          <w:rFonts w:ascii="Arial" w:hAnsi="Arial" w:cs="Arial"/>
          <w:sz w:val="24"/>
          <w:szCs w:val="24"/>
        </w:rPr>
        <w:t xml:space="preserve"> </w:t>
      </w: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182991" w:rsidRPr="00F85378" w:rsidRDefault="00182991">
      <w:pPr>
        <w:rPr>
          <w:rFonts w:ascii="Arial" w:hAnsi="Arial" w:cs="Arial"/>
          <w:sz w:val="24"/>
          <w:szCs w:val="24"/>
        </w:rPr>
      </w:pPr>
    </w:p>
    <w:sectPr w:rsidR="00182991" w:rsidRPr="00F85378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78"/>
    <w:rsid w:val="000162E2"/>
    <w:rsid w:val="00182991"/>
    <w:rsid w:val="00401F8E"/>
    <w:rsid w:val="005D7CA7"/>
    <w:rsid w:val="00673772"/>
    <w:rsid w:val="00674975"/>
    <w:rsid w:val="007E06E4"/>
    <w:rsid w:val="008D6840"/>
    <w:rsid w:val="009B6B84"/>
    <w:rsid w:val="00A9413E"/>
    <w:rsid w:val="00B37556"/>
    <w:rsid w:val="00CD53D4"/>
    <w:rsid w:val="00D62438"/>
    <w:rsid w:val="00DB5549"/>
    <w:rsid w:val="00EA4779"/>
    <w:rsid w:val="00F85378"/>
    <w:rsid w:val="00F9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2013-06-20T07:49:00Z</cp:lastPrinted>
  <dcterms:created xsi:type="dcterms:W3CDTF">2013-06-20T07:49:00Z</dcterms:created>
  <dcterms:modified xsi:type="dcterms:W3CDTF">2012-01-29T06:40:00Z</dcterms:modified>
</cp:coreProperties>
</file>