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9A" w:rsidRDefault="004B179A" w:rsidP="004B17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</w:rPr>
        <w:t>РОССИЙСКАЯ ФЕДЕРАЦИЯ</w:t>
      </w:r>
    </w:p>
    <w:p w:rsidR="004B179A" w:rsidRDefault="004B179A" w:rsidP="004B17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4B179A" w:rsidRDefault="004B179A" w:rsidP="004B17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4B179A" w:rsidRDefault="004B179A" w:rsidP="004B17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4B179A" w:rsidRDefault="004B179A" w:rsidP="004B179A">
      <w:pPr>
        <w:autoSpaceDE w:val="0"/>
        <w:autoSpaceDN w:val="0"/>
        <w:adjustRightInd w:val="0"/>
        <w:rPr>
          <w:rFonts w:ascii="Arial" w:hAnsi="Arial" w:cs="Arial"/>
        </w:rPr>
      </w:pPr>
    </w:p>
    <w:p w:rsidR="004B179A" w:rsidRDefault="004B179A" w:rsidP="004B179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РЕШЕНИЕ</w:t>
      </w:r>
    </w:p>
    <w:p w:rsidR="004B179A" w:rsidRDefault="004B179A" w:rsidP="004B17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79A" w:rsidRDefault="004B179A" w:rsidP="004B17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 декабря   2013г.                                                                  № </w:t>
      </w:r>
      <w:r w:rsidR="00D07435">
        <w:rPr>
          <w:rFonts w:ascii="Arial" w:hAnsi="Arial" w:cs="Arial"/>
        </w:rPr>
        <w:t>100</w:t>
      </w:r>
    </w:p>
    <w:p w:rsidR="004B179A" w:rsidRPr="00CE5937" w:rsidRDefault="00CE5937" w:rsidP="004B17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937">
        <w:rPr>
          <w:rFonts w:ascii="Arial" w:hAnsi="Arial" w:cs="Arial"/>
          <w:sz w:val="20"/>
          <w:szCs w:val="20"/>
        </w:rPr>
        <w:t>Д.Нижнее Муханово</w:t>
      </w:r>
    </w:p>
    <w:p w:rsidR="004B179A" w:rsidRDefault="004B179A" w:rsidP="004B179A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</w:t>
      </w:r>
      <w:r w:rsidR="00CE5937">
        <w:rPr>
          <w:rStyle w:val="a5"/>
          <w:rFonts w:ascii="Arial" w:hAnsi="Arial" w:cs="Arial"/>
          <w:color w:val="000000"/>
          <w:sz w:val="21"/>
          <w:szCs w:val="21"/>
        </w:rPr>
        <w:t>ИМ</w:t>
      </w:r>
      <w:r w:rsidR="00A67DC2">
        <w:rPr>
          <w:rStyle w:val="a5"/>
          <w:rFonts w:ascii="Arial" w:hAnsi="Arial" w:cs="Arial"/>
          <w:color w:val="000000"/>
          <w:sz w:val="21"/>
          <w:szCs w:val="21"/>
        </w:rPr>
        <w:t xml:space="preserve"> ОРГАНОВ МЕСТНОГО САМОУПРАВЛЕНИЯ</w:t>
      </w:r>
      <w:r w:rsidR="00CE5937">
        <w:rPr>
          <w:rStyle w:val="a5"/>
          <w:rFonts w:ascii="Arial" w:hAnsi="Arial" w:cs="Arial"/>
          <w:color w:val="000000"/>
          <w:sz w:val="21"/>
          <w:szCs w:val="21"/>
        </w:rPr>
        <w:t xml:space="preserve"> ЖЕРНОВЕЦКОГО СЕЛЬСКОГО ПОСЕЛЕНИЯ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На основании </w:t>
      </w:r>
      <w:hyperlink r:id="rId4" w:history="1">
        <w:r>
          <w:rPr>
            <w:rStyle w:val="a3"/>
            <w:rFonts w:ascii="Arial" w:hAnsi="Arial" w:cs="Arial"/>
            <w:sz w:val="21"/>
            <w:szCs w:val="21"/>
          </w:rPr>
          <w:t>статей 27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5" w:history="1">
        <w:r>
          <w:rPr>
            <w:rStyle w:val="a3"/>
            <w:rFonts w:ascii="Arial" w:hAnsi="Arial" w:cs="Arial"/>
            <w:sz w:val="21"/>
            <w:szCs w:val="21"/>
          </w:rPr>
          <w:t>27.1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Федерации», Федерального </w:t>
      </w:r>
      <w:hyperlink r:id="rId6" w:history="1">
        <w:r>
          <w:rPr>
            <w:rStyle w:val="a3"/>
            <w:rFonts w:ascii="Arial" w:hAnsi="Arial" w:cs="Arial"/>
            <w:sz w:val="21"/>
            <w:szCs w:val="21"/>
          </w:rPr>
          <w:t>закона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25.12.2008 N 273-ФЗ «О противодействии коррупции»,</w:t>
      </w:r>
      <w:r w:rsidR="00011E4C">
        <w:rPr>
          <w:rFonts w:ascii="Arial" w:hAnsi="Arial" w:cs="Arial"/>
          <w:color w:val="000000"/>
          <w:sz w:val="21"/>
          <w:szCs w:val="21"/>
        </w:rPr>
        <w:t xml:space="preserve"> Устава Жерновецкого сельского поселения</w:t>
      </w:r>
      <w:r w:rsidR="00CE5937">
        <w:rPr>
          <w:rFonts w:ascii="Arial" w:hAnsi="Arial" w:cs="Arial"/>
          <w:color w:val="000000"/>
          <w:sz w:val="21"/>
          <w:szCs w:val="21"/>
        </w:rPr>
        <w:t>, Жерновецкий</w:t>
      </w:r>
      <w:r>
        <w:rPr>
          <w:rFonts w:ascii="Arial" w:hAnsi="Arial" w:cs="Arial"/>
          <w:color w:val="000000"/>
          <w:sz w:val="21"/>
          <w:szCs w:val="21"/>
        </w:rPr>
        <w:t xml:space="preserve">  сельский Совет народных депутатов решил: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Утвердить </w:t>
      </w:r>
      <w:hyperlink r:id="rId7" w:anchor="Par38" w:history="1">
        <w:r>
          <w:rPr>
            <w:rStyle w:val="a3"/>
            <w:rFonts w:ascii="Arial" w:hAnsi="Arial" w:cs="Arial"/>
            <w:sz w:val="21"/>
            <w:szCs w:val="21"/>
          </w:rPr>
          <w:t>Положение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«О дисциплинарных взысканиях за коррупционные правонарушения и порядок их применения к муниципальным служащи</w:t>
      </w:r>
      <w:r w:rsidR="00991502">
        <w:rPr>
          <w:rFonts w:ascii="Arial" w:hAnsi="Arial" w:cs="Arial"/>
          <w:color w:val="000000"/>
          <w:sz w:val="21"/>
          <w:szCs w:val="21"/>
        </w:rPr>
        <w:t>м</w:t>
      </w:r>
      <w:r w:rsidR="00A67DC2">
        <w:rPr>
          <w:rFonts w:ascii="Arial" w:hAnsi="Arial" w:cs="Arial"/>
          <w:color w:val="000000"/>
          <w:sz w:val="21"/>
          <w:szCs w:val="21"/>
        </w:rPr>
        <w:t xml:space="preserve"> органов местного самоуправления</w:t>
      </w:r>
      <w:r w:rsidR="00991502">
        <w:rPr>
          <w:rFonts w:ascii="Arial" w:hAnsi="Arial" w:cs="Arial"/>
          <w:color w:val="000000"/>
          <w:sz w:val="21"/>
          <w:szCs w:val="21"/>
        </w:rPr>
        <w:t xml:space="preserve">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>», согласно приложению.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Настоящее решение вступает в силу посл</w:t>
      </w:r>
      <w:r w:rsidR="00991502">
        <w:rPr>
          <w:rFonts w:ascii="Arial" w:hAnsi="Arial" w:cs="Arial"/>
          <w:color w:val="000000"/>
          <w:sz w:val="21"/>
          <w:szCs w:val="21"/>
        </w:rPr>
        <w:t>е его официального обнародования</w:t>
      </w:r>
      <w:r>
        <w:rPr>
          <w:rFonts w:ascii="Arial" w:hAnsi="Arial" w:cs="Arial"/>
          <w:color w:val="000000"/>
          <w:sz w:val="21"/>
          <w:szCs w:val="21"/>
        </w:rPr>
        <w:t>. </w:t>
      </w:r>
    </w:p>
    <w:p w:rsidR="004B179A" w:rsidRDefault="00991502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Председатель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сельского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91502" w:rsidRDefault="00991502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Совета народных депутатов                                                                 Ю.А.Нещадов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Глава сельского  поселения                                                                  </w:t>
      </w:r>
      <w:r w:rsidR="00991502">
        <w:rPr>
          <w:rFonts w:ascii="Arial" w:hAnsi="Arial" w:cs="Arial"/>
          <w:color w:val="000000"/>
          <w:sz w:val="21"/>
          <w:szCs w:val="21"/>
        </w:rPr>
        <w:t>А.А.</w:t>
      </w:r>
      <w:proofErr w:type="gramStart"/>
      <w:r w:rsidR="00991502">
        <w:rPr>
          <w:rFonts w:ascii="Arial" w:hAnsi="Arial" w:cs="Arial"/>
          <w:color w:val="000000"/>
          <w:sz w:val="21"/>
          <w:szCs w:val="21"/>
        </w:rPr>
        <w:t>Луговой</w:t>
      </w:r>
      <w:proofErr w:type="gramEnd"/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                       </w:t>
      </w: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</w:t>
      </w: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 Приложение к решению</w:t>
      </w: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</w:t>
      </w:r>
      <w:r w:rsidR="00991502">
        <w:rPr>
          <w:rFonts w:ascii="Arial" w:hAnsi="Arial" w:cs="Arial"/>
          <w:color w:val="000000"/>
          <w:sz w:val="21"/>
          <w:szCs w:val="21"/>
        </w:rPr>
        <w:t xml:space="preserve">                     Жерновецкого</w:t>
      </w:r>
      <w:r>
        <w:rPr>
          <w:rFonts w:ascii="Arial" w:hAnsi="Arial" w:cs="Arial"/>
          <w:color w:val="000000"/>
          <w:sz w:val="21"/>
          <w:szCs w:val="21"/>
        </w:rPr>
        <w:t xml:space="preserve"> сельского Совета</w:t>
      </w: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</w:t>
      </w:r>
      <w:r w:rsidR="00991502">
        <w:rPr>
          <w:rFonts w:ascii="Arial" w:hAnsi="Arial" w:cs="Arial"/>
          <w:color w:val="000000"/>
          <w:sz w:val="21"/>
          <w:szCs w:val="21"/>
        </w:rPr>
        <w:t xml:space="preserve">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народных депутатов  от  </w:t>
      </w:r>
      <w:r w:rsidR="00991502">
        <w:rPr>
          <w:rFonts w:ascii="Arial" w:hAnsi="Arial" w:cs="Arial"/>
          <w:color w:val="000000"/>
          <w:sz w:val="21"/>
          <w:szCs w:val="21"/>
        </w:rPr>
        <w:t>23.12.2013</w:t>
      </w:r>
      <w:r>
        <w:rPr>
          <w:rFonts w:ascii="Arial" w:hAnsi="Arial" w:cs="Arial"/>
          <w:color w:val="000000"/>
          <w:sz w:val="21"/>
          <w:szCs w:val="21"/>
        </w:rPr>
        <w:t xml:space="preserve"> №</w:t>
      </w:r>
      <w:r w:rsidR="00991502">
        <w:rPr>
          <w:rFonts w:ascii="Arial" w:hAnsi="Arial" w:cs="Arial"/>
          <w:color w:val="000000"/>
          <w:sz w:val="21"/>
          <w:szCs w:val="21"/>
        </w:rPr>
        <w:t>100</w:t>
      </w: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</w:p>
    <w:p w:rsidR="004B179A" w:rsidRDefault="004B179A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ПОЛОЖЕНИЕ</w:t>
      </w:r>
    </w:p>
    <w:p w:rsidR="004B179A" w:rsidRDefault="00A67DC2" w:rsidP="004B179A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«</w:t>
      </w:r>
      <w:r w:rsidR="004B179A">
        <w:rPr>
          <w:rStyle w:val="a5"/>
          <w:rFonts w:ascii="Arial" w:hAnsi="Arial" w:cs="Arial"/>
          <w:color w:val="000000"/>
          <w:sz w:val="21"/>
          <w:szCs w:val="21"/>
        </w:rPr>
        <w:t>О ДИСЦИПЛИНАРНЫХ ВЗЫСКАНИЯХ ЗА КОРРУПЦИОННЫЕ ПРАВОНАРУШЕНИЯ И ПОРЯДОК ИХ ПРИМЕ</w:t>
      </w:r>
      <w:r w:rsidR="00991502">
        <w:rPr>
          <w:rStyle w:val="a5"/>
          <w:rFonts w:ascii="Arial" w:hAnsi="Arial" w:cs="Arial"/>
          <w:color w:val="000000"/>
          <w:sz w:val="21"/>
          <w:szCs w:val="21"/>
        </w:rPr>
        <w:t xml:space="preserve">НЕНИЯ К МУНИЦИПАЛЬНЫМ СЛУЖАЩИМ </w:t>
      </w:r>
      <w:r w:rsidR="004B179A"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5"/>
          <w:rFonts w:ascii="Arial" w:hAnsi="Arial" w:cs="Arial"/>
          <w:color w:val="000000"/>
          <w:sz w:val="21"/>
          <w:szCs w:val="21"/>
        </w:rPr>
        <w:t>ОРГАНОВ МЕСТНОГО САМОУПРАВЛЕНИЯ ЖЕРНОВЕЦКОГО СЕЛЬСКОГО ПОСЕЛЕНИЯ»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Общие положения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Настоящее Положение разработано в соответствии со </w:t>
      </w:r>
      <w:hyperlink r:id="rId8" w:history="1">
        <w:r>
          <w:rPr>
            <w:rStyle w:val="a3"/>
            <w:rFonts w:ascii="Arial" w:hAnsi="Arial" w:cs="Arial"/>
            <w:sz w:val="21"/>
            <w:szCs w:val="21"/>
          </w:rPr>
          <w:t>статьями 27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9" w:history="1">
        <w:r>
          <w:rPr>
            <w:rStyle w:val="a3"/>
            <w:rFonts w:ascii="Arial" w:hAnsi="Arial" w:cs="Arial"/>
            <w:sz w:val="21"/>
            <w:szCs w:val="21"/>
          </w:rPr>
          <w:t>27.1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0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25.12.2008 N 273-ФЗ «О противодействии коррупции».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Порядок применения дисциплинарной ответственности и взысканий за коррупционные правонарушения к муниципальным служащи</w:t>
      </w:r>
      <w:r w:rsidR="00A67DC2">
        <w:rPr>
          <w:rFonts w:ascii="Arial" w:hAnsi="Arial" w:cs="Arial"/>
          <w:color w:val="000000"/>
          <w:sz w:val="21"/>
          <w:szCs w:val="21"/>
        </w:rPr>
        <w:t>м органов местного самоуправления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1" w:history="1">
        <w:r>
          <w:rPr>
            <w:rStyle w:val="a3"/>
            <w:rFonts w:ascii="Arial" w:hAnsi="Arial" w:cs="Arial"/>
            <w:sz w:val="21"/>
            <w:szCs w:val="21"/>
          </w:rPr>
          <w:t>статьей 27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Федерации», а именно: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замечание;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выговор;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увольнение с муниципальной службы по соответствующим основаниям.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2.3.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02.03.2007 N 25-ФЗ «О муниципальной службе в Российской Федерации», Федеральным </w:t>
      </w:r>
      <w:hyperlink r:id="rId13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4" w:anchor="Par43" w:history="1">
        <w:r>
          <w:rPr>
            <w:rStyle w:val="a3"/>
            <w:rFonts w:ascii="Arial" w:hAnsi="Arial" w:cs="Arial"/>
            <w:sz w:val="21"/>
            <w:szCs w:val="21"/>
          </w:rPr>
          <w:t>пунктом 2.1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настоящего Положения.</w:t>
      </w:r>
      <w:proofErr w:type="gramEnd"/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Порядок и сроки применения дисциплинарного взыскания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 Взыскания, предусмотренные </w:t>
      </w:r>
      <w:hyperlink r:id="rId15" w:anchor="Par48" w:history="1">
        <w:r>
          <w:rPr>
            <w:rStyle w:val="a3"/>
            <w:rFonts w:ascii="Arial" w:hAnsi="Arial" w:cs="Arial"/>
            <w:sz w:val="21"/>
            <w:szCs w:val="21"/>
          </w:rPr>
          <w:t>пунктом 2.3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настоящего Положения, применяются работодателем на основании: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доклада о результатах проверки, проведенной кадровой службой администрации;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рекомендации комиссии по соблюдению требований к служебному повед</w:t>
      </w:r>
      <w:r w:rsidR="005E6E2B">
        <w:rPr>
          <w:rFonts w:ascii="Arial" w:hAnsi="Arial" w:cs="Arial"/>
          <w:color w:val="000000"/>
          <w:sz w:val="21"/>
          <w:szCs w:val="21"/>
        </w:rPr>
        <w:t>ению муниципальных служащих органов местного самоуправления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объяснений муниципального служащего;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иных материалов.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При применении взысканий, предусмотренных </w:t>
      </w:r>
      <w:hyperlink r:id="rId16" w:anchor="Par43" w:history="1">
        <w:r>
          <w:rPr>
            <w:rStyle w:val="a3"/>
            <w:rFonts w:ascii="Arial" w:hAnsi="Arial" w:cs="Arial"/>
            <w:sz w:val="21"/>
            <w:szCs w:val="21"/>
          </w:rPr>
          <w:t>пунктами 2.1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17" w:anchor="Par48" w:history="1">
        <w:r>
          <w:rPr>
            <w:rStyle w:val="a3"/>
            <w:rFonts w:ascii="Arial" w:hAnsi="Arial" w:cs="Arial"/>
            <w:sz w:val="21"/>
            <w:szCs w:val="21"/>
          </w:rPr>
          <w:t>2.3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Взыскания, предусмотренные </w:t>
      </w:r>
      <w:hyperlink r:id="rId18" w:anchor="Par43" w:history="1">
        <w:r>
          <w:rPr>
            <w:rStyle w:val="a3"/>
            <w:rFonts w:ascii="Arial" w:hAnsi="Arial" w:cs="Arial"/>
            <w:sz w:val="21"/>
            <w:szCs w:val="21"/>
          </w:rPr>
          <w:t>пунктами 2.1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19" w:anchor="Par48" w:history="1">
        <w:r>
          <w:rPr>
            <w:rStyle w:val="a3"/>
            <w:rFonts w:ascii="Arial" w:hAnsi="Arial" w:cs="Arial"/>
            <w:sz w:val="21"/>
            <w:szCs w:val="21"/>
          </w:rPr>
          <w:t>2.3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пове</w:t>
      </w:r>
      <w:r w:rsidR="005E6E2B">
        <w:rPr>
          <w:rFonts w:ascii="Arial" w:hAnsi="Arial" w:cs="Arial"/>
          <w:color w:val="000000"/>
          <w:sz w:val="21"/>
          <w:szCs w:val="21"/>
        </w:rPr>
        <w:t>дению муниципальных служащих органов местного самоуправления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 xml:space="preserve"> и урегулированию конфликта интересов.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>
          <w:rPr>
            <w:rStyle w:val="a3"/>
            <w:rFonts w:ascii="Arial" w:hAnsi="Arial" w:cs="Arial"/>
            <w:sz w:val="21"/>
            <w:szCs w:val="21"/>
          </w:rPr>
          <w:t>часть 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или </w:t>
      </w:r>
      <w:hyperlink r:id="rId21" w:history="1">
        <w:r>
          <w:rPr>
            <w:rStyle w:val="a3"/>
            <w:rFonts w:ascii="Arial" w:hAnsi="Arial" w:cs="Arial"/>
            <w:sz w:val="21"/>
            <w:szCs w:val="21"/>
          </w:rPr>
          <w:t>2 статьи 27.1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3.9. Муниципальный служащий вправе обжаловать взыскание в судебном порядке.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Порядок снятия дисциплинарного взыскания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2" w:history="1">
        <w:r>
          <w:rPr>
            <w:rStyle w:val="a3"/>
            <w:rFonts w:ascii="Arial" w:hAnsi="Arial" w:cs="Arial"/>
            <w:sz w:val="21"/>
            <w:szCs w:val="21"/>
          </w:rPr>
          <w:t>пунктом 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и </w:t>
      </w:r>
      <w:hyperlink r:id="rId23" w:history="1">
        <w:r>
          <w:rPr>
            <w:rStyle w:val="a3"/>
            <w:rFonts w:ascii="Arial" w:hAnsi="Arial" w:cs="Arial"/>
            <w:sz w:val="21"/>
            <w:szCs w:val="21"/>
          </w:rPr>
          <w:t>2 части 1 статьи 27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4B179A" w:rsidRDefault="004B179A" w:rsidP="004B179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B179A" w:rsidRDefault="004B179A" w:rsidP="004B179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4B179A" w:rsidRDefault="004B179A" w:rsidP="004B179A">
      <w:pPr>
        <w:pStyle w:val="a4"/>
        <w:shd w:val="clear" w:color="auto" w:fill="F9F9F9"/>
        <w:rPr>
          <w:rStyle w:val="a5"/>
          <w:rFonts w:ascii="Arial" w:hAnsi="Arial" w:cs="Arial"/>
          <w:color w:val="000000"/>
          <w:sz w:val="21"/>
          <w:szCs w:val="21"/>
        </w:rPr>
      </w:pPr>
    </w:p>
    <w:sectPr w:rsidR="004B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79A"/>
    <w:rsid w:val="00011E4C"/>
    <w:rsid w:val="003A2E68"/>
    <w:rsid w:val="004B179A"/>
    <w:rsid w:val="005E6E2B"/>
    <w:rsid w:val="00991502"/>
    <w:rsid w:val="00A67DC2"/>
    <w:rsid w:val="00CE5937"/>
    <w:rsid w:val="00D0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79A"/>
    <w:rPr>
      <w:sz w:val="24"/>
      <w:szCs w:val="24"/>
    </w:rPr>
  </w:style>
  <w:style w:type="character" w:default="1" w:styleId="a0">
    <w:name w:val="Default Paragraph Font"/>
    <w:semiHidden/>
    <w:rsid w:val="004B179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B179A"/>
  </w:style>
  <w:style w:type="character" w:styleId="a3">
    <w:name w:val="Hyperlink"/>
    <w:basedOn w:val="a0"/>
    <w:rsid w:val="004B179A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4B179A"/>
    <w:pPr>
      <w:spacing w:before="100" w:beforeAutospacing="1" w:after="100" w:afterAutospacing="1"/>
    </w:pPr>
  </w:style>
  <w:style w:type="character" w:styleId="a5">
    <w:name w:val="Strong"/>
    <w:basedOn w:val="a0"/>
    <w:qFormat/>
    <w:rsid w:val="004B179A"/>
    <w:rPr>
      <w:b/>
      <w:bCs/>
    </w:rPr>
  </w:style>
  <w:style w:type="character" w:styleId="a6">
    <w:name w:val="FollowedHyperlink"/>
    <w:basedOn w:val="a0"/>
    <w:rsid w:val="004B17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386B40E8Ds3VFL" TargetMode="External"/><Relationship Id="rId13" Type="http://schemas.openxmlformats.org/officeDocument/2006/relationships/hyperlink" Target="consultantplus://offline/ref=2DC600E478AC95C3F151B25177E273DAFD1908ECA4CBA761B6E987486Cs6VBL" TargetMode="External"/><Relationship Id="rId18" Type="http://schemas.openxmlformats.org/officeDocument/2006/relationships/hyperlink" Target="http://www.orenp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4L" TargetMode="Externa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consultantplus://offline/ref=2DC600E478AC95C3F151B25177E273DAFD1908ECA7C9A761B6E987486Cs6VB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consultantplus://offline/ref=2DC600E478AC95C3F151B25177E273DAFD1908ECA7C9A761B6E987486C6B11496CA6BBE1s8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6B11496CA6BBE386B40E8Ds3V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AL" TargetMode="External"/><Relationship Id="rId10" Type="http://schemas.openxmlformats.org/officeDocument/2006/relationships/hyperlink" Target="consultantplus://offline/ref=54D35A54137A4954355C70203BBCB9384AAB081BCC2D1E948DDDCA85EAY902K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2DC600E478AC95C3F151B25177E273DAFD1908ECA7C9A761B6E987486C6B11496CA6BBE1s8V6L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hyperlink" Target="consultantplus://offline/ref=2DC600E478AC95C3F151B25177E273DAFD1908ECA7C9A761B6E987486C6B11496CA6BBE386B40E8Ds3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10637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>Администрация Жерновецкого с/п</Company>
  <LinksUpToDate>false</LinksUpToDate>
  <CharactersWithSpaces>11657</CharactersWithSpaces>
  <SharedDoc>false</SharedDoc>
  <HLinks>
    <vt:vector size="120" baseType="variant">
      <vt:variant>
        <vt:i4>8061036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consultantplus://offline/ref=2DC600E478AC95C3F151B25177E273DAFD1908ECA7C9A761B6E987486C6B11496CA6BBE386B40E8Ds3VAL</vt:lpwstr>
      </vt:variant>
      <vt:variant>
        <vt:lpwstr/>
      </vt:variant>
      <vt:variant>
        <vt:i4>8061033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consultantplus://offline/ref=2DC600E478AC95C3F151B25177E273DAFD1908ECA7C9A761B6E987486C6B11496CA6BBE386B40E8Ds3VDL</vt:lpwstr>
      </vt:variant>
      <vt:variant>
        <vt:lpwstr/>
      </vt:variant>
      <vt:variant>
        <vt:i4>2687027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consultantplus://offline/ref=2DC600E478AC95C3F151B25177E273DAFD1908ECA7C9A761B6E987486C6B11496CA6BBE1s8V4L</vt:lpwstr>
      </vt:variant>
      <vt:variant>
        <vt:lpwstr/>
      </vt:variant>
      <vt:variant>
        <vt:i4>2687024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consultantplus://offline/ref=2DC600E478AC95C3F151B25177E273DAFD1908ECA7C9A761B6E987486C6B11496CA6BBE1s8V7L</vt:lpwstr>
      </vt:variant>
      <vt:variant>
        <vt:lpwstr/>
      </vt:variant>
      <vt:variant>
        <vt:i4>3145765</vt:i4>
      </vt:variant>
      <vt:variant>
        <vt:i4>45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Par48</vt:lpwstr>
      </vt:variant>
      <vt:variant>
        <vt:i4>3145765</vt:i4>
      </vt:variant>
      <vt:variant>
        <vt:i4>42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Par43</vt:lpwstr>
      </vt:variant>
      <vt:variant>
        <vt:i4>3145765</vt:i4>
      </vt:variant>
      <vt:variant>
        <vt:i4>39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Par48</vt:lpwstr>
      </vt:variant>
      <vt:variant>
        <vt:i4>3145765</vt:i4>
      </vt:variant>
      <vt:variant>
        <vt:i4>36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Par43</vt:lpwstr>
      </vt:variant>
      <vt:variant>
        <vt:i4>3145765</vt:i4>
      </vt:variant>
      <vt:variant>
        <vt:i4>33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Par48</vt:lpwstr>
      </vt:variant>
      <vt:variant>
        <vt:i4>3145765</vt:i4>
      </vt:variant>
      <vt:variant>
        <vt:i4>30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Par43</vt:lpwstr>
      </vt:variant>
      <vt:variant>
        <vt:i4>4849759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consultantplus://offline/ref=2DC600E478AC95C3F151B25177E273DAFD1908ECA4CBA761B6E987486Cs6VBL</vt:lpwstr>
      </vt:variant>
      <vt:variant>
        <vt:lpwstr/>
      </vt:variant>
      <vt:variant>
        <vt:i4>4849671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consultantplus://offline/ref=2DC600E478AC95C3F151B25177E273DAFD1908ECA7C9A761B6E987486Cs6VBL</vt:lpwstr>
      </vt:variant>
      <vt:variant>
        <vt:lpwstr/>
      </vt:variant>
      <vt:variant>
        <vt:i4>8061035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  <vt:variant>
        <vt:i4>6029323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consultantplus://offline/ref=54D35A54137A4954355C70203BBCB9384AAB081BCC2D1E948DDDCA85EAY902K</vt:lpwstr>
      </vt:variant>
      <vt:variant>
        <vt:lpwstr/>
      </vt:variant>
      <vt:variant>
        <vt:i4>2687025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consultantplus://offline/ref=2DC600E478AC95C3F151B25177E273DAFD1908ECA7C9A761B6E987486C6B11496CA6BBE1s8V6L</vt:lpwstr>
      </vt:variant>
      <vt:variant>
        <vt:lpwstr/>
      </vt:variant>
      <vt:variant>
        <vt:i4>8061035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  <vt:variant>
        <vt:i4>3604517</vt:i4>
      </vt:variant>
      <vt:variant>
        <vt:i4>9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Par38</vt:lpwstr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consultantplus://offline/ref=54D35A54137A4954355C70203BBCB9384AAB081BCC2D1E948DDDCA85EAY902K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consultantplus://offline/ref=2DC600E478AC95C3F151B25177E273DAFD1908ECA7C9A761B6E987486C6B11496CA6BBE1s8V6L</vt:lpwstr>
      </vt:variant>
      <vt:variant>
        <vt:lpwstr/>
      </vt:variant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</dc:title>
  <dc:subject/>
  <dc:creator>USER</dc:creator>
  <cp:keywords/>
  <dc:description/>
  <cp:lastModifiedBy>Admin</cp:lastModifiedBy>
  <cp:revision>2</cp:revision>
  <dcterms:created xsi:type="dcterms:W3CDTF">2014-01-17T10:40:00Z</dcterms:created>
  <dcterms:modified xsi:type="dcterms:W3CDTF">2014-01-17T10:40:00Z</dcterms:modified>
</cp:coreProperties>
</file>