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ВОРОНЕЦКИЙ СЕЛЬСКИЙ СОВЕТ НАРОДНЫХ ДЕПУТАТОВ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РЕШЕНИЕ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B48" w:rsidRPr="00824B57" w:rsidRDefault="002A2B48" w:rsidP="002A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B21">
        <w:rPr>
          <w:rFonts w:ascii="Times New Roman" w:hAnsi="Times New Roman"/>
          <w:b/>
          <w:sz w:val="24"/>
          <w:szCs w:val="24"/>
          <w:u w:val="single"/>
        </w:rPr>
        <w:t xml:space="preserve">от « </w:t>
      </w:r>
      <w:r w:rsidR="000C1D19" w:rsidRPr="00872B21">
        <w:rPr>
          <w:rFonts w:ascii="Times New Roman" w:hAnsi="Times New Roman"/>
          <w:b/>
          <w:sz w:val="24"/>
          <w:szCs w:val="24"/>
          <w:u w:val="single"/>
          <w:lang w:val="en-US"/>
        </w:rPr>
        <w:t>27</w:t>
      </w:r>
      <w:r w:rsidRPr="00872B21">
        <w:rPr>
          <w:rFonts w:ascii="Times New Roman" w:hAnsi="Times New Roman"/>
          <w:b/>
          <w:sz w:val="24"/>
          <w:szCs w:val="24"/>
          <w:u w:val="single"/>
        </w:rPr>
        <w:t xml:space="preserve"> » ноября 2013г.</w:t>
      </w:r>
      <w:r w:rsidRPr="00872B2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872B21">
        <w:rPr>
          <w:rFonts w:ascii="Times New Roman" w:hAnsi="Times New Roman"/>
          <w:b/>
          <w:sz w:val="24"/>
          <w:szCs w:val="24"/>
        </w:rPr>
        <w:t xml:space="preserve">                            №1</w:t>
      </w:r>
      <w:r w:rsidR="00824B57">
        <w:rPr>
          <w:rFonts w:ascii="Times New Roman" w:hAnsi="Times New Roman"/>
          <w:b/>
          <w:sz w:val="24"/>
          <w:szCs w:val="24"/>
        </w:rPr>
        <w:t>11</w:t>
      </w:r>
    </w:p>
    <w:p w:rsidR="002A2B48" w:rsidRPr="00872B21" w:rsidRDefault="002A2B48" w:rsidP="002A2B4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2B21">
        <w:rPr>
          <w:rFonts w:ascii="Times New Roman" w:hAnsi="Times New Roman"/>
          <w:b/>
          <w:sz w:val="24"/>
          <w:szCs w:val="24"/>
        </w:rPr>
        <w:t>с. Воронец</w:t>
      </w:r>
    </w:p>
    <w:tbl>
      <w:tblPr>
        <w:tblpPr w:leftFromText="180" w:rightFromText="180" w:vertAnchor="text" w:horzAnchor="margin" w:tblpXSpec="right" w:tblpY="-52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2A2B48" w:rsidRPr="00223C16" w:rsidTr="00E91A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B48" w:rsidRPr="00223C16" w:rsidRDefault="000C1D19" w:rsidP="00E91A43">
            <w:pPr>
              <w:suppressAutoHyphens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на двадцать восьмом</w:t>
            </w:r>
            <w:r w:rsidR="002A2B48" w:rsidRPr="00223C16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заседании Воронецким сельским Советом народных депутатов  </w:t>
            </w:r>
          </w:p>
        </w:tc>
      </w:tr>
    </w:tbl>
    <w:p w:rsidR="002A2B48" w:rsidRPr="00223C16" w:rsidRDefault="002A2B48" w:rsidP="002A2B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 xml:space="preserve">об утверждении порядка увольнения </w:t>
      </w:r>
    </w:p>
    <w:p w:rsidR="002A2B48" w:rsidRPr="00223C16" w:rsidRDefault="002A2B48" w:rsidP="002A2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</w:p>
    <w:p w:rsidR="002A2B48" w:rsidRPr="00223C16" w:rsidRDefault="002A2B48" w:rsidP="002A2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 xml:space="preserve">администрации Воронецкого </w:t>
      </w:r>
    </w:p>
    <w:p w:rsidR="002A2B48" w:rsidRPr="00223C16" w:rsidRDefault="002A2B48" w:rsidP="002A2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A2B48" w:rsidRPr="00223C16" w:rsidRDefault="002A2B48" w:rsidP="002A2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в связи с утратой доверия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 xml:space="preserve">На основании </w:t>
      </w:r>
      <w:hyperlink r:id="rId4" w:history="1">
        <w:r w:rsidRPr="00223C16">
          <w:rPr>
            <w:rFonts w:ascii="Times New Roman" w:hAnsi="Times New Roman"/>
            <w:sz w:val="24"/>
            <w:szCs w:val="24"/>
          </w:rPr>
          <w:t>статей 27</w:t>
        </w:r>
      </w:hyperlink>
      <w:r w:rsidRPr="00223C1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223C16">
          <w:rPr>
            <w:rFonts w:ascii="Times New Roman" w:hAnsi="Times New Roman"/>
            <w:sz w:val="24"/>
            <w:szCs w:val="24"/>
          </w:rPr>
          <w:t>27.1</w:t>
        </w:r>
      </w:hyperlink>
      <w:r w:rsidRPr="00223C16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223C16">
          <w:rPr>
            <w:rFonts w:ascii="Times New Roman" w:hAnsi="Times New Roman"/>
            <w:sz w:val="24"/>
            <w:szCs w:val="24"/>
          </w:rPr>
          <w:t>закона</w:t>
        </w:r>
      </w:hyperlink>
      <w:r w:rsidRPr="00223C16">
        <w:rPr>
          <w:rFonts w:ascii="Times New Roman" w:hAnsi="Times New Roman"/>
          <w:sz w:val="24"/>
          <w:szCs w:val="24"/>
        </w:rPr>
        <w:t xml:space="preserve"> от 25.12.2008 № 273-ФЗ «О противодействии коррупции», Устава Воронецкого сельского поселения  Совет народных депутатов </w:t>
      </w: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РЕШИЛ:</w:t>
      </w: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1. Утвердить «Порядок увольнения муниципальных  служащих администрации Воронецкого сельского поселения в связи с утратой доверия», согласно приложению (Приложение 1).</w:t>
      </w: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опубликования. </w:t>
      </w: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 </w:t>
      </w:r>
      <w:r w:rsidRPr="00223C16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gramStart"/>
      <w:r w:rsidRPr="00223C16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                          Н.А. Кабанов</w:t>
      </w: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b/>
          <w:sz w:val="24"/>
          <w:szCs w:val="24"/>
        </w:rPr>
        <w:t>Глава сельского поселения                                                                             Е.В. Еремина</w:t>
      </w:r>
    </w:p>
    <w:p w:rsidR="002A2B48" w:rsidRPr="00223C16" w:rsidRDefault="002A2B48" w:rsidP="002A2B48">
      <w:pPr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br w:type="page"/>
      </w:r>
    </w:p>
    <w:p w:rsidR="002A2B48" w:rsidRPr="00223C16" w:rsidRDefault="002A2B48" w:rsidP="002A2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                                                                                                                  Приложение 1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Воронецкого сельского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Совета народных депутатов</w:t>
      </w:r>
    </w:p>
    <w:p w:rsidR="002A2B48" w:rsidRPr="00223C16" w:rsidRDefault="002A2B48" w:rsidP="002A2B48">
      <w:pPr>
        <w:spacing w:after="0" w:line="240" w:lineRule="auto"/>
        <w:jc w:val="center"/>
      </w:pPr>
      <w:r w:rsidRPr="00223C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</w:t>
      </w:r>
      <w:r w:rsidR="000C1D19">
        <w:rPr>
          <w:rFonts w:ascii="Times New Roman" w:hAnsi="Times New Roman"/>
          <w:sz w:val="24"/>
          <w:szCs w:val="24"/>
        </w:rPr>
        <w:t>« 27 »</w:t>
      </w:r>
      <w:r w:rsidRPr="00223C16">
        <w:rPr>
          <w:rFonts w:ascii="Times New Roman" w:hAnsi="Times New Roman"/>
          <w:sz w:val="24"/>
          <w:szCs w:val="24"/>
        </w:rPr>
        <w:t>ноября 2013 № 111</w:t>
      </w:r>
    </w:p>
    <w:p w:rsidR="002A2B48" w:rsidRPr="00872B21" w:rsidRDefault="002A2B48" w:rsidP="002A2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 </w:t>
      </w:r>
    </w:p>
    <w:p w:rsidR="002A2B48" w:rsidRPr="00872B21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B21">
        <w:rPr>
          <w:rFonts w:ascii="Times New Roman" w:hAnsi="Times New Roman"/>
          <w:b/>
          <w:sz w:val="24"/>
          <w:szCs w:val="24"/>
        </w:rPr>
        <w:t>ПОРЯДОК</w:t>
      </w:r>
    </w:p>
    <w:p w:rsidR="002A2B48" w:rsidRPr="00872B21" w:rsidRDefault="002A2B48" w:rsidP="002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B21">
        <w:rPr>
          <w:rFonts w:ascii="Times New Roman" w:hAnsi="Times New Roman"/>
          <w:b/>
          <w:sz w:val="24"/>
          <w:szCs w:val="24"/>
        </w:rPr>
        <w:t>увольнения муниципальных служащих администрации Воронецкого сельского поселения в связи с утратой доверия</w:t>
      </w:r>
    </w:p>
    <w:p w:rsidR="002A2B48" w:rsidRPr="00223C16" w:rsidRDefault="002A2B48" w:rsidP="002A2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 xml:space="preserve">1. Согласно части 2 статьи  27.1. Федерального </w:t>
      </w:r>
      <w:hyperlink r:id="rId7" w:history="1">
        <w:r w:rsidRPr="00223C16">
          <w:rPr>
            <w:rFonts w:ascii="Times New Roman" w:hAnsi="Times New Roman"/>
            <w:sz w:val="24"/>
            <w:szCs w:val="24"/>
          </w:rPr>
          <w:t>закона</w:t>
        </w:r>
      </w:hyperlink>
      <w:r w:rsidRPr="00223C16">
        <w:rPr>
          <w:rFonts w:ascii="Times New Roman" w:hAnsi="Times New Roman"/>
          <w:sz w:val="24"/>
          <w:szCs w:val="24"/>
        </w:rPr>
        <w:t xml:space="preserve">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- доклада о результатах проверки, проведенной уполномоченным органом администрации Воронецкого сельского поселения;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Воронецкого сельского поселения (далее - комиссия) в случае, если доклад о результатах проверки направлялся в комиссию;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- объяснений муниципального служащего;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- иных материалов.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23C16">
        <w:rPr>
          <w:rFonts w:ascii="Times New Roman" w:hAnsi="Times New Roman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23C16">
        <w:rPr>
          <w:rFonts w:ascii="Times New Roman" w:hAnsi="Times New Roman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223C16">
        <w:rPr>
          <w:rFonts w:ascii="Times New Roman" w:hAnsi="Times New Roman"/>
          <w:sz w:val="24"/>
          <w:szCs w:val="24"/>
        </w:rPr>
        <w:t xml:space="preserve"> При этом увольнение в связи с утратой доверия должно быть </w:t>
      </w:r>
      <w:r w:rsidRPr="00223C16">
        <w:rPr>
          <w:rFonts w:ascii="Times New Roman" w:hAnsi="Times New Roman"/>
          <w:sz w:val="24"/>
          <w:szCs w:val="24"/>
        </w:rPr>
        <w:lastRenderedPageBreak/>
        <w:t>применено не позднее шести месяцев со дня поступления информации о совершении коррупционного правонарушения.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 w:rsidRPr="00223C16">
          <w:rPr>
            <w:rFonts w:ascii="Times New Roman" w:hAnsi="Times New Roman"/>
            <w:sz w:val="24"/>
            <w:szCs w:val="24"/>
          </w:rPr>
          <w:t xml:space="preserve">часть </w:t>
        </w:r>
      </w:hyperlink>
      <w:hyperlink r:id="rId9" w:history="1">
        <w:r w:rsidRPr="00223C16">
          <w:rPr>
            <w:rFonts w:ascii="Times New Roman" w:hAnsi="Times New Roman"/>
            <w:sz w:val="24"/>
            <w:szCs w:val="24"/>
          </w:rPr>
          <w:t>2 статьи 27.1</w:t>
        </w:r>
      </w:hyperlink>
      <w:r w:rsidRPr="00223C16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A2B48" w:rsidRPr="00223C16" w:rsidRDefault="002A2B48" w:rsidP="002A2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16">
        <w:rPr>
          <w:rFonts w:ascii="Times New Roman" w:hAnsi="Times New Roman"/>
          <w:sz w:val="24"/>
          <w:szCs w:val="24"/>
        </w:rPr>
        <w:t>9. Муниципальный служащий вправе обжаловать увольнение в суд.</w:t>
      </w:r>
    </w:p>
    <w:p w:rsidR="00C13EF0" w:rsidRPr="00223C16" w:rsidRDefault="00C13EF0"/>
    <w:sectPr w:rsidR="00C13EF0" w:rsidRPr="00223C16" w:rsidSect="00E9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E45A5"/>
    <w:rsid w:val="000C1D19"/>
    <w:rsid w:val="00223C16"/>
    <w:rsid w:val="002A2B48"/>
    <w:rsid w:val="003A438F"/>
    <w:rsid w:val="007E45A5"/>
    <w:rsid w:val="00824B57"/>
    <w:rsid w:val="00872B21"/>
    <w:rsid w:val="00C13EF0"/>
    <w:rsid w:val="00E9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5869ED3B036C258FA5F8A4B245E2A3A7168F69A0BA419F81EF1CC1As8o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6315</CharactersWithSpaces>
  <SharedDoc>false</SharedDoc>
  <HLinks>
    <vt:vector size="36" baseType="variant">
      <vt:variant>
        <vt:i4>6619245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consultantplus://offline/ref=C015869ED3B036C258FA5F8A4B245E2A3A7168F69A0BA419F81EF1CC1A8A4F7F01F0871Es8oEM</vt:lpwstr>
      </vt:variant>
      <vt:variant>
        <vt:lpwstr/>
      </vt:variant>
      <vt:variant>
        <vt:i4>6619244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consultantplus://offline/ref=C015869ED3B036C258FA5F8A4B245E2A3A7168F69A0BA419F81EF1CC1A8A4F7F01F0871Es8oDM</vt:lpwstr>
      </vt:variant>
      <vt:variant>
        <vt:lpwstr/>
      </vt:variant>
      <vt:variant>
        <vt:i4>65627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consultantplus://offline/ref=C015869ED3B036C258FA5F8A4B245E2A3A7168F69A0BA419F81EF1CC1As8oAM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2013-12-23T09:13:00Z</dcterms:created>
  <dcterms:modified xsi:type="dcterms:W3CDTF">2013-12-23T09:13:00Z</dcterms:modified>
</cp:coreProperties>
</file>