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861A0" w:rsidRPr="00EE72BA" w:rsidRDefault="0042722D" w:rsidP="00653716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РОССИЙСКАЯ ФЕДЕРАЦИЯ</w:t>
      </w:r>
    </w:p>
    <w:p w:rsidR="0042722D" w:rsidRPr="00EE72BA" w:rsidRDefault="0042722D" w:rsidP="00653716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ОРЛОВСКАЯ ОБЛАСТЬ</w:t>
      </w:r>
    </w:p>
    <w:p w:rsidR="0042722D" w:rsidRPr="00EE72BA" w:rsidRDefault="0042722D" w:rsidP="00653716">
      <w:pPr>
        <w:jc w:val="center"/>
        <w:rPr>
          <w:sz w:val="28"/>
          <w:szCs w:val="28"/>
        </w:rPr>
      </w:pPr>
      <w:r w:rsidRPr="00EE72BA">
        <w:rPr>
          <w:sz w:val="28"/>
          <w:szCs w:val="28"/>
        </w:rPr>
        <w:t>ТРОСНЯНСКИЙ РАЙОН</w:t>
      </w:r>
    </w:p>
    <w:p w:rsidR="005219E6" w:rsidRPr="00EE72BA" w:rsidRDefault="00BE0CBF" w:rsidP="00653716">
      <w:pPr>
        <w:jc w:val="center"/>
        <w:rPr>
          <w:sz w:val="28"/>
          <w:szCs w:val="28"/>
          <w:u w:val="single"/>
        </w:rPr>
      </w:pPr>
      <w:r w:rsidRPr="00EE72BA">
        <w:rPr>
          <w:sz w:val="28"/>
          <w:szCs w:val="28"/>
          <w:u w:val="single"/>
        </w:rPr>
        <w:t>ЛОМОВЕЦКИЙ</w:t>
      </w:r>
      <w:r w:rsidR="00A53C1A" w:rsidRPr="00EE72BA">
        <w:rPr>
          <w:sz w:val="28"/>
          <w:szCs w:val="28"/>
          <w:u w:val="single"/>
        </w:rPr>
        <w:t xml:space="preserve"> </w:t>
      </w:r>
      <w:r w:rsidR="001F54E6" w:rsidRPr="00EE72BA">
        <w:rPr>
          <w:sz w:val="28"/>
          <w:szCs w:val="28"/>
          <w:u w:val="single"/>
        </w:rPr>
        <w:t>С</w:t>
      </w:r>
      <w:r w:rsidR="002C6849" w:rsidRPr="00EE72BA">
        <w:rPr>
          <w:sz w:val="28"/>
          <w:szCs w:val="28"/>
          <w:u w:val="single"/>
        </w:rPr>
        <w:t>ЕЛЬСКИЙ СОВЕТ НАРОДНЫХ ДЕПУТАТОВ</w:t>
      </w:r>
    </w:p>
    <w:p w:rsidR="00A53C1A" w:rsidRPr="00EE72BA" w:rsidRDefault="00A53C1A" w:rsidP="00653716">
      <w:pPr>
        <w:jc w:val="center"/>
        <w:rPr>
          <w:sz w:val="24"/>
          <w:szCs w:val="24"/>
          <w:u w:val="single"/>
        </w:rPr>
      </w:pPr>
    </w:p>
    <w:p w:rsidR="002C6849" w:rsidRPr="00EE72BA" w:rsidRDefault="002C6849" w:rsidP="00653716">
      <w:pPr>
        <w:jc w:val="center"/>
        <w:rPr>
          <w:sz w:val="24"/>
          <w:szCs w:val="24"/>
        </w:rPr>
      </w:pPr>
    </w:p>
    <w:p w:rsidR="00375D1C" w:rsidRPr="00EE72BA" w:rsidRDefault="00C33A3D" w:rsidP="00C33A3D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                                                                РЕШЕНИЕ</w:t>
      </w:r>
      <w:r w:rsidR="005C22B4" w:rsidRPr="00EE72BA">
        <w:rPr>
          <w:sz w:val="24"/>
          <w:szCs w:val="24"/>
        </w:rPr>
        <w:t xml:space="preserve"> </w:t>
      </w:r>
    </w:p>
    <w:p w:rsidR="006914DD" w:rsidRPr="00EE72BA" w:rsidRDefault="00F5114C" w:rsidP="00C33A3D">
      <w:pPr>
        <w:rPr>
          <w:sz w:val="28"/>
          <w:szCs w:val="28"/>
        </w:rPr>
      </w:pPr>
      <w:r w:rsidRPr="00EE72BA">
        <w:rPr>
          <w:sz w:val="24"/>
          <w:szCs w:val="24"/>
        </w:rPr>
        <w:t xml:space="preserve"> </w:t>
      </w:r>
      <w:r w:rsidR="005D4FB9" w:rsidRPr="00EE72BA">
        <w:rPr>
          <w:sz w:val="24"/>
          <w:szCs w:val="24"/>
        </w:rPr>
        <w:t>01</w:t>
      </w:r>
      <w:r w:rsidR="00AD0F65" w:rsidRPr="00EE72BA">
        <w:rPr>
          <w:sz w:val="24"/>
          <w:szCs w:val="24"/>
        </w:rPr>
        <w:t xml:space="preserve"> декабря 2016</w:t>
      </w:r>
      <w:r w:rsidR="006914DD" w:rsidRPr="00EE72BA">
        <w:rPr>
          <w:sz w:val="24"/>
          <w:szCs w:val="24"/>
        </w:rPr>
        <w:t xml:space="preserve"> го</w:t>
      </w:r>
      <w:r w:rsidR="00AD0F65" w:rsidRPr="00EE72BA">
        <w:rPr>
          <w:sz w:val="24"/>
          <w:szCs w:val="24"/>
        </w:rPr>
        <w:t>д</w:t>
      </w:r>
      <w:r w:rsidR="006914DD" w:rsidRPr="00EE72BA">
        <w:rPr>
          <w:sz w:val="24"/>
          <w:szCs w:val="24"/>
        </w:rPr>
        <w:t xml:space="preserve">а                                                </w:t>
      </w:r>
      <w:r w:rsidR="00C724C0" w:rsidRPr="00EE72BA">
        <w:rPr>
          <w:sz w:val="24"/>
          <w:szCs w:val="24"/>
        </w:rPr>
        <w:t xml:space="preserve">                            № </w:t>
      </w:r>
      <w:r w:rsidR="005D4FB9" w:rsidRPr="00EE72BA">
        <w:rPr>
          <w:sz w:val="24"/>
          <w:szCs w:val="24"/>
        </w:rPr>
        <w:t>12</w:t>
      </w:r>
    </w:p>
    <w:p w:rsidR="002861A0" w:rsidRPr="00EE72BA" w:rsidRDefault="007546CB" w:rsidP="007546CB">
      <w:pPr>
        <w:rPr>
          <w:sz w:val="24"/>
          <w:szCs w:val="24"/>
        </w:rPr>
      </w:pPr>
      <w:r w:rsidRPr="00EE72BA">
        <w:rPr>
          <w:sz w:val="24"/>
          <w:szCs w:val="24"/>
        </w:rPr>
        <w:t>с.Ломовец</w:t>
      </w:r>
    </w:p>
    <w:p w:rsidR="005219E6" w:rsidRPr="00EE72BA" w:rsidRDefault="005219E6" w:rsidP="00D020D1">
      <w:pPr>
        <w:rPr>
          <w:sz w:val="24"/>
          <w:szCs w:val="24"/>
        </w:rPr>
      </w:pPr>
    </w:p>
    <w:p w:rsidR="002C6849" w:rsidRPr="00EE72BA" w:rsidRDefault="0008333D" w:rsidP="00D020D1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О </w:t>
      </w:r>
      <w:r w:rsidR="00A50D28" w:rsidRPr="00EE72BA">
        <w:rPr>
          <w:sz w:val="24"/>
          <w:szCs w:val="24"/>
        </w:rPr>
        <w:t xml:space="preserve"> бюджет</w:t>
      </w:r>
      <w:r w:rsidRPr="00EE72BA">
        <w:rPr>
          <w:sz w:val="24"/>
          <w:szCs w:val="24"/>
        </w:rPr>
        <w:t>е</w:t>
      </w:r>
      <w:r w:rsidR="001F54E6" w:rsidRPr="00EE72BA">
        <w:rPr>
          <w:sz w:val="24"/>
          <w:szCs w:val="24"/>
        </w:rPr>
        <w:t xml:space="preserve"> </w:t>
      </w:r>
      <w:r w:rsidR="00BE0CBF" w:rsidRPr="00EE72BA">
        <w:rPr>
          <w:sz w:val="24"/>
          <w:szCs w:val="24"/>
        </w:rPr>
        <w:t>Ломовецкого</w:t>
      </w:r>
      <w:r w:rsidR="002C6849" w:rsidRPr="00EE72BA">
        <w:rPr>
          <w:sz w:val="24"/>
          <w:szCs w:val="24"/>
        </w:rPr>
        <w:t xml:space="preserve"> </w:t>
      </w:r>
      <w:r w:rsidR="00DD44DE" w:rsidRPr="00EE72BA">
        <w:rPr>
          <w:sz w:val="24"/>
          <w:szCs w:val="24"/>
        </w:rPr>
        <w:t>сельского поселения</w:t>
      </w:r>
      <w:r w:rsidR="00691BB8" w:rsidRPr="00EE72BA">
        <w:rPr>
          <w:sz w:val="24"/>
          <w:szCs w:val="24"/>
        </w:rPr>
        <w:t xml:space="preserve"> </w:t>
      </w:r>
    </w:p>
    <w:p w:rsidR="00691BB8" w:rsidRPr="00EE72BA" w:rsidRDefault="002C6849" w:rsidP="00D020D1">
      <w:pPr>
        <w:rPr>
          <w:sz w:val="24"/>
          <w:szCs w:val="24"/>
        </w:rPr>
      </w:pPr>
      <w:r w:rsidRPr="00EE72BA">
        <w:rPr>
          <w:sz w:val="24"/>
          <w:szCs w:val="24"/>
        </w:rPr>
        <w:t>Троснянского района Орловской области</w:t>
      </w:r>
      <w:r w:rsidR="00F137A1" w:rsidRPr="00EE72BA">
        <w:rPr>
          <w:sz w:val="24"/>
          <w:szCs w:val="24"/>
        </w:rPr>
        <w:t xml:space="preserve"> на 201</w:t>
      </w:r>
      <w:r w:rsidR="00AD0F65" w:rsidRPr="00EE72BA">
        <w:rPr>
          <w:sz w:val="24"/>
          <w:szCs w:val="24"/>
        </w:rPr>
        <w:t>7</w:t>
      </w:r>
      <w:r w:rsidR="0042722D" w:rsidRPr="00EE72BA">
        <w:rPr>
          <w:sz w:val="24"/>
          <w:szCs w:val="24"/>
        </w:rPr>
        <w:t xml:space="preserve"> год</w:t>
      </w:r>
    </w:p>
    <w:p w:rsidR="00653716" w:rsidRPr="00EE72BA" w:rsidRDefault="00F137A1" w:rsidP="00D020D1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и на плановый период 201</w:t>
      </w:r>
      <w:r w:rsidR="00AD0F65" w:rsidRPr="00EE72BA">
        <w:rPr>
          <w:sz w:val="24"/>
          <w:szCs w:val="24"/>
        </w:rPr>
        <w:t>8</w:t>
      </w:r>
      <w:r w:rsidRPr="00EE72BA">
        <w:rPr>
          <w:sz w:val="24"/>
          <w:szCs w:val="24"/>
        </w:rPr>
        <w:t>-201</w:t>
      </w:r>
      <w:r w:rsidR="00AD0F65" w:rsidRPr="00EE72BA">
        <w:rPr>
          <w:sz w:val="24"/>
          <w:szCs w:val="24"/>
        </w:rPr>
        <w:t>9</w:t>
      </w:r>
      <w:r w:rsidR="0042722D" w:rsidRPr="00EE72BA">
        <w:rPr>
          <w:sz w:val="24"/>
          <w:szCs w:val="24"/>
        </w:rPr>
        <w:t xml:space="preserve"> годов</w:t>
      </w:r>
      <w:r w:rsidR="00C70329" w:rsidRPr="00EE72BA">
        <w:rPr>
          <w:sz w:val="24"/>
          <w:szCs w:val="24"/>
        </w:rPr>
        <w:t xml:space="preserve"> (1 чтение</w:t>
      </w:r>
      <w:r w:rsidR="0008333D" w:rsidRPr="00EE72BA">
        <w:rPr>
          <w:sz w:val="24"/>
          <w:szCs w:val="24"/>
        </w:rPr>
        <w:t>)</w:t>
      </w:r>
    </w:p>
    <w:p w:rsidR="00653716" w:rsidRPr="00FF59C3" w:rsidRDefault="00653716" w:rsidP="00FF59C3">
      <w:pPr>
        <w:jc w:val="center"/>
        <w:rPr>
          <w:sz w:val="24"/>
          <w:szCs w:val="24"/>
        </w:rPr>
      </w:pPr>
    </w:p>
    <w:p w:rsidR="00872B2C" w:rsidRPr="00FF59C3" w:rsidRDefault="00BD16F3" w:rsidP="00BD16F3">
      <w:pPr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 проект решения «О  бюджете Ломовецк</w:t>
      </w:r>
      <w:r w:rsidR="00C724C0">
        <w:rPr>
          <w:sz w:val="24"/>
          <w:szCs w:val="24"/>
        </w:rPr>
        <w:t>ого  сельского поселения</w:t>
      </w:r>
      <w:r w:rsidR="00AD0F65">
        <w:rPr>
          <w:sz w:val="24"/>
          <w:szCs w:val="24"/>
        </w:rPr>
        <w:t xml:space="preserve"> Тро</w:t>
      </w:r>
      <w:r w:rsidR="00AD0F65">
        <w:rPr>
          <w:sz w:val="24"/>
          <w:szCs w:val="24"/>
        </w:rPr>
        <w:t>с</w:t>
      </w:r>
      <w:r w:rsidR="00AD0F65">
        <w:rPr>
          <w:sz w:val="24"/>
          <w:szCs w:val="24"/>
        </w:rPr>
        <w:t>нянского района, Орловской области</w:t>
      </w:r>
      <w:r w:rsidR="00C724C0">
        <w:rPr>
          <w:sz w:val="24"/>
          <w:szCs w:val="24"/>
        </w:rPr>
        <w:t xml:space="preserve"> на 201</w:t>
      </w:r>
      <w:r w:rsidR="00AD0F65">
        <w:rPr>
          <w:sz w:val="24"/>
          <w:szCs w:val="24"/>
        </w:rPr>
        <w:t>7</w:t>
      </w:r>
      <w:r w:rsidR="00C724C0">
        <w:rPr>
          <w:sz w:val="24"/>
          <w:szCs w:val="24"/>
        </w:rPr>
        <w:t xml:space="preserve"> год и на плановый период  201</w:t>
      </w:r>
      <w:r w:rsidR="00AD0F65">
        <w:rPr>
          <w:sz w:val="24"/>
          <w:szCs w:val="24"/>
        </w:rPr>
        <w:t>8</w:t>
      </w:r>
      <w:r w:rsidR="00C724C0">
        <w:rPr>
          <w:sz w:val="24"/>
          <w:szCs w:val="24"/>
        </w:rPr>
        <w:t>-201</w:t>
      </w:r>
      <w:r w:rsidR="00AD0F65">
        <w:rPr>
          <w:sz w:val="24"/>
          <w:szCs w:val="24"/>
        </w:rPr>
        <w:t>9</w:t>
      </w:r>
      <w:r>
        <w:rPr>
          <w:sz w:val="24"/>
          <w:szCs w:val="24"/>
        </w:rPr>
        <w:t xml:space="preserve"> годы», Ломовецкий  сельский Совет народных депутатов РЕШИЛ:</w:t>
      </w: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AA2110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</w:p>
    <w:p w:rsidR="002C6849" w:rsidRDefault="00BD16F3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2435">
        <w:rPr>
          <w:sz w:val="24"/>
          <w:szCs w:val="24"/>
        </w:rPr>
        <w:t xml:space="preserve">     </w:t>
      </w:r>
      <w:r w:rsidR="00B72A85" w:rsidRPr="00FF59C3">
        <w:rPr>
          <w:sz w:val="24"/>
          <w:szCs w:val="24"/>
        </w:rPr>
        <w:t>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>на 201</w:t>
      </w:r>
      <w:r w:rsidR="00AD0F65">
        <w:rPr>
          <w:sz w:val="24"/>
          <w:szCs w:val="24"/>
        </w:rPr>
        <w:t>7</w:t>
      </w:r>
      <w:r w:rsidR="00F30253" w:rsidRPr="00FF59C3">
        <w:rPr>
          <w:sz w:val="24"/>
          <w:szCs w:val="24"/>
        </w:rPr>
        <w:t xml:space="preserve"> год </w:t>
      </w:r>
      <w:r w:rsidR="0042722D">
        <w:rPr>
          <w:sz w:val="24"/>
          <w:szCs w:val="24"/>
        </w:rPr>
        <w:t xml:space="preserve">: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AD0F65">
        <w:rPr>
          <w:sz w:val="24"/>
          <w:szCs w:val="24"/>
        </w:rPr>
        <w:t>359,9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тыс. рублей,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AD0F65">
        <w:rPr>
          <w:sz w:val="24"/>
          <w:szCs w:val="24"/>
        </w:rPr>
        <w:t>359,9</w:t>
      </w:r>
    </w:p>
    <w:p w:rsidR="00F30253" w:rsidRDefault="006C6E48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 тыс. рублей.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201</w:t>
      </w:r>
      <w:r w:rsidR="00AD0F65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CE2435" w:rsidRDefault="00CE243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43E21" w:rsidRDefault="00CE243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3E2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 201</w:t>
      </w:r>
      <w:r w:rsidR="00AD0F65">
        <w:rPr>
          <w:sz w:val="24"/>
          <w:szCs w:val="24"/>
        </w:rPr>
        <w:t>8</w:t>
      </w:r>
      <w:r w:rsidR="00AA286C">
        <w:rPr>
          <w:sz w:val="24"/>
          <w:szCs w:val="24"/>
        </w:rPr>
        <w:t xml:space="preserve"> год и на</w:t>
      </w:r>
      <w:r w:rsidR="00146A66">
        <w:rPr>
          <w:sz w:val="24"/>
          <w:szCs w:val="24"/>
        </w:rPr>
        <w:t xml:space="preserve"> 201</w:t>
      </w:r>
      <w:r w:rsidR="00AD0F65">
        <w:rPr>
          <w:sz w:val="24"/>
          <w:szCs w:val="24"/>
        </w:rPr>
        <w:t>9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146A66">
        <w:rPr>
          <w:sz w:val="24"/>
          <w:szCs w:val="24"/>
        </w:rPr>
        <w:t xml:space="preserve"> на 201</w:t>
      </w:r>
      <w:r w:rsidR="00AD0F65">
        <w:rPr>
          <w:sz w:val="24"/>
          <w:szCs w:val="24"/>
        </w:rPr>
        <w:t>8</w:t>
      </w:r>
      <w:r>
        <w:rPr>
          <w:sz w:val="24"/>
          <w:szCs w:val="24"/>
        </w:rPr>
        <w:t xml:space="preserve"> год в сум</w:t>
      </w:r>
      <w:r w:rsidR="00F137A1">
        <w:rPr>
          <w:sz w:val="24"/>
          <w:szCs w:val="24"/>
        </w:rPr>
        <w:t xml:space="preserve">ме </w:t>
      </w:r>
      <w:r w:rsidR="00AD0F65">
        <w:rPr>
          <w:sz w:val="24"/>
          <w:szCs w:val="24"/>
        </w:rPr>
        <w:t>360,3</w:t>
      </w:r>
      <w:r w:rsidR="00F137A1">
        <w:rPr>
          <w:sz w:val="24"/>
          <w:szCs w:val="24"/>
        </w:rPr>
        <w:t xml:space="preserve"> тыс. рублей и на 201</w:t>
      </w:r>
      <w:r w:rsidR="00AD0F65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AD0F65">
        <w:rPr>
          <w:sz w:val="24"/>
          <w:szCs w:val="24"/>
        </w:rPr>
        <w:t>370,9</w:t>
      </w:r>
      <w:r>
        <w:rPr>
          <w:sz w:val="24"/>
          <w:szCs w:val="24"/>
        </w:rPr>
        <w:t xml:space="preserve">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AD0F65">
        <w:rPr>
          <w:sz w:val="24"/>
          <w:szCs w:val="24"/>
        </w:rPr>
        <w:t>8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AD0F65">
        <w:rPr>
          <w:sz w:val="24"/>
          <w:szCs w:val="24"/>
        </w:rPr>
        <w:t>360,3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 w:rsidR="00F137A1">
        <w:rPr>
          <w:sz w:val="24"/>
          <w:szCs w:val="24"/>
        </w:rPr>
        <w:t>лей и на 201</w:t>
      </w:r>
      <w:r w:rsidR="00AD0F65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AD0F65">
        <w:rPr>
          <w:sz w:val="24"/>
          <w:szCs w:val="24"/>
        </w:rPr>
        <w:t>370,9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AD0F65">
        <w:rPr>
          <w:sz w:val="24"/>
          <w:szCs w:val="24"/>
        </w:rPr>
        <w:t>8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 w:rsidR="00F137A1">
        <w:rPr>
          <w:sz w:val="24"/>
          <w:szCs w:val="24"/>
        </w:rPr>
        <w:t xml:space="preserve"> тыс. рублей и на 201</w:t>
      </w:r>
      <w:r w:rsidR="00AD0F65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>4)равенство прогнозируемого общего объема доходов и общего об</w:t>
      </w:r>
      <w:r w:rsidR="00F137A1">
        <w:rPr>
          <w:sz w:val="24"/>
          <w:szCs w:val="24"/>
        </w:rPr>
        <w:t>ъема расходов в 201</w:t>
      </w:r>
      <w:r w:rsidR="00AD0F65">
        <w:rPr>
          <w:sz w:val="24"/>
          <w:szCs w:val="24"/>
        </w:rPr>
        <w:t>8</w:t>
      </w:r>
      <w:r w:rsidR="00F137A1">
        <w:rPr>
          <w:sz w:val="24"/>
          <w:szCs w:val="24"/>
        </w:rPr>
        <w:t xml:space="preserve"> и 201</w:t>
      </w:r>
      <w:r w:rsidR="00AD0F65">
        <w:rPr>
          <w:sz w:val="24"/>
          <w:szCs w:val="24"/>
        </w:rPr>
        <w:t>9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E2435" w:rsidRDefault="00CE243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CE2435">
        <w:rPr>
          <w:sz w:val="24"/>
          <w:szCs w:val="24"/>
        </w:rPr>
        <w:t>3</w:t>
      </w:r>
      <w:r w:rsidR="001D2D4A" w:rsidRPr="00FF59C3">
        <w:rPr>
          <w:sz w:val="24"/>
          <w:szCs w:val="24"/>
        </w:rPr>
        <w:t xml:space="preserve">. 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>-</w:t>
      </w:r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Ломовецкого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согласно приложе</w:t>
      </w:r>
      <w:r w:rsidR="00C33A3D">
        <w:rPr>
          <w:sz w:val="24"/>
          <w:szCs w:val="24"/>
        </w:rPr>
        <w:t>нию 1 к настоящему Решению</w:t>
      </w:r>
      <w:r w:rsidR="00D020D1">
        <w:rPr>
          <w:sz w:val="24"/>
          <w:szCs w:val="24"/>
        </w:rPr>
        <w:t>, осущ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 w:rsidR="00D020D1">
        <w:rPr>
          <w:sz w:val="24"/>
          <w:szCs w:val="24"/>
        </w:rPr>
        <w:t>а</w:t>
      </w:r>
      <w:r w:rsidR="00D020D1"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</w:t>
      </w:r>
      <w:r w:rsidR="00202352">
        <w:rPr>
          <w:sz w:val="24"/>
          <w:szCs w:val="24"/>
        </w:rPr>
        <w:t>.</w:t>
      </w:r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C33A3D">
        <w:rPr>
          <w:sz w:val="24"/>
          <w:szCs w:val="24"/>
        </w:rPr>
        <w:t xml:space="preserve"> к настоящему 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 xml:space="preserve">     В случае изменения в 201</w:t>
      </w:r>
      <w:r w:rsidR="00AD0F65">
        <w:rPr>
          <w:sz w:val="24"/>
          <w:szCs w:val="24"/>
        </w:rPr>
        <w:t>7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структуры кодов и  присвоении кодов классификации  доходов </w:t>
      </w:r>
      <w:r w:rsidR="00475983">
        <w:rPr>
          <w:sz w:val="24"/>
          <w:szCs w:val="24"/>
        </w:rPr>
        <w:t xml:space="preserve">бюджетов Российской Федерации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lastRenderedPageBreak/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>щим внесением изменени</w:t>
      </w:r>
      <w:r w:rsidR="00C33A3D">
        <w:rPr>
          <w:sz w:val="24"/>
          <w:szCs w:val="24"/>
        </w:rPr>
        <w:t>й в настоящее решение</w:t>
      </w:r>
      <w:r w:rsidR="00475983">
        <w:rPr>
          <w:sz w:val="24"/>
          <w:szCs w:val="24"/>
        </w:rPr>
        <w:t>.</w:t>
      </w:r>
    </w:p>
    <w:p w:rsidR="00AD0F65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</w:p>
    <w:p w:rsidR="00C959C1" w:rsidRDefault="00CE2435" w:rsidP="00C959C1">
      <w:pPr>
        <w:tabs>
          <w:tab w:val="left" w:pos="142"/>
        </w:tabs>
        <w:spacing w:line="240" w:lineRule="exact"/>
        <w:rPr>
          <w:rFonts w:ascii="Cambria" w:hAnsi="Cambria" w:cs="Arial"/>
          <w:sz w:val="22"/>
          <w:szCs w:val="22"/>
        </w:rPr>
      </w:pPr>
      <w:r>
        <w:rPr>
          <w:sz w:val="24"/>
          <w:szCs w:val="24"/>
        </w:rPr>
        <w:t xml:space="preserve">      4</w:t>
      </w:r>
      <w:r w:rsidR="00AD0F65">
        <w:rPr>
          <w:sz w:val="24"/>
          <w:szCs w:val="24"/>
        </w:rPr>
        <w:t>.</w:t>
      </w:r>
      <w:r w:rsidR="00C959C1" w:rsidRPr="00C959C1">
        <w:rPr>
          <w:rFonts w:ascii="Cambria" w:hAnsi="Cambria" w:cs="Arial"/>
          <w:sz w:val="22"/>
          <w:szCs w:val="22"/>
        </w:rPr>
        <w:t xml:space="preserve"> </w:t>
      </w:r>
      <w:r w:rsidR="00C959C1">
        <w:rPr>
          <w:rFonts w:ascii="Cambria" w:hAnsi="Cambria" w:cs="Arial"/>
          <w:sz w:val="22"/>
          <w:szCs w:val="22"/>
        </w:rPr>
        <w:t>В соответствии с п.2 статьи 184.1 Бюджетного кодекса Российской Федерации утве</w:t>
      </w:r>
      <w:r w:rsidR="00C959C1">
        <w:rPr>
          <w:rFonts w:ascii="Cambria" w:hAnsi="Cambria" w:cs="Arial"/>
          <w:sz w:val="22"/>
          <w:szCs w:val="22"/>
        </w:rPr>
        <w:t>р</w:t>
      </w:r>
      <w:r w:rsidR="00C959C1">
        <w:rPr>
          <w:rFonts w:ascii="Cambria" w:hAnsi="Cambria" w:cs="Arial"/>
          <w:sz w:val="22"/>
          <w:szCs w:val="22"/>
        </w:rPr>
        <w:t>дить:</w:t>
      </w:r>
    </w:p>
    <w:p w:rsidR="00C959C1" w:rsidRDefault="00C959C1" w:rsidP="00C959C1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t xml:space="preserve">      - нормативы распределения отдельных налоговых и неналоговых доходов на 2017 году,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</w:t>
      </w:r>
    </w:p>
    <w:p w:rsidR="00C959C1" w:rsidRDefault="00C959C1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F30253" w:rsidRPr="00FF59C3" w:rsidRDefault="00CE2435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B31082">
        <w:rPr>
          <w:sz w:val="24"/>
          <w:szCs w:val="24"/>
        </w:rPr>
        <w:t xml:space="preserve"> поступающие в 20</w:t>
      </w:r>
      <w:r w:rsidR="00B31082" w:rsidRPr="00B31082">
        <w:rPr>
          <w:sz w:val="24"/>
          <w:szCs w:val="24"/>
        </w:rPr>
        <w:t>1</w:t>
      </w:r>
      <w:r w:rsidR="00C959C1">
        <w:rPr>
          <w:sz w:val="24"/>
          <w:szCs w:val="24"/>
        </w:rPr>
        <w:t>7</w:t>
      </w:r>
      <w:r w:rsidR="003F316B" w:rsidRPr="00FF59C3">
        <w:rPr>
          <w:sz w:val="24"/>
          <w:szCs w:val="24"/>
        </w:rPr>
        <w:t xml:space="preserve"> году</w:t>
      </w:r>
      <w:r w:rsidR="00B31082">
        <w:rPr>
          <w:sz w:val="24"/>
          <w:szCs w:val="24"/>
        </w:rPr>
        <w:t xml:space="preserve"> и пл</w:t>
      </w:r>
      <w:r w:rsidR="00B31082">
        <w:rPr>
          <w:sz w:val="24"/>
          <w:szCs w:val="24"/>
        </w:rPr>
        <w:t>а</w:t>
      </w:r>
      <w:r w:rsidR="00B31082">
        <w:rPr>
          <w:sz w:val="24"/>
          <w:szCs w:val="24"/>
        </w:rPr>
        <w:t>новом периоде 201</w:t>
      </w:r>
      <w:r w:rsidR="00C959C1">
        <w:rPr>
          <w:sz w:val="24"/>
          <w:szCs w:val="24"/>
        </w:rPr>
        <w:t>8</w:t>
      </w:r>
      <w:r w:rsidR="00963443">
        <w:rPr>
          <w:sz w:val="24"/>
          <w:szCs w:val="24"/>
        </w:rPr>
        <w:t>- 201</w:t>
      </w:r>
      <w:r w:rsidR="00C959C1">
        <w:rPr>
          <w:sz w:val="24"/>
          <w:szCs w:val="24"/>
        </w:rPr>
        <w:t>9</w:t>
      </w:r>
      <w:r w:rsidR="00963443">
        <w:rPr>
          <w:sz w:val="24"/>
          <w:szCs w:val="24"/>
        </w:rPr>
        <w:t xml:space="preserve"> годах </w:t>
      </w:r>
      <w:r w:rsidR="003F316B"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="003F316B" w:rsidRPr="00FF59C3">
        <w:rPr>
          <w:sz w:val="24"/>
          <w:szCs w:val="24"/>
        </w:rPr>
        <w:t>доходов от уплаты федеральных, региональных и местных налогов и сборов по нормативам, установленным законодательн</w:t>
      </w:r>
      <w:r w:rsidR="003F316B" w:rsidRPr="00FF59C3">
        <w:rPr>
          <w:sz w:val="24"/>
          <w:szCs w:val="24"/>
        </w:rPr>
        <w:t>ы</w:t>
      </w:r>
      <w:r w:rsidR="003F316B" w:rsidRPr="00FF59C3">
        <w:rPr>
          <w:sz w:val="24"/>
          <w:szCs w:val="24"/>
        </w:rPr>
        <w:t>ми актами Российской Федерации, Орловско</w:t>
      </w:r>
      <w:r w:rsidR="00C33A3D">
        <w:rPr>
          <w:sz w:val="24"/>
          <w:szCs w:val="24"/>
        </w:rPr>
        <w:t>й области и настоящим  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C959C1">
        <w:rPr>
          <w:sz w:val="24"/>
          <w:szCs w:val="24"/>
        </w:rPr>
        <w:t xml:space="preserve"> в размере 2</w:t>
      </w:r>
      <w:r w:rsidR="002630D0">
        <w:rPr>
          <w:sz w:val="24"/>
          <w:szCs w:val="24"/>
        </w:rPr>
        <w:t xml:space="preserve"> процент</w:t>
      </w:r>
      <w:r w:rsidR="00C959C1">
        <w:rPr>
          <w:sz w:val="24"/>
          <w:szCs w:val="24"/>
        </w:rPr>
        <w:t>а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 – в размере 100 процентов доходов;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доходов;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F12F5E" w:rsidRDefault="00BE0DC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</w:t>
      </w:r>
      <w:r w:rsidR="00F12F5E">
        <w:rPr>
          <w:szCs w:val="24"/>
        </w:rPr>
        <w:t xml:space="preserve"> размере 100%</w:t>
      </w:r>
    </w:p>
    <w:p w:rsidR="00BE0DCE" w:rsidRPr="00FF59C3" w:rsidRDefault="00F12F5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</w:t>
      </w:r>
      <w:r w:rsidR="00BE0DCE">
        <w:rPr>
          <w:szCs w:val="24"/>
        </w:rPr>
        <w:t xml:space="preserve">  </w:t>
      </w:r>
    </w:p>
    <w:p w:rsidR="00BE0DCE" w:rsidRDefault="00A81B78" w:rsidP="00871193">
      <w:pPr>
        <w:pStyle w:val="a4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871193" w:rsidRPr="00FF59C3" w:rsidRDefault="00CE2435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 xml:space="preserve">         6</w:t>
      </w:r>
      <w:r w:rsidR="00B31082">
        <w:rPr>
          <w:color w:val="000000"/>
          <w:szCs w:val="24"/>
        </w:rPr>
        <w:t>. Установить, что в 20</w:t>
      </w:r>
      <w:r w:rsidR="00B31082" w:rsidRPr="00B31082">
        <w:rPr>
          <w:color w:val="000000"/>
          <w:szCs w:val="24"/>
        </w:rPr>
        <w:t>1</w:t>
      </w:r>
      <w:r w:rsidR="00C959C1">
        <w:rPr>
          <w:color w:val="000000"/>
          <w:szCs w:val="24"/>
        </w:rPr>
        <w:t>7</w:t>
      </w:r>
      <w:r w:rsidR="00871193" w:rsidRPr="00FF59C3">
        <w:rPr>
          <w:color w:val="000000"/>
          <w:szCs w:val="24"/>
        </w:rPr>
        <w:t xml:space="preserve"> году</w:t>
      </w:r>
      <w:r w:rsidR="00B31082">
        <w:rPr>
          <w:color w:val="000000"/>
          <w:szCs w:val="24"/>
        </w:rPr>
        <w:t xml:space="preserve"> и плановом периоде в 201</w:t>
      </w:r>
      <w:r w:rsidR="00C959C1">
        <w:rPr>
          <w:color w:val="000000"/>
          <w:szCs w:val="24"/>
        </w:rPr>
        <w:t>8</w:t>
      </w:r>
      <w:r w:rsidR="00963443">
        <w:rPr>
          <w:color w:val="000000"/>
          <w:szCs w:val="24"/>
        </w:rPr>
        <w:t>-201</w:t>
      </w:r>
      <w:r w:rsidR="00C959C1">
        <w:rPr>
          <w:color w:val="000000"/>
          <w:szCs w:val="24"/>
        </w:rPr>
        <w:t>9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</w:t>
      </w:r>
      <w:r w:rsidR="00871193" w:rsidRPr="00FF59C3">
        <w:rPr>
          <w:color w:val="000000"/>
          <w:szCs w:val="24"/>
        </w:rPr>
        <w:t>у</w:t>
      </w:r>
      <w:r w:rsidR="00871193" w:rsidRPr="00FF59C3">
        <w:rPr>
          <w:color w:val="000000"/>
          <w:szCs w:val="24"/>
        </w:rPr>
        <w:t>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="00871193" w:rsidRPr="00FF59C3">
        <w:rPr>
          <w:szCs w:val="24"/>
        </w:rPr>
        <w:t>т</w:t>
      </w:r>
      <w:r w:rsidR="00871193" w:rsidRPr="00FF59C3">
        <w:rPr>
          <w:szCs w:val="24"/>
        </w:rPr>
        <w:t>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</w:t>
      </w:r>
      <w:r w:rsidR="00094E4D">
        <w:rPr>
          <w:szCs w:val="24"/>
        </w:rPr>
        <w:t>е</w:t>
      </w:r>
      <w:r w:rsidR="00094E4D">
        <w:rPr>
          <w:szCs w:val="24"/>
        </w:rPr>
        <w:t>ны в границах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занных земельных участков</w:t>
      </w:r>
      <w:r w:rsidR="00963443">
        <w:rPr>
          <w:szCs w:val="24"/>
        </w:rPr>
        <w:t xml:space="preserve"> распределяются</w:t>
      </w:r>
      <w:r w:rsidR="00871193" w:rsidRPr="00FF59C3">
        <w:rPr>
          <w:szCs w:val="24"/>
        </w:rPr>
        <w:t xml:space="preserve"> :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 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CE2435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81B78" w:rsidRPr="00FF59C3">
        <w:rPr>
          <w:color w:val="000000"/>
          <w:sz w:val="24"/>
          <w:szCs w:val="24"/>
        </w:rPr>
        <w:t>.Установить, чт</w:t>
      </w:r>
      <w:r w:rsidR="00B31082">
        <w:rPr>
          <w:color w:val="000000"/>
          <w:sz w:val="24"/>
          <w:szCs w:val="24"/>
        </w:rPr>
        <w:t>о в 20</w:t>
      </w:r>
      <w:r w:rsidR="00B31082" w:rsidRPr="00B31082">
        <w:rPr>
          <w:color w:val="000000"/>
          <w:sz w:val="24"/>
          <w:szCs w:val="24"/>
        </w:rPr>
        <w:t>1</w:t>
      </w:r>
      <w:r w:rsidR="00C959C1">
        <w:rPr>
          <w:color w:val="000000"/>
          <w:sz w:val="24"/>
          <w:szCs w:val="24"/>
        </w:rPr>
        <w:t>7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B31082">
        <w:rPr>
          <w:color w:val="000000"/>
          <w:sz w:val="24"/>
          <w:szCs w:val="24"/>
        </w:rPr>
        <w:t xml:space="preserve"> и в плановом  периоде 201</w:t>
      </w:r>
      <w:r w:rsidR="00C959C1">
        <w:rPr>
          <w:color w:val="000000"/>
          <w:sz w:val="24"/>
          <w:szCs w:val="24"/>
        </w:rPr>
        <w:t>8</w:t>
      </w:r>
      <w:r w:rsidR="00963443">
        <w:rPr>
          <w:color w:val="000000"/>
          <w:sz w:val="24"/>
          <w:szCs w:val="24"/>
        </w:rPr>
        <w:t>-201</w:t>
      </w:r>
      <w:r w:rsidR="00C959C1">
        <w:rPr>
          <w:color w:val="000000"/>
          <w:sz w:val="24"/>
          <w:szCs w:val="24"/>
        </w:rPr>
        <w:t>9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CE243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 xml:space="preserve">, что средства, полученные бюджетными учреждениями </w:t>
      </w:r>
      <w:r w:rsidR="00196C6C" w:rsidRPr="00FF59C3">
        <w:rPr>
          <w:color w:val="000000"/>
          <w:sz w:val="24"/>
          <w:szCs w:val="24"/>
        </w:rPr>
        <w:t xml:space="preserve">, находящимися в ведении органов местного самоуправления </w:t>
      </w:r>
      <w:r w:rsidR="00BE0CBF">
        <w:rPr>
          <w:color w:val="000000"/>
          <w:sz w:val="24"/>
          <w:szCs w:val="24"/>
        </w:rPr>
        <w:t>Ломовецкого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финанс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</w:t>
      </w:r>
      <w:r w:rsidR="004B4691">
        <w:rPr>
          <w:color w:val="000000"/>
          <w:sz w:val="24"/>
          <w:szCs w:val="24"/>
        </w:rPr>
        <w:t>е</w:t>
      </w:r>
      <w:r w:rsidR="004B4691">
        <w:rPr>
          <w:color w:val="000000"/>
          <w:sz w:val="24"/>
          <w:szCs w:val="24"/>
        </w:rPr>
        <w:t>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учре</w:t>
      </w:r>
      <w:r w:rsidR="00196C6C" w:rsidRPr="00FF59C3">
        <w:rPr>
          <w:color w:val="000000"/>
          <w:sz w:val="24"/>
          <w:szCs w:val="24"/>
        </w:rPr>
        <w:t>ж</w:t>
      </w:r>
      <w:r w:rsidR="00196C6C"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цевых счетах.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CE243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 w:rsidR="00C959C1">
        <w:rPr>
          <w:color w:val="000000"/>
          <w:sz w:val="24"/>
          <w:szCs w:val="24"/>
        </w:rPr>
        <w:t>7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C959C1">
        <w:rPr>
          <w:color w:val="000000"/>
          <w:sz w:val="24"/>
          <w:szCs w:val="24"/>
        </w:rPr>
        <w:t>4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C33A3D">
        <w:rPr>
          <w:color w:val="000000"/>
          <w:sz w:val="24"/>
          <w:szCs w:val="24"/>
        </w:rPr>
        <w:t xml:space="preserve"> 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на 201</w:t>
      </w:r>
      <w:r w:rsidR="00C959C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и 201</w:t>
      </w:r>
      <w:r w:rsidR="00C959C1">
        <w:rPr>
          <w:color w:val="000000"/>
          <w:sz w:val="24"/>
          <w:szCs w:val="24"/>
        </w:rPr>
        <w:t>9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</w:t>
      </w:r>
      <w:r w:rsidR="00C959C1">
        <w:rPr>
          <w:color w:val="000000"/>
          <w:sz w:val="24"/>
          <w:szCs w:val="24"/>
        </w:rPr>
        <w:t>5</w:t>
      </w:r>
      <w:r w:rsidR="00C33A3D">
        <w:rPr>
          <w:color w:val="000000"/>
          <w:sz w:val="24"/>
          <w:szCs w:val="24"/>
        </w:rPr>
        <w:t xml:space="preserve"> к настоящему Решению</w:t>
      </w:r>
    </w:p>
    <w:p w:rsidR="00963443" w:rsidRPr="005B4F01" w:rsidRDefault="00CE2435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10</w:t>
      </w:r>
      <w:r w:rsidR="00C959C1">
        <w:rPr>
          <w:sz w:val="24"/>
        </w:rPr>
        <w:t>.</w:t>
      </w:r>
      <w:r w:rsidR="005B4F01">
        <w:rPr>
          <w:sz w:val="24"/>
        </w:rPr>
        <w:t xml:space="preserve"> </w:t>
      </w:r>
      <w:r w:rsidR="005B4F01" w:rsidRPr="005B4F01">
        <w:rPr>
          <w:sz w:val="24"/>
          <w:szCs w:val="24"/>
        </w:rPr>
        <w:t>У</w:t>
      </w:r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</w:t>
      </w:r>
      <w:r w:rsidR="00C33A3D">
        <w:rPr>
          <w:sz w:val="24"/>
          <w:szCs w:val="24"/>
        </w:rPr>
        <w:t>в, установленного настоящим р</w:t>
      </w:r>
      <w:r w:rsidR="00C33A3D">
        <w:rPr>
          <w:sz w:val="24"/>
          <w:szCs w:val="24"/>
        </w:rPr>
        <w:t>е</w:t>
      </w:r>
      <w:r w:rsidR="00C33A3D">
        <w:rPr>
          <w:sz w:val="24"/>
          <w:szCs w:val="24"/>
        </w:rPr>
        <w:t>шением</w:t>
      </w:r>
      <w:r w:rsidR="001A0471" w:rsidRPr="005B4F01">
        <w:rPr>
          <w:sz w:val="24"/>
          <w:szCs w:val="24"/>
        </w:rPr>
        <w:t xml:space="preserve">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функционал</w:t>
      </w:r>
      <w:r w:rsidR="00F30253" w:rsidRPr="005B4F01">
        <w:rPr>
          <w:sz w:val="24"/>
          <w:szCs w:val="24"/>
        </w:rPr>
        <w:t>ь</w:t>
      </w:r>
      <w:r w:rsidR="00F30253" w:rsidRPr="005B4F01">
        <w:rPr>
          <w:sz w:val="24"/>
          <w:szCs w:val="24"/>
        </w:rPr>
        <w:t>ной классификации расходов бюджетов Российской Федерации</w:t>
      </w:r>
      <w:r w:rsidR="001A0471" w:rsidRPr="005B4F01">
        <w:rPr>
          <w:sz w:val="24"/>
          <w:szCs w:val="24"/>
        </w:rPr>
        <w:t>:</w:t>
      </w:r>
    </w:p>
    <w:p w:rsidR="0096344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C959C1">
        <w:rPr>
          <w:rFonts w:ascii="Times New Roman" w:hAnsi="Times New Roman"/>
          <w:snapToGrid/>
          <w:color w:val="000000"/>
          <w:szCs w:val="24"/>
        </w:rPr>
        <w:t>7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C959C1">
        <w:rPr>
          <w:rFonts w:ascii="Times New Roman" w:hAnsi="Times New Roman"/>
          <w:snapToGrid/>
          <w:color w:val="000000"/>
          <w:szCs w:val="24"/>
        </w:rPr>
        <w:t>6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C959C1">
        <w:rPr>
          <w:rFonts w:ascii="Times New Roman" w:hAnsi="Times New Roman"/>
          <w:snapToGrid/>
          <w:color w:val="000000"/>
          <w:szCs w:val="24"/>
        </w:rPr>
        <w:t xml:space="preserve">8 </w:t>
      </w:r>
      <w:r w:rsidR="00963443">
        <w:rPr>
          <w:rFonts w:ascii="Times New Roman" w:hAnsi="Times New Roman"/>
          <w:snapToGrid/>
          <w:color w:val="000000"/>
          <w:szCs w:val="24"/>
        </w:rPr>
        <w:t>и 201</w:t>
      </w:r>
      <w:r w:rsidR="00C959C1">
        <w:rPr>
          <w:rFonts w:ascii="Times New Roman" w:hAnsi="Times New Roman"/>
          <w:snapToGrid/>
          <w:color w:val="000000"/>
          <w:szCs w:val="24"/>
        </w:rPr>
        <w:t>9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959C1">
        <w:rPr>
          <w:rFonts w:ascii="Times New Roman" w:hAnsi="Times New Roman"/>
          <w:snapToGrid/>
          <w:color w:val="000000"/>
          <w:szCs w:val="24"/>
        </w:rPr>
        <w:t>7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CE243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11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. 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</w:t>
      </w:r>
      <w:r w:rsidR="00C33A3D">
        <w:rPr>
          <w:rFonts w:ascii="Times New Roman" w:hAnsi="Times New Roman"/>
          <w:snapToGrid/>
          <w:color w:val="000000"/>
          <w:szCs w:val="24"/>
        </w:rPr>
        <w:t>в, установленного настоящим р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шением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распределение бюджетных ассигнований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ь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ной классификации расходов бюджетов Российской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подразделам, целевым статьям, видам расходов функциональной классификации расходов бюджетов Ро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си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й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83479E">
        <w:rPr>
          <w:rFonts w:ascii="Times New Roman" w:hAnsi="Times New Roman"/>
          <w:snapToGrid/>
          <w:color w:val="000000"/>
          <w:szCs w:val="24"/>
        </w:rPr>
        <w:t>7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8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83479E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83479E">
        <w:rPr>
          <w:rFonts w:ascii="Times New Roman" w:hAnsi="Times New Roman"/>
          <w:snapToGrid/>
          <w:color w:val="000000"/>
          <w:szCs w:val="24"/>
        </w:rPr>
        <w:t>9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9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CE2435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</w:t>
      </w:r>
      <w:r w:rsidR="00C33A3D">
        <w:rPr>
          <w:rFonts w:ascii="Times New Roman" w:hAnsi="Times New Roman"/>
          <w:snapToGrid/>
          <w:color w:val="000000"/>
          <w:szCs w:val="24"/>
        </w:rPr>
        <w:t>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  <w:r w:rsidR="001A0471"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83479E">
        <w:rPr>
          <w:rFonts w:ascii="Times New Roman" w:hAnsi="Times New Roman"/>
          <w:snapToGrid/>
          <w:color w:val="000000"/>
          <w:szCs w:val="24"/>
        </w:rPr>
        <w:t>6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10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83479E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83479E">
        <w:rPr>
          <w:rFonts w:ascii="Times New Roman" w:hAnsi="Times New Roman"/>
          <w:snapToGrid/>
          <w:color w:val="000000"/>
          <w:szCs w:val="24"/>
        </w:rPr>
        <w:t>9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83479E">
        <w:rPr>
          <w:rFonts w:ascii="Times New Roman" w:hAnsi="Times New Roman"/>
          <w:snapToGrid/>
          <w:color w:val="000000"/>
          <w:szCs w:val="24"/>
        </w:rPr>
        <w:t>11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3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C33A3D">
        <w:rPr>
          <w:b w:val="0"/>
          <w:i w:val="0"/>
          <w:color w:val="000000"/>
          <w:szCs w:val="24"/>
        </w:rPr>
        <w:t>Реш</w:t>
      </w:r>
      <w:r w:rsidR="00C33A3D">
        <w:rPr>
          <w:b w:val="0"/>
          <w:i w:val="0"/>
          <w:color w:val="000000"/>
          <w:szCs w:val="24"/>
        </w:rPr>
        <w:t>е</w:t>
      </w:r>
      <w:r w:rsidR="00C33A3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изменения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уменьшения;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4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0C4AA2">
        <w:rPr>
          <w:b w:val="0"/>
          <w:i w:val="0"/>
          <w:color w:val="000000"/>
          <w:szCs w:val="24"/>
        </w:rPr>
        <w:t>7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B31082">
        <w:rPr>
          <w:b w:val="0"/>
          <w:i w:val="0"/>
          <w:color w:val="000000"/>
          <w:szCs w:val="24"/>
        </w:rPr>
        <w:t>риод 201</w:t>
      </w:r>
      <w:r w:rsidR="000C4AA2">
        <w:rPr>
          <w:b w:val="0"/>
          <w:i w:val="0"/>
          <w:color w:val="000000"/>
          <w:szCs w:val="24"/>
        </w:rPr>
        <w:t>8</w:t>
      </w:r>
      <w:r w:rsidR="00B31082">
        <w:rPr>
          <w:b w:val="0"/>
          <w:i w:val="0"/>
          <w:color w:val="000000"/>
          <w:szCs w:val="24"/>
        </w:rPr>
        <w:t>-201</w:t>
      </w:r>
      <w:r w:rsidR="000C4AA2">
        <w:rPr>
          <w:b w:val="0"/>
          <w:i w:val="0"/>
          <w:color w:val="000000"/>
          <w:szCs w:val="24"/>
        </w:rPr>
        <w:t>9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статей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5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0C4AA2">
        <w:rPr>
          <w:b w:val="0"/>
          <w:i w:val="0"/>
          <w:color w:val="000000"/>
          <w:szCs w:val="24"/>
        </w:rPr>
        <w:t>7</w:t>
      </w:r>
      <w:r w:rsidR="00B31082">
        <w:rPr>
          <w:b w:val="0"/>
          <w:i w:val="0"/>
          <w:color w:val="000000"/>
          <w:szCs w:val="24"/>
        </w:rPr>
        <w:t>-</w:t>
      </w:r>
      <w:r w:rsidR="00BF06A1">
        <w:rPr>
          <w:b w:val="0"/>
          <w:i w:val="0"/>
          <w:color w:val="000000"/>
          <w:szCs w:val="24"/>
        </w:rPr>
        <w:t>201</w:t>
      </w:r>
      <w:r w:rsidR="000C4AA2">
        <w:rPr>
          <w:b w:val="0"/>
          <w:i w:val="0"/>
          <w:color w:val="000000"/>
          <w:szCs w:val="24"/>
        </w:rPr>
        <w:t>8</w:t>
      </w:r>
      <w:r w:rsidR="009237DF">
        <w:rPr>
          <w:b w:val="0"/>
          <w:i w:val="0"/>
          <w:color w:val="000000"/>
          <w:szCs w:val="24"/>
        </w:rPr>
        <w:t>-</w:t>
      </w:r>
      <w:r w:rsidR="00B31082">
        <w:rPr>
          <w:b w:val="0"/>
          <w:i w:val="0"/>
          <w:color w:val="000000"/>
          <w:szCs w:val="24"/>
        </w:rPr>
        <w:t>201</w:t>
      </w:r>
      <w:r w:rsidR="000C4AA2">
        <w:rPr>
          <w:b w:val="0"/>
          <w:i w:val="0"/>
          <w:color w:val="000000"/>
          <w:szCs w:val="24"/>
        </w:rPr>
        <w:t>9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работников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CE2435">
        <w:rPr>
          <w:b w:val="0"/>
          <w:i w:val="0"/>
          <w:color w:val="000000"/>
          <w:szCs w:val="24"/>
        </w:rPr>
        <w:t>6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0C4AA2">
        <w:rPr>
          <w:b w:val="0"/>
          <w:i w:val="0"/>
          <w:color w:val="000000"/>
          <w:szCs w:val="24"/>
        </w:rPr>
        <w:t>7</w:t>
      </w:r>
      <w:r w:rsidR="00B31082">
        <w:rPr>
          <w:b w:val="0"/>
          <w:i w:val="0"/>
          <w:color w:val="000000"/>
          <w:szCs w:val="24"/>
        </w:rPr>
        <w:t>-201</w:t>
      </w:r>
      <w:r w:rsidR="000C4AA2">
        <w:rPr>
          <w:b w:val="0"/>
          <w:i w:val="0"/>
          <w:color w:val="000000"/>
          <w:szCs w:val="24"/>
        </w:rPr>
        <w:t>8</w:t>
      </w:r>
      <w:r w:rsidR="00BF06A1">
        <w:rPr>
          <w:b w:val="0"/>
          <w:i w:val="0"/>
          <w:color w:val="000000"/>
          <w:szCs w:val="24"/>
        </w:rPr>
        <w:t>-201</w:t>
      </w:r>
      <w:r w:rsidR="000C4AA2">
        <w:rPr>
          <w:b w:val="0"/>
          <w:i w:val="0"/>
          <w:color w:val="000000"/>
          <w:szCs w:val="24"/>
        </w:rPr>
        <w:t>9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>нистраци</w:t>
      </w:r>
      <w:r w:rsidR="00960ED8" w:rsidRPr="00FF59C3">
        <w:rPr>
          <w:b w:val="0"/>
          <w:i w:val="0"/>
          <w:color w:val="000000"/>
          <w:szCs w:val="24"/>
        </w:rPr>
        <w:t>я района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видам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расходов.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lastRenderedPageBreak/>
        <w:t xml:space="preserve"> </w:t>
      </w:r>
    </w:p>
    <w:p w:rsidR="00F30253" w:rsidRPr="00FF59C3" w:rsidRDefault="00CE2435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30253" w:rsidRPr="00FF59C3">
        <w:rPr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н</w:t>
      </w:r>
      <w:r w:rsidR="00B31082">
        <w:rPr>
          <w:sz w:val="24"/>
          <w:szCs w:val="24"/>
        </w:rPr>
        <w:t>а 20</w:t>
      </w:r>
      <w:r w:rsidR="00B31082" w:rsidRPr="00B31082">
        <w:rPr>
          <w:sz w:val="24"/>
          <w:szCs w:val="24"/>
        </w:rPr>
        <w:t>1</w:t>
      </w:r>
      <w:r w:rsidR="000C4AA2">
        <w:rPr>
          <w:sz w:val="24"/>
          <w:szCs w:val="24"/>
        </w:rPr>
        <w:t>7</w:t>
      </w:r>
      <w:r w:rsidR="00B31082">
        <w:rPr>
          <w:sz w:val="24"/>
          <w:szCs w:val="24"/>
        </w:rPr>
        <w:t>-201</w:t>
      </w:r>
      <w:r w:rsidR="000C4AA2">
        <w:rPr>
          <w:sz w:val="24"/>
          <w:szCs w:val="24"/>
        </w:rPr>
        <w:t>8</w:t>
      </w:r>
      <w:r w:rsidR="00BF06A1">
        <w:rPr>
          <w:sz w:val="24"/>
          <w:szCs w:val="24"/>
        </w:rPr>
        <w:t>-201</w:t>
      </w:r>
      <w:r w:rsidR="000C4AA2">
        <w:rPr>
          <w:sz w:val="24"/>
          <w:szCs w:val="24"/>
        </w:rPr>
        <w:t>9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="00F30253" w:rsidRPr="00FF59C3">
        <w:rPr>
          <w:sz w:val="24"/>
          <w:szCs w:val="24"/>
        </w:rPr>
        <w:t>и</w:t>
      </w:r>
      <w:r w:rsidR="00F30253" w:rsidRPr="00FF59C3">
        <w:rPr>
          <w:sz w:val="24"/>
          <w:szCs w:val="24"/>
        </w:rPr>
        <w:t>ков дополнительных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расходов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0C4AA2">
        <w:rPr>
          <w:sz w:val="24"/>
          <w:szCs w:val="24"/>
        </w:rPr>
        <w:t>7</w:t>
      </w:r>
      <w:r w:rsidR="00B31082">
        <w:rPr>
          <w:sz w:val="24"/>
          <w:szCs w:val="24"/>
        </w:rPr>
        <w:t>-201</w:t>
      </w:r>
      <w:r w:rsidR="000C4AA2">
        <w:rPr>
          <w:sz w:val="24"/>
          <w:szCs w:val="24"/>
        </w:rPr>
        <w:t>8</w:t>
      </w:r>
      <w:r w:rsidR="00BF06A1">
        <w:rPr>
          <w:sz w:val="24"/>
          <w:szCs w:val="24"/>
        </w:rPr>
        <w:t>-201</w:t>
      </w:r>
      <w:r w:rsidR="000C4AA2">
        <w:rPr>
          <w:sz w:val="24"/>
          <w:szCs w:val="24"/>
        </w:rPr>
        <w:t>9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сле внесения соответствующих изменений и дополнений в настоящ</w:t>
      </w:r>
      <w:r w:rsidR="00C33A3D">
        <w:rPr>
          <w:sz w:val="24"/>
          <w:szCs w:val="24"/>
        </w:rPr>
        <w:t>ее Решение</w:t>
      </w:r>
      <w:r w:rsidR="00F30253" w:rsidRPr="00FF59C3">
        <w:rPr>
          <w:sz w:val="24"/>
          <w:szCs w:val="24"/>
        </w:rPr>
        <w:t>.</w:t>
      </w:r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33A3D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0C4AA2">
        <w:rPr>
          <w:sz w:val="24"/>
          <w:szCs w:val="24"/>
        </w:rPr>
        <w:t>7</w:t>
      </w:r>
      <w:r w:rsidR="00B31082">
        <w:rPr>
          <w:sz w:val="24"/>
          <w:szCs w:val="24"/>
        </w:rPr>
        <w:t>-201</w:t>
      </w:r>
      <w:r w:rsidR="000C4AA2">
        <w:rPr>
          <w:sz w:val="24"/>
          <w:szCs w:val="24"/>
        </w:rPr>
        <w:t>8</w:t>
      </w:r>
      <w:r w:rsidR="00BF06A1">
        <w:rPr>
          <w:sz w:val="24"/>
          <w:szCs w:val="24"/>
        </w:rPr>
        <w:t>-201</w:t>
      </w:r>
      <w:r w:rsidR="000C4AA2">
        <w:rPr>
          <w:sz w:val="24"/>
          <w:szCs w:val="24"/>
        </w:rPr>
        <w:t>9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C33A3D"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финансирования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B31082">
        <w:rPr>
          <w:b w:val="0"/>
          <w:i w:val="0"/>
          <w:szCs w:val="24"/>
        </w:rPr>
        <w:t xml:space="preserve"> на 20</w:t>
      </w:r>
      <w:r w:rsidR="00B31082" w:rsidRPr="00B31082">
        <w:rPr>
          <w:b w:val="0"/>
          <w:i w:val="0"/>
          <w:szCs w:val="24"/>
        </w:rPr>
        <w:t>1</w:t>
      </w:r>
      <w:r w:rsidR="000C4AA2">
        <w:rPr>
          <w:b w:val="0"/>
          <w:i w:val="0"/>
          <w:szCs w:val="24"/>
        </w:rPr>
        <w:t>7</w:t>
      </w:r>
      <w:r w:rsidR="00B31082">
        <w:rPr>
          <w:b w:val="0"/>
          <w:i w:val="0"/>
          <w:szCs w:val="24"/>
        </w:rPr>
        <w:t>-201</w:t>
      </w:r>
      <w:r w:rsidR="000C4AA2">
        <w:rPr>
          <w:b w:val="0"/>
          <w:i w:val="0"/>
          <w:szCs w:val="24"/>
        </w:rPr>
        <w:t>8</w:t>
      </w:r>
      <w:r w:rsidR="00BF06A1">
        <w:rPr>
          <w:b w:val="0"/>
          <w:i w:val="0"/>
          <w:szCs w:val="24"/>
        </w:rPr>
        <w:t>-201</w:t>
      </w:r>
      <w:r w:rsidR="000C4AA2">
        <w:rPr>
          <w:b w:val="0"/>
          <w:i w:val="0"/>
          <w:szCs w:val="24"/>
        </w:rPr>
        <w:t>9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33A3D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BF536E" w:rsidRPr="00FF59C3" w:rsidRDefault="00CE2435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18</w:t>
      </w:r>
      <w:r w:rsidR="00E756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3A3D">
        <w:rPr>
          <w:sz w:val="24"/>
          <w:szCs w:val="24"/>
        </w:rPr>
        <w:t xml:space="preserve">Настоящее Решение вступает в силу с </w:t>
      </w:r>
      <w:r w:rsidR="00AF3725">
        <w:rPr>
          <w:sz w:val="24"/>
          <w:szCs w:val="24"/>
        </w:rPr>
        <w:t>01.0</w:t>
      </w:r>
      <w:r w:rsidR="000C4AA2">
        <w:rPr>
          <w:sz w:val="24"/>
          <w:szCs w:val="24"/>
        </w:rPr>
        <w:t>1.2017</w:t>
      </w:r>
      <w:r w:rsidR="00EC35A1">
        <w:rPr>
          <w:sz w:val="24"/>
          <w:szCs w:val="24"/>
        </w:rPr>
        <w:t xml:space="preserve"> года</w:t>
      </w: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p w:rsidR="00C33A3D" w:rsidRDefault="00C33A3D">
      <w:pPr>
        <w:ind w:firstLine="720"/>
        <w:jc w:val="both"/>
        <w:rPr>
          <w:sz w:val="24"/>
          <w:szCs w:val="24"/>
        </w:rPr>
      </w:pPr>
    </w:p>
    <w:p w:rsidR="00467B7E" w:rsidRPr="00FF59C3" w:rsidRDefault="00467B7E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  </w:t>
      </w:r>
      <w:r w:rsidR="00BE0CBF">
        <w:rPr>
          <w:sz w:val="24"/>
          <w:szCs w:val="24"/>
        </w:rPr>
        <w:t>А.В. Канаев</w:t>
      </w:r>
    </w:p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C70329" w:rsidRDefault="00C70329" w:rsidP="00C70329">
      <w:pPr>
        <w:tabs>
          <w:tab w:val="left" w:pos="6150"/>
        </w:tabs>
        <w:jc w:val="right"/>
      </w:pPr>
      <w:r>
        <w:t xml:space="preserve">                                                                                              Приложение 1</w:t>
      </w:r>
    </w:p>
    <w:p w:rsidR="00C70329" w:rsidRDefault="00C70329" w:rsidP="00C70329">
      <w:pPr>
        <w:tabs>
          <w:tab w:val="left" w:pos="5655"/>
        </w:tabs>
        <w:jc w:val="right"/>
      </w:pPr>
      <w:r>
        <w:lastRenderedPageBreak/>
        <w:tab/>
        <w:t>к решению Ломовецкого</w:t>
      </w:r>
    </w:p>
    <w:p w:rsidR="00C70329" w:rsidRDefault="00C70329" w:rsidP="00C7032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C70329" w:rsidRDefault="00C70329" w:rsidP="00C70329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C70329" w:rsidRDefault="00C70329" w:rsidP="00C70329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</w:t>
      </w:r>
    </w:p>
    <w:p w:rsidR="00C70329" w:rsidRDefault="00C70329" w:rsidP="00C70329">
      <w:pPr>
        <w:tabs>
          <w:tab w:val="left" w:pos="5655"/>
        </w:tabs>
        <w:jc w:val="right"/>
      </w:pPr>
    </w:p>
    <w:p w:rsidR="00C70329" w:rsidRDefault="00C70329" w:rsidP="00C70329">
      <w:pPr>
        <w:rPr>
          <w:b/>
        </w:rPr>
      </w:pPr>
      <w:r>
        <w:rPr>
          <w:b/>
        </w:rPr>
        <w:t>Главные администраторы доходов бюджета Ломовецкого сельского поселения органа</w:t>
      </w:r>
    </w:p>
    <w:p w:rsidR="00C70329" w:rsidRDefault="00C70329" w:rsidP="00C70329">
      <w:pPr>
        <w:rPr>
          <w:sz w:val="28"/>
          <w:szCs w:val="28"/>
        </w:rPr>
      </w:pPr>
      <w:r>
        <w:rPr>
          <w:b/>
        </w:rPr>
        <w:t>местного самоуправления на 2017 года</w:t>
      </w:r>
    </w:p>
    <w:p w:rsidR="00C70329" w:rsidRDefault="00C70329" w:rsidP="00C703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C70329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</w:tr>
      <w:tr w:rsidR="00C70329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 имущества, находящегося в оперативном  управлении  органов управления поселений и созданных ими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 за исключением имущества муниципальных бюджетных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номных учреждений)</w:t>
            </w:r>
          </w:p>
        </w:tc>
      </w:tr>
      <w:tr w:rsidR="00C70329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ностными лицами органов местного самоуправления ,уполномоченными в соответствии с законодательными актами РФ на совершение нотар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альных действий </w:t>
            </w:r>
          </w:p>
        </w:tc>
      </w:tr>
      <w:tr w:rsidR="00C70329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автономных учреждений)</w:t>
            </w:r>
          </w:p>
        </w:tc>
      </w:tr>
      <w:tr w:rsidR="00C70329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70329" w:rsidRDefault="00C70329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 бюджетов поселений</w:t>
            </w:r>
          </w:p>
        </w:tc>
      </w:tr>
      <w:tr w:rsidR="00C70329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C70329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перечисления в бюджеты поселений</w:t>
            </w:r>
          </w:p>
        </w:tc>
      </w:tr>
      <w:tr w:rsidR="00C7032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</w:tr>
      <w:tr w:rsidR="00C70329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учета на территории ,где отсутствуют военные комиссариаты</w:t>
            </w:r>
          </w:p>
        </w:tc>
      </w:tr>
      <w:tr w:rsidR="00C70329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2 08 05000 10 0000 180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поселений (в бюджеты поселений) для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ществления возврата (зачета) излишне уплаченных или излишне вз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сканных сумм налогов, сборов и иных платежей ,а также сумм процентов за несвоевременное осуществление такого возврата и процентов, начи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ленных на излишне взысканные суммы</w:t>
            </w:r>
          </w:p>
        </w:tc>
      </w:tr>
      <w:tr w:rsidR="00C70329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1 11 05025 10 0000 120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получаемые в виде арендной платы ,а также средства от продажи права на заключение договоров аренды за земли находящихся в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венности поселений(за исключением земельных участков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бюджетных ,автономных учреждений)</w:t>
            </w:r>
          </w:p>
        </w:tc>
      </w:tr>
    </w:tbl>
    <w:p w:rsidR="00C70329" w:rsidRDefault="00C70329" w:rsidP="00C7032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0"/>
        <w:gridCol w:w="5905"/>
      </w:tblGrid>
      <w:tr w:rsidR="00C70329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передоваемые бюджетам поселений</w:t>
            </w:r>
          </w:p>
        </w:tc>
      </w:tr>
      <w:tr w:rsidR="00C70329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70329" w:rsidRDefault="00C7032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  <w:p w:rsidR="00C70329" w:rsidRDefault="00C70329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  <w:p w:rsidR="00C70329" w:rsidRDefault="00C70329">
            <w:pPr>
              <w:rPr>
                <w:sz w:val="18"/>
                <w:szCs w:val="18"/>
              </w:rPr>
            </w:pPr>
          </w:p>
        </w:tc>
      </w:tr>
      <w:tr w:rsidR="00C70329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2 02 01003 10 0000 151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лансированности бюджетов</w:t>
            </w:r>
          </w:p>
        </w:tc>
      </w:tr>
      <w:tr w:rsidR="00C70329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, передоваемые бюджетам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C70329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  <w:p w:rsidR="00C70329" w:rsidRDefault="00C70329">
            <w:pPr>
              <w:rPr>
                <w:sz w:val="18"/>
                <w:szCs w:val="18"/>
              </w:rPr>
            </w:pPr>
          </w:p>
        </w:tc>
      </w:tr>
      <w:tr w:rsidR="00C70329">
        <w:trPr>
          <w:trHeight w:val="4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1 17 14030 10 0000 180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29" w:rsidRDefault="00C7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</w:tbl>
    <w:p w:rsidR="00C70329" w:rsidRDefault="00C70329" w:rsidP="00C70329">
      <w:pPr>
        <w:rPr>
          <w:sz w:val="18"/>
          <w:szCs w:val="18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3E05BB" w:rsidRDefault="003E05BB" w:rsidP="00AB4551">
      <w:pPr>
        <w:jc w:val="center"/>
        <w:rPr>
          <w:sz w:val="28"/>
          <w:szCs w:val="28"/>
        </w:rPr>
      </w:pPr>
    </w:p>
    <w:p w:rsidR="003E05BB" w:rsidRDefault="003E05BB" w:rsidP="00AB4551">
      <w:pPr>
        <w:jc w:val="center"/>
        <w:rPr>
          <w:sz w:val="28"/>
          <w:szCs w:val="28"/>
        </w:rPr>
      </w:pPr>
    </w:p>
    <w:p w:rsidR="003E05BB" w:rsidRDefault="003E05BB" w:rsidP="00AB4551">
      <w:pPr>
        <w:jc w:val="center"/>
        <w:rPr>
          <w:sz w:val="28"/>
          <w:szCs w:val="28"/>
        </w:rPr>
      </w:pPr>
    </w:p>
    <w:p w:rsidR="003E05BB" w:rsidRDefault="003E05BB" w:rsidP="00AB4551">
      <w:pPr>
        <w:jc w:val="center"/>
        <w:rPr>
          <w:sz w:val="28"/>
          <w:szCs w:val="28"/>
        </w:rPr>
      </w:pPr>
    </w:p>
    <w:p w:rsidR="00C70329" w:rsidRDefault="00C70329" w:rsidP="00C70329">
      <w:pPr>
        <w:tabs>
          <w:tab w:val="left" w:pos="6150"/>
        </w:tabs>
        <w:jc w:val="right"/>
      </w:pPr>
      <w:r>
        <w:t xml:space="preserve">                                                                                              Приложение 2</w:t>
      </w:r>
    </w:p>
    <w:p w:rsidR="00C70329" w:rsidRDefault="00C70329" w:rsidP="00C70329">
      <w:pPr>
        <w:tabs>
          <w:tab w:val="left" w:pos="5655"/>
        </w:tabs>
        <w:jc w:val="right"/>
      </w:pPr>
      <w:r>
        <w:lastRenderedPageBreak/>
        <w:tab/>
        <w:t>к решению Ломовецкого</w:t>
      </w:r>
    </w:p>
    <w:p w:rsidR="00C70329" w:rsidRDefault="00C70329" w:rsidP="00C7032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C70329" w:rsidRDefault="00C70329" w:rsidP="00C70329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C70329" w:rsidRDefault="00C70329" w:rsidP="00C70329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</w:t>
      </w:r>
    </w:p>
    <w:p w:rsidR="003E05BB" w:rsidRDefault="003E05BB" w:rsidP="00C70329">
      <w:pPr>
        <w:tabs>
          <w:tab w:val="left" w:pos="5655"/>
        </w:tabs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9"/>
        <w:gridCol w:w="26"/>
        <w:gridCol w:w="2242"/>
        <w:gridCol w:w="25"/>
        <w:gridCol w:w="6779"/>
      </w:tblGrid>
      <w:tr w:rsidR="003E05BB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5BB" w:rsidRPr="003E05BB" w:rsidRDefault="003E05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E05BB">
              <w:rPr>
                <w:bCs/>
                <w:color w:val="000000"/>
                <w:sz w:val="24"/>
                <w:szCs w:val="24"/>
              </w:rPr>
              <w:t>Главные администраторы доходов  бюджета Ломовецкого сельского  поселения - органы г</w:t>
            </w:r>
            <w:r w:rsidRPr="003E05BB">
              <w:rPr>
                <w:bCs/>
                <w:color w:val="000000"/>
                <w:sz w:val="24"/>
                <w:szCs w:val="24"/>
              </w:rPr>
              <w:t>о</w:t>
            </w:r>
            <w:r w:rsidRPr="003E05BB">
              <w:rPr>
                <w:bCs/>
                <w:color w:val="000000"/>
                <w:sz w:val="24"/>
                <w:szCs w:val="24"/>
              </w:rPr>
              <w:t>сударственной власти Российской Федерации и органы государственной власти Орло</w:t>
            </w:r>
            <w:r w:rsidRPr="003E05BB">
              <w:rPr>
                <w:bCs/>
                <w:color w:val="000000"/>
                <w:sz w:val="24"/>
                <w:szCs w:val="24"/>
              </w:rPr>
              <w:t>в</w:t>
            </w:r>
            <w:r w:rsidRPr="003E05BB">
              <w:rPr>
                <w:bCs/>
                <w:color w:val="000000"/>
                <w:sz w:val="24"/>
                <w:szCs w:val="24"/>
              </w:rPr>
              <w:t>ской области на 2017 год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5BB" w:rsidRDefault="003E05BB" w:rsidP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5BB" w:rsidRDefault="003E05BB" w:rsidP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 w:rsidP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5BB" w:rsidRPr="003E05BB" w:rsidRDefault="003E05B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E05BB">
              <w:rPr>
                <w:bCs/>
                <w:color w:val="000000"/>
                <w:sz w:val="24"/>
                <w:szCs w:val="24"/>
              </w:rPr>
              <w:t>Упра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3E05BB">
              <w:rPr>
                <w:bCs/>
                <w:color w:val="000000"/>
                <w:sz w:val="24"/>
                <w:szCs w:val="24"/>
              </w:rPr>
              <w:t>ление Федеральной налоговой службы России по Орло</w:t>
            </w:r>
            <w:r w:rsidRPr="003E05BB">
              <w:rPr>
                <w:bCs/>
                <w:color w:val="000000"/>
                <w:sz w:val="24"/>
                <w:szCs w:val="24"/>
              </w:rPr>
              <w:t>в</w:t>
            </w:r>
            <w:r w:rsidRPr="003E05BB">
              <w:rPr>
                <w:bCs/>
                <w:color w:val="000000"/>
                <w:sz w:val="24"/>
                <w:szCs w:val="24"/>
              </w:rPr>
              <w:t>ской области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1 01 02021 01 0000 110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 , облагаемых по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логовой ставке, установленной п.1 ст.224 НК РФ 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1 06 06013 10 0000 110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взимаемый по ставке ,установленной подпун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том 1 пункта 1 статьи 394 НК РФ и применяемым к объектам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логообложения, расположенным в границах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взимаемый по ставке ,установленной подпун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том 2 пункта 1 статьи 394 НК РФ и применяемым к объектам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логообложения, расположенным в границах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Pr="003E05BB" w:rsidRDefault="003E05B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E05BB">
              <w:rPr>
                <w:bCs/>
                <w:color w:val="000000"/>
                <w:sz w:val="24"/>
                <w:szCs w:val="24"/>
              </w:rPr>
              <w:t>Отдел по управлению имуществом администрации Тросня</w:t>
            </w:r>
            <w:r w:rsidRPr="003E05BB">
              <w:rPr>
                <w:bCs/>
                <w:color w:val="000000"/>
                <w:sz w:val="24"/>
                <w:szCs w:val="24"/>
              </w:rPr>
              <w:t>н</w:t>
            </w:r>
            <w:r w:rsidRPr="003E05BB">
              <w:rPr>
                <w:bCs/>
                <w:color w:val="000000"/>
                <w:sz w:val="24"/>
                <w:szCs w:val="24"/>
              </w:rPr>
              <w:t>ского района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1 14 06014 10 0000 430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венность на которые не разграничена и которые расп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ложены в границах поселений 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1 14 06026 10 0000 430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 , находящихся в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венности поселений 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06 02 00 00 10 0000 430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продажи земельных участков после разгранич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собственности на землю. Находящихся в собственности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1 11 05035 10 0000 120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ном управлении органов  управления поселений  и со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данных ими учреждений ( за исключением имущества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автономных учреждений)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дажи права на заключение договоров аренды за земли, нах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дящиеся в собственности поселений (за  исключением земельных участков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ципальных автономных учреждений)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1 17 02000 10 0000 180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занных с изъятием сельскохозяйственных угодий, расположе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на территориях поселений ( по обязательствам возникшим до 1 января 2009 года)</w:t>
            </w:r>
          </w:p>
        </w:tc>
      </w:tr>
      <w:tr w:rsidR="003E05B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5BB" w:rsidRDefault="003E0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5BB" w:rsidRDefault="003E05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C70329" w:rsidRDefault="00C70329" w:rsidP="004D638F"/>
    <w:p w:rsidR="00C70329" w:rsidRDefault="00C70329" w:rsidP="00C70329">
      <w:pPr>
        <w:tabs>
          <w:tab w:val="left" w:pos="6150"/>
        </w:tabs>
        <w:jc w:val="right"/>
      </w:pPr>
      <w:r>
        <w:lastRenderedPageBreak/>
        <w:t xml:space="preserve">                                                                                              Приложение 3</w:t>
      </w:r>
    </w:p>
    <w:p w:rsidR="00C70329" w:rsidRDefault="00C70329" w:rsidP="00C70329">
      <w:pPr>
        <w:tabs>
          <w:tab w:val="left" w:pos="5655"/>
        </w:tabs>
        <w:jc w:val="right"/>
      </w:pPr>
      <w:r>
        <w:tab/>
        <w:t>к решению Ломовецкого</w:t>
      </w:r>
    </w:p>
    <w:p w:rsidR="00C70329" w:rsidRDefault="00C70329" w:rsidP="00C7032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C70329" w:rsidRDefault="00C70329" w:rsidP="00C70329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C70329" w:rsidRDefault="00C70329" w:rsidP="00C70329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</w:t>
      </w:r>
    </w:p>
    <w:p w:rsidR="009D2F95" w:rsidRDefault="009D2F95" w:rsidP="009D2F95">
      <w:pPr>
        <w:tabs>
          <w:tab w:val="left" w:pos="5655"/>
        </w:tabs>
      </w:pPr>
    </w:p>
    <w:p w:rsidR="009D2F95" w:rsidRDefault="009D2F95" w:rsidP="009D2F95">
      <w:pPr>
        <w:jc w:val="center"/>
        <w:rPr>
          <w:b/>
          <w:sz w:val="28"/>
          <w:szCs w:val="28"/>
          <w:lang w:val="en-US"/>
        </w:rPr>
      </w:pPr>
    </w:p>
    <w:p w:rsidR="009D2F95" w:rsidRDefault="009D2F95" w:rsidP="009D2F95">
      <w:pPr>
        <w:jc w:val="center"/>
        <w:rPr>
          <w:b/>
          <w:sz w:val="28"/>
          <w:szCs w:val="28"/>
          <w:lang w:val="en-US"/>
        </w:rPr>
      </w:pPr>
    </w:p>
    <w:p w:rsidR="009D2F95" w:rsidRDefault="009D2F95" w:rsidP="009D2F95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распределения отдельных налоговых и неналоговых доходов в бюджет Ломовецкого сельского поселения на 2017 год , не установленные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конодательством Российской Федерации и  нормативно-правовыми актами субъекта Российской Федерации </w:t>
      </w:r>
    </w:p>
    <w:p w:rsidR="009D2F95" w:rsidRDefault="009D2F95" w:rsidP="009D2F95">
      <w:pPr>
        <w:jc w:val="right"/>
        <w:rPr>
          <w:sz w:val="24"/>
          <w:szCs w:val="24"/>
        </w:rPr>
      </w:pPr>
      <w: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Код бюджетной</w:t>
            </w:r>
          </w:p>
          <w:p w:rsidR="009D2F95" w:rsidRDefault="009D2F95">
            <w:pPr>
              <w:jc w:val="center"/>
            </w:pPr>
            <w:r>
              <w:t>классификации</w:t>
            </w:r>
          </w:p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Норматив отчислений в бюджет сельского поселения</w:t>
            </w: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В части погашения задолженности и перерасчетов по отмененным налогам, сборам и иным налог</w:t>
            </w:r>
            <w:r>
              <w:t>о</w:t>
            </w:r>
            <w:r>
              <w:t>вым платежам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1 09 04053 10 0000 110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Земельный налог (по обязательствам, возникшим до 1 января 2006 года), мобилизуемый на терр</w:t>
            </w:r>
            <w:r>
              <w:t>и</w:t>
            </w:r>
            <w:r>
              <w:t>ториях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В части доходов от оказания платных услуг (р</w:t>
            </w:r>
            <w:r>
              <w:t>а</w:t>
            </w:r>
            <w:r>
              <w:t>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Прочие доходы от оказания платных услуг (р</w:t>
            </w:r>
            <w:r>
              <w:t>а</w:t>
            </w:r>
            <w:r>
              <w:t>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Невыясненные поступления, зачисляемые в бю</w:t>
            </w:r>
            <w:r>
              <w:t>д</w:t>
            </w:r>
            <w:r>
              <w:t>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9D2F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b/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rPr>
                <w:sz w:val="24"/>
                <w:szCs w:val="24"/>
              </w:rPr>
            </w:pPr>
            <w:r>
              <w:t>Прочие неналоговые доходы бюджетов посел</w:t>
            </w:r>
            <w:r>
              <w:t>е</w:t>
            </w:r>
            <w:r>
              <w:t>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95" w:rsidRDefault="009D2F9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9D2F95" w:rsidRDefault="009D2F95" w:rsidP="009D2F95">
      <w:pPr>
        <w:tabs>
          <w:tab w:val="left" w:pos="5655"/>
        </w:tabs>
      </w:pPr>
    </w:p>
    <w:p w:rsidR="00C70329" w:rsidRDefault="00C70329" w:rsidP="004D638F"/>
    <w:p w:rsidR="009D2F95" w:rsidRDefault="009D2F95" w:rsidP="004D638F"/>
    <w:p w:rsidR="009D2F95" w:rsidRDefault="009D2F95" w:rsidP="004D638F"/>
    <w:p w:rsidR="009D2F95" w:rsidRDefault="009D2F95" w:rsidP="009D2F95">
      <w:pPr>
        <w:tabs>
          <w:tab w:val="left" w:pos="6150"/>
        </w:tabs>
        <w:jc w:val="right"/>
      </w:pPr>
      <w:r>
        <w:t xml:space="preserve">                                                                                              Приложение 4</w:t>
      </w:r>
    </w:p>
    <w:p w:rsidR="009D2F95" w:rsidRDefault="009D2F95" w:rsidP="009D2F95">
      <w:pPr>
        <w:tabs>
          <w:tab w:val="left" w:pos="5655"/>
        </w:tabs>
        <w:jc w:val="right"/>
      </w:pPr>
      <w:r>
        <w:tab/>
        <w:t>к решению Ломовецкого</w:t>
      </w:r>
    </w:p>
    <w:p w:rsidR="009D2F95" w:rsidRDefault="009D2F95" w:rsidP="009D2F95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9D2F95" w:rsidRDefault="009D2F95" w:rsidP="009D2F95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9D2F95" w:rsidRDefault="009D2F95" w:rsidP="009D2F95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</w:t>
      </w:r>
    </w:p>
    <w:p w:rsidR="009D2F95" w:rsidRDefault="009D2F95" w:rsidP="009D2F95">
      <w:pPr>
        <w:tabs>
          <w:tab w:val="left" w:pos="5655"/>
        </w:tabs>
        <w:jc w:val="right"/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350"/>
        <w:gridCol w:w="359"/>
        <w:gridCol w:w="4530"/>
        <w:gridCol w:w="6"/>
        <w:gridCol w:w="1134"/>
        <w:gridCol w:w="992"/>
        <w:gridCol w:w="1002"/>
      </w:tblGrid>
      <w:tr w:rsidR="009D2F9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План поступления доходов на 2017 год в бюджет Ломовецкого сельского поселения</w:t>
            </w: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Наименование групп, подгрупп, статей, подстатей, эл</w:t>
            </w:r>
            <w:r w:rsidRPr="009D2F95">
              <w:rPr>
                <w:bCs/>
                <w:color w:val="000000"/>
                <w:sz w:val="18"/>
                <w:szCs w:val="18"/>
              </w:rPr>
              <w:t>е</w:t>
            </w:r>
            <w:r w:rsidRPr="009D2F95">
              <w:rPr>
                <w:bCs/>
                <w:color w:val="000000"/>
                <w:sz w:val="18"/>
                <w:szCs w:val="18"/>
              </w:rPr>
              <w:t>ментов, программ (подпрограмм), кодов эконом</w:t>
            </w:r>
            <w:r w:rsidRPr="009D2F95">
              <w:rPr>
                <w:bCs/>
                <w:color w:val="000000"/>
                <w:sz w:val="18"/>
                <w:szCs w:val="18"/>
              </w:rPr>
              <w:t>и</w:t>
            </w:r>
            <w:r w:rsidRPr="009D2F95">
              <w:rPr>
                <w:bCs/>
                <w:color w:val="000000"/>
                <w:sz w:val="18"/>
                <w:szCs w:val="18"/>
              </w:rPr>
              <w:t>ческой классифик</w:t>
            </w:r>
            <w:r w:rsidRPr="009D2F95">
              <w:rPr>
                <w:bCs/>
                <w:color w:val="000000"/>
                <w:sz w:val="18"/>
                <w:szCs w:val="18"/>
              </w:rPr>
              <w:t>а</w:t>
            </w:r>
            <w:r w:rsidRPr="009D2F95">
              <w:rPr>
                <w:bCs/>
                <w:color w:val="000000"/>
                <w:sz w:val="18"/>
                <w:szCs w:val="18"/>
              </w:rPr>
              <w:t>ции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182 1 01 02021 01 0000 110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 за исключен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 доходов , получе</w:t>
            </w:r>
            <w:r w:rsidR="003C264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 физическими , за</w:t>
            </w:r>
            <w:r w:rsidR="003C2643">
              <w:rPr>
                <w:color w:val="000000"/>
                <w:sz w:val="18"/>
                <w:szCs w:val="18"/>
              </w:rPr>
              <w:t>регис</w:t>
            </w:r>
            <w:r>
              <w:rPr>
                <w:color w:val="000000"/>
                <w:sz w:val="18"/>
                <w:szCs w:val="18"/>
              </w:rPr>
              <w:t>т</w:t>
            </w:r>
            <w:r w:rsidR="003C2643">
              <w:rPr>
                <w:color w:val="000000"/>
                <w:sz w:val="18"/>
                <w:szCs w:val="18"/>
              </w:rPr>
              <w:t>ри</w:t>
            </w:r>
            <w:r>
              <w:rPr>
                <w:color w:val="000000"/>
                <w:sz w:val="18"/>
                <w:szCs w:val="18"/>
              </w:rPr>
              <w:t>рованными в качестве ИП, частных нотари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сов  и других  лиц,, занимающихся частной пра</w:t>
            </w:r>
            <w:r w:rsidR="003C264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лог ,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</w:t>
            </w:r>
            <w:r>
              <w:rPr>
                <w:color w:val="000000"/>
                <w:sz w:val="18"/>
                <w:szCs w:val="18"/>
              </w:rPr>
              <w:t>н</w:t>
            </w:r>
            <w:r w:rsidR="003C2643">
              <w:rPr>
                <w:color w:val="000000"/>
                <w:sz w:val="18"/>
                <w:szCs w:val="18"/>
              </w:rPr>
              <w:t>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ст 394 НК РФ  и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 w:rsidR="003C2643">
              <w:rPr>
                <w:color w:val="000000"/>
                <w:sz w:val="18"/>
                <w:szCs w:val="18"/>
              </w:rPr>
              <w:t>ложенным  в границах поселени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щарс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действий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действий  должностными лицами органов местного 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моуправления, уполномоченными в соответствии с зак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нодательными  актами РФ  на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3C2643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3C2643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участки , государственная собстве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 на которые не разграничена , а также средства , а также  от продажи права  на заключение договоров аренды  указанных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мельных участков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собственности до разграничения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собственности на землю. И поступления от продажи пр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 на заключения договоров аренды указанных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стков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</w:t>
            </w:r>
            <w:r>
              <w:rPr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i/>
                <w:iCs/>
                <w:color w:val="000000"/>
                <w:sz w:val="18"/>
                <w:szCs w:val="18"/>
              </w:rPr>
              <w:t>ные участки, государственная собственность на кот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>рые не разграничена и которые  расположены в границах  поступления от прод</w:t>
            </w:r>
            <w:r>
              <w:rPr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i/>
                <w:iCs/>
                <w:color w:val="000000"/>
                <w:sz w:val="18"/>
                <w:szCs w:val="18"/>
              </w:rPr>
              <w:t>жи права на заключение договоров аренды за земли до разграничения государствен</w:t>
            </w:r>
            <w:r w:rsidR="003C2643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ды от сд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чи в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дящегося  в оперативном управлении  органов государственной вл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,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дящегося  в оперативном управлении  органов государственной вл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,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находящихся в государственной и муниципальной собс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венности (за исключением земельных участков автономных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собственность на которые не разгран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чена и которые расположены в границах поселений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нием земельных участков муниципальных и бюджетных автономных 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реждений)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2F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2F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</w:t>
            </w:r>
            <w:r w:rsidRPr="009D2F95">
              <w:rPr>
                <w:bCs/>
                <w:color w:val="000000"/>
                <w:sz w:val="18"/>
                <w:szCs w:val="18"/>
              </w:rPr>
              <w:t>е</w:t>
            </w:r>
            <w:r w:rsidRPr="009D2F95">
              <w:rPr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000 2 00 00000 00 0000 000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3C2643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2643">
              <w:rPr>
                <w:bCs/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</w:t>
            </w:r>
            <w:r w:rsidRPr="009D2F95">
              <w:rPr>
                <w:bCs/>
                <w:color w:val="000000"/>
                <w:sz w:val="18"/>
                <w:szCs w:val="18"/>
              </w:rPr>
              <w:t>а</w:t>
            </w:r>
            <w:r w:rsidRPr="009D2F95">
              <w:rPr>
                <w:bCs/>
                <w:color w:val="000000"/>
                <w:sz w:val="18"/>
                <w:szCs w:val="18"/>
              </w:rPr>
              <w:t>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3C2643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тий по обеспечению сбалансированности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</w:t>
            </w:r>
            <w:r w:rsidRPr="009D2F95">
              <w:rPr>
                <w:bCs/>
                <w:color w:val="000000"/>
                <w:sz w:val="18"/>
                <w:szCs w:val="18"/>
              </w:rPr>
              <w:t>и</w:t>
            </w:r>
            <w:r w:rsidRPr="009D2F95">
              <w:rPr>
                <w:bCs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вичного воинского учета  на территориях, где отсутствуют  вое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ные комиссариаты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вичного воинского учета  на территориях, где отсутств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Pr="009D2F95" w:rsidRDefault="009D2F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D2F95">
              <w:rPr>
                <w:bCs/>
                <w:color w:val="000000"/>
                <w:sz w:val="18"/>
                <w:szCs w:val="18"/>
              </w:rPr>
              <w:t>359,90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3C26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</w:t>
            </w:r>
            <w:r w:rsidR="003C26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Профицит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2F9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F95" w:rsidRDefault="009D2F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D2F95" w:rsidRDefault="009D2F95" w:rsidP="009D2F95">
      <w:pPr>
        <w:tabs>
          <w:tab w:val="left" w:pos="5655"/>
        </w:tabs>
      </w:pPr>
    </w:p>
    <w:p w:rsidR="003C2643" w:rsidRDefault="003C2643" w:rsidP="003C2643"/>
    <w:p w:rsidR="007B7FB1" w:rsidRDefault="007B7FB1" w:rsidP="003C2643"/>
    <w:p w:rsidR="003C2643" w:rsidRDefault="003C2643" w:rsidP="003C2643">
      <w:pPr>
        <w:tabs>
          <w:tab w:val="left" w:pos="6150"/>
        </w:tabs>
        <w:jc w:val="right"/>
      </w:pPr>
      <w:r>
        <w:t xml:space="preserve">                                                                                              Приложение 5</w:t>
      </w:r>
    </w:p>
    <w:p w:rsidR="003C2643" w:rsidRDefault="003C2643" w:rsidP="003C2643">
      <w:pPr>
        <w:tabs>
          <w:tab w:val="left" w:pos="5655"/>
        </w:tabs>
        <w:jc w:val="right"/>
      </w:pPr>
      <w:r>
        <w:tab/>
        <w:t>к решению Ломовецкого</w:t>
      </w:r>
    </w:p>
    <w:p w:rsidR="003C2643" w:rsidRDefault="003C2643" w:rsidP="003C2643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3C2643" w:rsidRDefault="003C2643" w:rsidP="003C2643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3C2643" w:rsidRDefault="003C2643" w:rsidP="003C2643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</w:t>
      </w:r>
    </w:p>
    <w:p w:rsidR="003C2643" w:rsidRDefault="003C2643" w:rsidP="003C2643">
      <w:pPr>
        <w:tabs>
          <w:tab w:val="left" w:pos="5655"/>
        </w:tabs>
        <w:jc w:val="right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46"/>
        <w:gridCol w:w="642"/>
        <w:gridCol w:w="3957"/>
        <w:gridCol w:w="13"/>
        <w:gridCol w:w="840"/>
        <w:gridCol w:w="15"/>
        <w:gridCol w:w="990"/>
        <w:gridCol w:w="7"/>
        <w:gridCol w:w="1410"/>
        <w:gridCol w:w="8"/>
      </w:tblGrid>
      <w:tr w:rsidR="003C26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1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План поступления доходов на 2018-2019 год в бюджет Ломовецкого сельского посел</w:t>
            </w:r>
            <w:r w:rsidRPr="007B7FB1">
              <w:rPr>
                <w:bCs/>
                <w:color w:val="000000"/>
                <w:sz w:val="18"/>
                <w:szCs w:val="18"/>
              </w:rPr>
              <w:t>е</w:t>
            </w:r>
            <w:r w:rsidRPr="007B7FB1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FB1">
              <w:rPr>
                <w:color w:val="000000"/>
              </w:rPr>
              <w:t>тыс. руб.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Наименование групп, подгрупп, статей, подст</w:t>
            </w:r>
            <w:r w:rsidRPr="007B7FB1">
              <w:rPr>
                <w:bCs/>
                <w:color w:val="000000"/>
                <w:sz w:val="18"/>
                <w:szCs w:val="18"/>
              </w:rPr>
              <w:t>а</w:t>
            </w:r>
            <w:r w:rsidRPr="007B7FB1">
              <w:rPr>
                <w:bCs/>
                <w:color w:val="000000"/>
                <w:sz w:val="18"/>
                <w:szCs w:val="18"/>
              </w:rPr>
              <w:t>тей, элементов, программ (подпр</w:t>
            </w:r>
            <w:r w:rsidRPr="007B7FB1">
              <w:rPr>
                <w:bCs/>
                <w:color w:val="000000"/>
                <w:sz w:val="18"/>
                <w:szCs w:val="18"/>
              </w:rPr>
              <w:t>о</w:t>
            </w:r>
            <w:r w:rsidRPr="007B7FB1">
              <w:rPr>
                <w:bCs/>
                <w:color w:val="000000"/>
                <w:sz w:val="18"/>
                <w:szCs w:val="18"/>
              </w:rPr>
              <w:t>грамм), кодов экономической классифик</w:t>
            </w:r>
            <w:r w:rsidRPr="007B7FB1">
              <w:rPr>
                <w:bCs/>
                <w:color w:val="000000"/>
                <w:sz w:val="18"/>
                <w:szCs w:val="18"/>
              </w:rPr>
              <w:t>а</w:t>
            </w:r>
            <w:r w:rsidRPr="007B7FB1">
              <w:rPr>
                <w:bCs/>
                <w:color w:val="000000"/>
                <w:sz w:val="18"/>
                <w:szCs w:val="18"/>
              </w:rPr>
              <w:t>ции доходов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229,6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329,6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гаемых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гаемых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 за исключением  доходов , получе</w:t>
            </w:r>
            <w:r w:rsidR="007B7FB1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 физическими , заре</w:t>
            </w:r>
            <w:r w:rsidR="007B7FB1">
              <w:rPr>
                <w:color w:val="000000"/>
                <w:sz w:val="18"/>
                <w:szCs w:val="18"/>
              </w:rPr>
              <w:t>гис</w:t>
            </w:r>
            <w:r>
              <w:rPr>
                <w:color w:val="000000"/>
                <w:sz w:val="18"/>
                <w:szCs w:val="18"/>
              </w:rPr>
              <w:t>т</w:t>
            </w:r>
            <w:r w:rsidR="007B7FB1">
              <w:rPr>
                <w:color w:val="000000"/>
                <w:sz w:val="18"/>
                <w:szCs w:val="18"/>
              </w:rPr>
              <w:t>ри</w:t>
            </w:r>
            <w:r>
              <w:rPr>
                <w:color w:val="000000"/>
                <w:sz w:val="18"/>
                <w:szCs w:val="18"/>
              </w:rPr>
              <w:t>рованн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в качестве ИП, частных нотариусов  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гих  лиц,, 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мающихся частной пра</w:t>
            </w:r>
            <w:r w:rsidR="007B7FB1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7B7FB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</w:t>
            </w:r>
            <w:r>
              <w:rPr>
                <w:color w:val="000000"/>
                <w:sz w:val="18"/>
                <w:szCs w:val="18"/>
              </w:rPr>
              <w:t>ь</w:t>
            </w:r>
            <w:r w:rsidR="007B7FB1">
              <w:rPr>
                <w:color w:val="000000"/>
                <w:sz w:val="18"/>
                <w:szCs w:val="18"/>
              </w:rPr>
              <w:t xml:space="preserve">ный налог 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новле</w:t>
            </w:r>
            <w:r>
              <w:rPr>
                <w:color w:val="000000"/>
                <w:sz w:val="18"/>
                <w:szCs w:val="18"/>
              </w:rPr>
              <w:t>н</w:t>
            </w:r>
            <w:r w:rsidR="007B7FB1">
              <w:rPr>
                <w:color w:val="000000"/>
                <w:sz w:val="18"/>
                <w:szCs w:val="18"/>
              </w:rPr>
              <w:t>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ст</w:t>
            </w:r>
            <w:r w:rsidR="007B7FB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, рас</w:t>
            </w:r>
            <w:r w:rsidR="007B7FB1">
              <w:rPr>
                <w:color w:val="000000"/>
                <w:sz w:val="18"/>
                <w:szCs w:val="18"/>
              </w:rPr>
              <w:t>положенным  в границах поселени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су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щарс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000 1 08 04020 01 0000 110 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альных действий  должностными 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цами органов местного 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моуправления, уполномоченными в соответствии с зак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нодательными  актами РФ  на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7B7FB1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 на которые не разграничена , а также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 , а также  от продажи права  на заключение догов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ров аренды  указанных земельных участков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ственной собственности до разграничения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собственности на землю.</w:t>
            </w:r>
            <w:r w:rsidR="007B7F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от продажи права на заключения договор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 w:rsidR="007B7F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7B7FB1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ность на которые не разграничена и которые  расположены в границах  поступления от пр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>дажи права на заключение договоров аренды за земли до разграничения государс</w:t>
            </w:r>
            <w:r>
              <w:rPr>
                <w:i/>
                <w:iCs/>
                <w:color w:val="000000"/>
                <w:sz w:val="18"/>
                <w:szCs w:val="18"/>
              </w:rPr>
              <w:t>т</w:t>
            </w:r>
            <w:r w:rsidR="007B7FB1">
              <w:rPr>
                <w:i/>
                <w:iCs/>
                <w:color w:val="000000"/>
                <w:sz w:val="18"/>
                <w:szCs w:val="18"/>
              </w:rPr>
              <w:t>вен.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ды от сдачи в аренду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гося  в оперативном управлении  органов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ственной власти , органов местного самоуправл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гося  в оперативном управлении  органов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ственной власти , органов местного самоуправл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7F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наход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щихся в государственной и муниципальной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 (за исключением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участков автоно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ных учреждений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B7FB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ственная собственность на которые не разгран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чена и которые расположены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B7FB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земельных участков муниципальных и бюджетных автономных учреждений)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мые в бюджеты поселений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7F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7F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</w:t>
            </w:r>
            <w:r w:rsidRPr="007B7FB1">
              <w:rPr>
                <w:bCs/>
                <w:color w:val="000000"/>
                <w:sz w:val="18"/>
                <w:szCs w:val="18"/>
              </w:rPr>
              <w:t>е</w:t>
            </w:r>
            <w:r w:rsidRPr="007B7FB1">
              <w:rPr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7F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7F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</w:t>
            </w:r>
            <w:r w:rsidRPr="007B7FB1">
              <w:rPr>
                <w:bCs/>
                <w:color w:val="000000"/>
                <w:sz w:val="18"/>
                <w:szCs w:val="18"/>
              </w:rPr>
              <w:t>с</w:t>
            </w:r>
            <w:r w:rsidRPr="007B7FB1">
              <w:rPr>
                <w:bCs/>
                <w:color w:val="000000"/>
                <w:sz w:val="18"/>
                <w:szCs w:val="18"/>
              </w:rPr>
              <w:t>ходов, понесенных в связи с эксплуатацией им</w:t>
            </w:r>
            <w:r w:rsidRPr="007B7FB1">
              <w:rPr>
                <w:bCs/>
                <w:color w:val="000000"/>
                <w:sz w:val="18"/>
                <w:szCs w:val="18"/>
              </w:rPr>
              <w:t>у</w:t>
            </w:r>
            <w:r w:rsidRPr="007B7FB1">
              <w:rPr>
                <w:bCs/>
                <w:color w:val="000000"/>
                <w:sz w:val="18"/>
                <w:szCs w:val="18"/>
              </w:rPr>
              <w:t>щества поселений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7F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B7F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</w:t>
            </w:r>
            <w:r w:rsidRPr="007B7FB1">
              <w:rPr>
                <w:bCs/>
                <w:color w:val="000000"/>
                <w:sz w:val="18"/>
                <w:szCs w:val="18"/>
              </w:rPr>
              <w:t>е</w:t>
            </w:r>
            <w:r w:rsidRPr="007B7FB1">
              <w:rPr>
                <w:bCs/>
                <w:color w:val="000000"/>
                <w:sz w:val="18"/>
                <w:szCs w:val="18"/>
              </w:rPr>
              <w:t>рации и муниципал</w:t>
            </w:r>
            <w:r w:rsidRPr="007B7FB1">
              <w:rPr>
                <w:bCs/>
                <w:color w:val="000000"/>
                <w:sz w:val="18"/>
                <w:szCs w:val="18"/>
              </w:rPr>
              <w:t>ь</w:t>
            </w:r>
            <w:r w:rsidRPr="007B7FB1">
              <w:rPr>
                <w:bCs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ченности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7FB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1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001 2 02 01003 10 0000151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EE72BA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роприятий по обеспечению сб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лансированности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1" w:rsidRDefault="007B7F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7FB1" w:rsidRDefault="007B7FB1">
            <w:pPr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</w:t>
            </w:r>
            <w:r w:rsidRPr="007B7FB1">
              <w:rPr>
                <w:bCs/>
                <w:color w:val="000000"/>
                <w:sz w:val="18"/>
                <w:szCs w:val="18"/>
              </w:rPr>
              <w:t>а</w:t>
            </w:r>
            <w:r w:rsidRPr="007B7FB1">
              <w:rPr>
                <w:bCs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ного воинского учета  на территориях, где отсу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ствуют  вое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ные комиссариаты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 первичного воинского учета  на территориях, где отсутствуют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360,30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7B7FB1">
              <w:rPr>
                <w:bCs/>
                <w:color w:val="000000"/>
                <w:sz w:val="18"/>
                <w:szCs w:val="18"/>
              </w:rPr>
              <w:t>370,9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Pr="007B7FB1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7B7F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C264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643" w:rsidRDefault="003C2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C2643" w:rsidRDefault="003C2643" w:rsidP="003C2643">
      <w:pPr>
        <w:tabs>
          <w:tab w:val="left" w:pos="5655"/>
        </w:tabs>
      </w:pPr>
    </w:p>
    <w:p w:rsidR="009D2F95" w:rsidRDefault="009D2F95" w:rsidP="004D638F"/>
    <w:p w:rsidR="007B7FB1" w:rsidRDefault="007B7FB1" w:rsidP="007B7FB1">
      <w:pPr>
        <w:tabs>
          <w:tab w:val="left" w:pos="6150"/>
        </w:tabs>
        <w:jc w:val="right"/>
      </w:pPr>
      <w:r>
        <w:t xml:space="preserve">                                                                                              Приложение 6</w:t>
      </w:r>
    </w:p>
    <w:p w:rsidR="007B7FB1" w:rsidRDefault="007B7FB1" w:rsidP="007B7FB1">
      <w:pPr>
        <w:tabs>
          <w:tab w:val="left" w:pos="5655"/>
        </w:tabs>
        <w:jc w:val="right"/>
      </w:pPr>
      <w:r>
        <w:tab/>
        <w:t>к решению Ломовецкого</w:t>
      </w:r>
    </w:p>
    <w:p w:rsidR="007B7FB1" w:rsidRDefault="007B7FB1" w:rsidP="007B7FB1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7B7FB1" w:rsidRDefault="007B7FB1" w:rsidP="007B7FB1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7B7FB1" w:rsidRDefault="007B7FB1" w:rsidP="007B7FB1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</w:t>
      </w:r>
      <w:r w:rsidR="00D1082E">
        <w:t xml:space="preserve"> </w:t>
      </w:r>
    </w:p>
    <w:p w:rsidR="0079018B" w:rsidRDefault="0079018B" w:rsidP="007B7FB1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61"/>
      </w:tblGrid>
      <w:tr w:rsidR="0079018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9018B" w:rsidRPr="0079018B" w:rsidRDefault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Распределение расходов бюджета Ломовецкого сельского поселения  по разделам и подра</w:t>
            </w:r>
            <w:r w:rsidRPr="0079018B">
              <w:rPr>
                <w:rFonts w:ascii="Arial" w:hAnsi="Arial" w:cs="Arial"/>
                <w:bCs/>
                <w:color w:val="000000"/>
              </w:rPr>
              <w:t>з</w:t>
            </w:r>
            <w:r w:rsidRPr="0079018B">
              <w:rPr>
                <w:rFonts w:ascii="Arial" w:hAnsi="Arial" w:cs="Arial"/>
                <w:bCs/>
                <w:color w:val="000000"/>
              </w:rPr>
              <w:t xml:space="preserve">делам функциональной классификации </w:t>
            </w:r>
          </w:p>
        </w:tc>
      </w:tr>
    </w:tbl>
    <w:p w:rsidR="0079018B" w:rsidRDefault="0079018B" w:rsidP="0079018B">
      <w:pPr>
        <w:tabs>
          <w:tab w:val="left" w:pos="5655"/>
        </w:tabs>
      </w:pPr>
    </w:p>
    <w:p w:rsidR="0079018B" w:rsidRDefault="0079018B" w:rsidP="007B7FB1">
      <w:pPr>
        <w:tabs>
          <w:tab w:val="left" w:pos="5655"/>
        </w:tabs>
        <w:jc w:val="right"/>
      </w:pPr>
    </w:p>
    <w:p w:rsidR="00D1082E" w:rsidRDefault="00D1082E" w:rsidP="007B7FB1">
      <w:pPr>
        <w:tabs>
          <w:tab w:val="left" w:pos="5655"/>
        </w:tabs>
        <w:jc w:val="right"/>
      </w:pPr>
    </w:p>
    <w:tbl>
      <w:tblPr>
        <w:tblpPr w:leftFromText="180" w:rightFromText="180" w:vertAnchor="text" w:horzAnchor="margin" w:tblpY="-4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98"/>
        <w:gridCol w:w="957"/>
        <w:gridCol w:w="852"/>
        <w:gridCol w:w="2083"/>
      </w:tblGrid>
      <w:tr w:rsidR="00D1082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Наименование</w:t>
            </w: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Рз</w:t>
            </w: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D1082E" w:rsidRPr="00D1082E" w:rsidRDefault="00D1082E" w:rsidP="00D1082E">
            <w:pPr>
              <w:rPr>
                <w:rFonts w:ascii="Arial" w:hAnsi="Arial" w:cs="Arial"/>
              </w:rPr>
            </w:pPr>
          </w:p>
          <w:p w:rsidR="00D1082E" w:rsidRPr="00D1082E" w:rsidRDefault="00D1082E" w:rsidP="00D1082E">
            <w:pPr>
              <w:rPr>
                <w:rFonts w:ascii="Arial" w:hAnsi="Arial" w:cs="Arial"/>
              </w:rPr>
            </w:pPr>
          </w:p>
          <w:p w:rsidR="00D1082E" w:rsidRPr="00D1082E" w:rsidRDefault="00D1082E" w:rsidP="00D10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ПР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D1082E" w:rsidRP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D1082E">
              <w:rPr>
                <w:rFonts w:ascii="Arial" w:hAnsi="Arial" w:cs="Arial"/>
                <w:bCs/>
                <w:color w:val="000000"/>
              </w:rPr>
              <w:t xml:space="preserve"> План на 2017 год    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0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82E" w:rsidRP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D1082E">
              <w:rPr>
                <w:rFonts w:ascii="Arial" w:hAnsi="Arial" w:cs="Arial"/>
                <w:bCs/>
                <w:color w:val="000000"/>
              </w:rPr>
              <w:t>Бюджетное фина</w:t>
            </w:r>
            <w:r w:rsidRPr="00D1082E">
              <w:rPr>
                <w:rFonts w:ascii="Arial" w:hAnsi="Arial" w:cs="Arial"/>
                <w:bCs/>
                <w:color w:val="000000"/>
              </w:rPr>
              <w:t>н</w:t>
            </w:r>
            <w:r w:rsidRPr="00D1082E">
              <w:rPr>
                <w:rFonts w:ascii="Arial" w:hAnsi="Arial" w:cs="Arial"/>
                <w:bCs/>
                <w:color w:val="000000"/>
              </w:rPr>
              <w:t>сирование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 xml:space="preserve">                    241,80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81,00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157,80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9018B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79018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27,10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80,00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108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2E" w:rsidRPr="0079018B" w:rsidRDefault="00D1082E" w:rsidP="00D10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79018B">
              <w:rPr>
                <w:rFonts w:ascii="Arial" w:hAnsi="Arial" w:cs="Arial"/>
                <w:bCs/>
                <w:color w:val="000000"/>
              </w:rPr>
              <w:t>359,90</w:t>
            </w:r>
          </w:p>
        </w:tc>
      </w:tr>
    </w:tbl>
    <w:p w:rsidR="00D1082E" w:rsidRDefault="00D1082E" w:rsidP="007B7FB1">
      <w:pPr>
        <w:tabs>
          <w:tab w:val="left" w:pos="5655"/>
        </w:tabs>
        <w:jc w:val="right"/>
      </w:pPr>
    </w:p>
    <w:p w:rsidR="00D1082E" w:rsidRDefault="00D1082E" w:rsidP="007B7FB1">
      <w:pPr>
        <w:tabs>
          <w:tab w:val="left" w:pos="5655"/>
        </w:tabs>
        <w:jc w:val="right"/>
      </w:pPr>
    </w:p>
    <w:p w:rsidR="00D1082E" w:rsidRDefault="00D1082E" w:rsidP="007B7FB1">
      <w:pPr>
        <w:tabs>
          <w:tab w:val="left" w:pos="5655"/>
        </w:tabs>
        <w:jc w:val="right"/>
      </w:pPr>
    </w:p>
    <w:p w:rsidR="00D1082E" w:rsidRDefault="00D1082E" w:rsidP="007B7FB1">
      <w:pPr>
        <w:tabs>
          <w:tab w:val="left" w:pos="5655"/>
        </w:tabs>
        <w:jc w:val="right"/>
      </w:pPr>
    </w:p>
    <w:p w:rsidR="00D1082E" w:rsidRDefault="00D1082E" w:rsidP="007B7FB1">
      <w:pPr>
        <w:tabs>
          <w:tab w:val="left" w:pos="5655"/>
        </w:tabs>
        <w:jc w:val="right"/>
      </w:pPr>
    </w:p>
    <w:p w:rsidR="007B7FB1" w:rsidRDefault="007B7FB1" w:rsidP="004D638F"/>
    <w:p w:rsidR="00D1082E" w:rsidRDefault="00D1082E" w:rsidP="004D638F"/>
    <w:p w:rsidR="0079018B" w:rsidRDefault="0079018B" w:rsidP="004D638F"/>
    <w:p w:rsidR="0079018B" w:rsidRPr="00FF59C3" w:rsidRDefault="0079018B" w:rsidP="004D638F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Pr="0079018B" w:rsidRDefault="0079018B" w:rsidP="0079018B"/>
    <w:p w:rsidR="0079018B" w:rsidRDefault="0079018B" w:rsidP="0079018B">
      <w:pPr>
        <w:jc w:val="right"/>
      </w:pPr>
    </w:p>
    <w:p w:rsidR="0079018B" w:rsidRDefault="0079018B" w:rsidP="0079018B">
      <w:pPr>
        <w:jc w:val="right"/>
      </w:pPr>
    </w:p>
    <w:p w:rsidR="0079018B" w:rsidRDefault="0079018B" w:rsidP="0079018B">
      <w:pPr>
        <w:jc w:val="right"/>
      </w:pPr>
    </w:p>
    <w:p w:rsidR="0079018B" w:rsidRDefault="0079018B" w:rsidP="0079018B">
      <w:pPr>
        <w:jc w:val="right"/>
      </w:pPr>
    </w:p>
    <w:p w:rsidR="0079018B" w:rsidRDefault="0079018B" w:rsidP="0079018B">
      <w:pPr>
        <w:jc w:val="right"/>
      </w:pPr>
    </w:p>
    <w:p w:rsidR="0079018B" w:rsidRDefault="0079018B" w:rsidP="0079018B">
      <w:pPr>
        <w:jc w:val="right"/>
      </w:pPr>
    </w:p>
    <w:p w:rsidR="0079018B" w:rsidRDefault="0079018B" w:rsidP="0079018B">
      <w:pPr>
        <w:tabs>
          <w:tab w:val="left" w:pos="6150"/>
        </w:tabs>
        <w:jc w:val="right"/>
      </w:pPr>
      <w:r>
        <w:lastRenderedPageBreak/>
        <w:t xml:space="preserve">                                                                                              Приложение 7</w:t>
      </w:r>
    </w:p>
    <w:p w:rsidR="0079018B" w:rsidRDefault="0079018B" w:rsidP="0079018B">
      <w:pPr>
        <w:tabs>
          <w:tab w:val="left" w:pos="5655"/>
        </w:tabs>
        <w:jc w:val="right"/>
      </w:pPr>
      <w:r>
        <w:tab/>
        <w:t>к решению Ломовецкого</w:t>
      </w:r>
    </w:p>
    <w:p w:rsidR="0079018B" w:rsidRDefault="0079018B" w:rsidP="0079018B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79018B" w:rsidRDefault="0079018B" w:rsidP="0079018B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79018B" w:rsidRDefault="0079018B" w:rsidP="0079018B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 </w:t>
      </w:r>
    </w:p>
    <w:p w:rsidR="0079018B" w:rsidRPr="00203469" w:rsidRDefault="0079018B" w:rsidP="0079018B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69"/>
      </w:tblGrid>
      <w:tr w:rsidR="00203469" w:rsidRPr="002034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6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Распределение расходов бюджета Ломовецкого сельского поселения  по разделам и подра</w:t>
            </w:r>
            <w:r w:rsidRPr="00203469">
              <w:rPr>
                <w:rFonts w:ascii="Arial" w:hAnsi="Arial" w:cs="Arial"/>
                <w:bCs/>
                <w:color w:val="000000"/>
              </w:rPr>
              <w:t>з</w:t>
            </w:r>
            <w:r w:rsidRPr="00203469">
              <w:rPr>
                <w:rFonts w:ascii="Arial" w:hAnsi="Arial" w:cs="Arial"/>
                <w:bCs/>
                <w:color w:val="000000"/>
              </w:rPr>
              <w:t xml:space="preserve">делам функциональной классификации </w:t>
            </w:r>
          </w:p>
        </w:tc>
      </w:tr>
    </w:tbl>
    <w:p w:rsidR="0079018B" w:rsidRDefault="0079018B" w:rsidP="0079018B">
      <w:pPr>
        <w:tabs>
          <w:tab w:val="left" w:pos="5655"/>
        </w:tabs>
        <w:jc w:val="right"/>
      </w:pPr>
    </w:p>
    <w:p w:rsidR="0079018B" w:rsidRDefault="0079018B" w:rsidP="0079018B">
      <w:pPr>
        <w:tabs>
          <w:tab w:val="left" w:pos="5655"/>
        </w:tabs>
        <w:jc w:val="right"/>
      </w:pPr>
    </w:p>
    <w:tbl>
      <w:tblPr>
        <w:tblW w:w="98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7"/>
        <w:gridCol w:w="953"/>
        <w:gridCol w:w="852"/>
        <w:gridCol w:w="1495"/>
        <w:gridCol w:w="1437"/>
      </w:tblGrid>
      <w:tr w:rsidR="0079018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67" w:type="dxa"/>
            <w:vMerge w:val="restart"/>
          </w:tcPr>
          <w:p w:rsidR="0079018B" w:rsidRP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Наименование</w:t>
            </w:r>
          </w:p>
        </w:tc>
        <w:tc>
          <w:tcPr>
            <w:tcW w:w="953" w:type="dxa"/>
            <w:vMerge w:val="restart"/>
          </w:tcPr>
          <w:p w:rsidR="0079018B" w:rsidRP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2" w:type="dxa"/>
            <w:vMerge w:val="restart"/>
          </w:tcPr>
          <w:p w:rsidR="0079018B" w:rsidRP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95" w:type="dxa"/>
          </w:tcPr>
          <w:p w:rsidR="0079018B" w:rsidRPr="00203469" w:rsidRDefault="00203469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2018 год</w:t>
            </w:r>
          </w:p>
        </w:tc>
        <w:tc>
          <w:tcPr>
            <w:tcW w:w="1437" w:type="dxa"/>
          </w:tcPr>
          <w:p w:rsidR="0079018B" w:rsidRP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План</w:t>
            </w:r>
            <w:r w:rsid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на </w:t>
            </w: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 г</w:t>
            </w: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67" w:type="dxa"/>
            <w:vMerge/>
          </w:tcPr>
          <w:p w:rsidR="00203469" w:rsidRDefault="00203469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203469" w:rsidRDefault="00203469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203469" w:rsidRDefault="00203469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gridSpan w:val="2"/>
          </w:tcPr>
          <w:p w:rsidR="00203469" w:rsidRDefault="00203469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03469" w:rsidRPr="0079018B" w:rsidRDefault="00203469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Бюджетное финансир</w:t>
            </w: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7901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вание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242,20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247,80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81,00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158,20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161,80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27,10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80,00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85,00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360,30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8B" w:rsidRPr="00203469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370,90</w:t>
            </w:r>
          </w:p>
        </w:tc>
      </w:tr>
      <w:tr w:rsidR="0079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18B" w:rsidRDefault="0079018B" w:rsidP="007901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9018B" w:rsidRDefault="0079018B" w:rsidP="0079018B"/>
    <w:p w:rsidR="00203469" w:rsidRDefault="00203469" w:rsidP="0079018B"/>
    <w:p w:rsidR="00203469" w:rsidRDefault="00203469" w:rsidP="0079018B"/>
    <w:p w:rsidR="00203469" w:rsidRDefault="00203469" w:rsidP="00203469">
      <w:pPr>
        <w:tabs>
          <w:tab w:val="left" w:pos="6150"/>
        </w:tabs>
        <w:jc w:val="right"/>
      </w:pPr>
      <w:r>
        <w:t xml:space="preserve">                                                                                           </w:t>
      </w:r>
    </w:p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  <w:r>
        <w:t xml:space="preserve">   Приложение 8</w:t>
      </w:r>
    </w:p>
    <w:p w:rsidR="00203469" w:rsidRDefault="00203469" w:rsidP="00203469">
      <w:pPr>
        <w:tabs>
          <w:tab w:val="left" w:pos="5655"/>
        </w:tabs>
        <w:jc w:val="right"/>
      </w:pPr>
      <w:r>
        <w:tab/>
        <w:t>к решению Ломовецкого</w:t>
      </w:r>
    </w:p>
    <w:p w:rsidR="00203469" w:rsidRDefault="00203469" w:rsidP="0020346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203469" w:rsidRDefault="00203469" w:rsidP="00203469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203469" w:rsidRDefault="00203469" w:rsidP="00203469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 </w:t>
      </w:r>
    </w:p>
    <w:p w:rsidR="00203469" w:rsidRDefault="00203469" w:rsidP="00203469">
      <w:pPr>
        <w:tabs>
          <w:tab w:val="left" w:pos="5655"/>
        </w:tabs>
        <w:jc w:val="right"/>
      </w:pPr>
    </w:p>
    <w:p w:rsidR="00203469" w:rsidRDefault="00203469" w:rsidP="00203469">
      <w:pPr>
        <w:tabs>
          <w:tab w:val="left" w:pos="5655"/>
        </w:tabs>
        <w:jc w:val="right"/>
      </w:pPr>
    </w:p>
    <w:p w:rsidR="00203469" w:rsidRPr="00203469" w:rsidRDefault="00203469" w:rsidP="00203469">
      <w:pPr>
        <w:tabs>
          <w:tab w:val="left" w:pos="5655"/>
        </w:tabs>
        <w:jc w:val="right"/>
      </w:pP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839"/>
        <w:gridCol w:w="1072"/>
        <w:gridCol w:w="992"/>
      </w:tblGrid>
      <w:tr w:rsidR="00203469" w:rsidRPr="0020346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74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34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</w:t>
            </w:r>
            <w:r w:rsidRPr="002034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2034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сификации расходов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2017 год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 w:rsidP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241,80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469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81,00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469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157,80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</w:t>
            </w: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б</w:t>
            </w: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</w:t>
            </w: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203469">
              <w:rPr>
                <w:rFonts w:ascii="Arial" w:hAnsi="Arial" w:cs="Arial"/>
                <w:bCs/>
                <w:i/>
                <w:iCs/>
                <w:color w:val="000000"/>
              </w:rPr>
              <w:t>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80,00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 комме</w:t>
            </w:r>
            <w:r>
              <w:rPr>
                <w:rFonts w:ascii="Arial" w:hAnsi="Arial" w:cs="Arial"/>
                <w:i/>
                <w:iCs/>
                <w:color w:val="000000"/>
              </w:rPr>
              <w:t>р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34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03469">
              <w:rPr>
                <w:rFonts w:ascii="Arial" w:hAnsi="Arial" w:cs="Arial"/>
                <w:bCs/>
                <w:color w:val="000000"/>
              </w:rPr>
              <w:t>359,90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03469" w:rsidRDefault="00203469" w:rsidP="0079018B"/>
    <w:p w:rsidR="00203469" w:rsidRDefault="00203469" w:rsidP="0079018B"/>
    <w:p w:rsidR="00203469" w:rsidRDefault="00203469" w:rsidP="0079018B"/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</w:p>
    <w:p w:rsidR="00203469" w:rsidRDefault="00203469" w:rsidP="00203469">
      <w:pPr>
        <w:tabs>
          <w:tab w:val="left" w:pos="6150"/>
        </w:tabs>
        <w:jc w:val="right"/>
      </w:pPr>
      <w:r>
        <w:t xml:space="preserve">   Приложение 9</w:t>
      </w:r>
    </w:p>
    <w:p w:rsidR="00203469" w:rsidRDefault="00203469" w:rsidP="00203469">
      <w:pPr>
        <w:tabs>
          <w:tab w:val="left" w:pos="5655"/>
        </w:tabs>
        <w:jc w:val="right"/>
      </w:pPr>
      <w:r>
        <w:tab/>
        <w:t>к решению Ломовецкого</w:t>
      </w:r>
    </w:p>
    <w:p w:rsidR="00203469" w:rsidRDefault="00203469" w:rsidP="0020346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203469" w:rsidRDefault="00203469" w:rsidP="00203469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203469" w:rsidRDefault="00203469" w:rsidP="00203469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 </w:t>
      </w:r>
    </w:p>
    <w:p w:rsidR="00203469" w:rsidRDefault="00203469" w:rsidP="00203469">
      <w:pPr>
        <w:tabs>
          <w:tab w:val="left" w:pos="5655"/>
        </w:tabs>
        <w:jc w:val="right"/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697"/>
        <w:gridCol w:w="992"/>
        <w:gridCol w:w="851"/>
        <w:gridCol w:w="1134"/>
      </w:tblGrid>
      <w:tr w:rsidR="0020346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52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</w:t>
            </w: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делам и подразделам,</w:t>
            </w:r>
            <w:r w:rsidR="002300BC"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целевым статьям и видам расходов функциональной классификации ра</w:t>
            </w: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ходов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2018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0BC" w:rsidRPr="002300BC" w:rsidRDefault="002300BC" w:rsidP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План на 2019 г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 w:rsidP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 w:rsidP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242,20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247,80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</w:t>
            </w:r>
            <w:r w:rsidR="002300BC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161,80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</w:t>
            </w:r>
            <w:r w:rsidR="00203469">
              <w:rPr>
                <w:rFonts w:ascii="Arial" w:hAnsi="Arial" w:cs="Arial"/>
                <w:color w:val="000000"/>
              </w:rPr>
              <w:t>программная часть бюджета сельского п</w:t>
            </w:r>
            <w:r w:rsidR="00203469">
              <w:rPr>
                <w:rFonts w:ascii="Arial" w:hAnsi="Arial" w:cs="Arial"/>
                <w:color w:val="000000"/>
              </w:rPr>
              <w:t>о</w:t>
            </w:r>
            <w:r w:rsidR="00203469"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</w:t>
            </w:r>
            <w:r w:rsidR="00203469">
              <w:rPr>
                <w:rFonts w:ascii="Arial" w:hAnsi="Arial" w:cs="Arial"/>
                <w:i/>
                <w:iCs/>
                <w:color w:val="000000"/>
              </w:rPr>
              <w:t>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</w:t>
            </w: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б</w:t>
            </w: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27,10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программная часть бюджета сельского </w:t>
            </w:r>
            <w:r>
              <w:rPr>
                <w:rFonts w:ascii="Arial" w:hAnsi="Arial" w:cs="Arial"/>
                <w:color w:val="000000"/>
              </w:rPr>
              <w:lastRenderedPageBreak/>
              <w:t>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Благоустройс</w:t>
            </w:r>
            <w:r w:rsidR="002300BC"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color w:val="000000"/>
              </w:rPr>
              <w:t>Не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 w:rsidRPr="002300BC">
              <w:rPr>
                <w:rFonts w:ascii="Arial" w:hAnsi="Arial" w:cs="Arial"/>
                <w:color w:val="000000"/>
              </w:rPr>
              <w:t>программная часть бюджета сельского п</w:t>
            </w:r>
            <w:r w:rsidRPr="002300BC">
              <w:rPr>
                <w:rFonts w:ascii="Arial" w:hAnsi="Arial" w:cs="Arial"/>
                <w:color w:val="000000"/>
              </w:rPr>
              <w:t>о</w:t>
            </w:r>
            <w:r w:rsidRPr="002300BC"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300B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</w:t>
            </w: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2300BC">
              <w:rPr>
                <w:rFonts w:ascii="Arial" w:hAnsi="Arial" w:cs="Arial"/>
                <w:bCs/>
                <w:i/>
                <w:iCs/>
                <w:color w:val="000000"/>
              </w:rPr>
              <w:t>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85,00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</w:t>
            </w:r>
            <w:r w:rsidR="002300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</w:t>
            </w:r>
            <w:r w:rsidR="002300B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ком</w:t>
            </w:r>
            <w:r w:rsidR="002300BC">
              <w:rPr>
                <w:rFonts w:ascii="Arial" w:hAnsi="Arial" w:cs="Arial"/>
                <w:i/>
                <w:iCs/>
                <w:color w:val="000000"/>
              </w:rPr>
              <w:t>м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>р</w:t>
            </w:r>
            <w:r>
              <w:rPr>
                <w:rFonts w:ascii="Arial" w:hAnsi="Arial" w:cs="Arial"/>
                <w:i/>
                <w:iCs/>
                <w:color w:val="000000"/>
              </w:rPr>
              <w:t>ч</w:t>
            </w:r>
            <w:r w:rsidR="002300BC"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360,30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69" w:rsidRPr="002300BC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00BC">
              <w:rPr>
                <w:rFonts w:ascii="Arial" w:hAnsi="Arial" w:cs="Arial"/>
                <w:bCs/>
                <w:color w:val="000000"/>
              </w:rPr>
              <w:t>370,90</w:t>
            </w:r>
          </w:p>
        </w:tc>
      </w:tr>
      <w:tr w:rsidR="002034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469" w:rsidRDefault="002034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03469" w:rsidRDefault="00203469" w:rsidP="0079018B"/>
    <w:p w:rsidR="002300BC" w:rsidRDefault="002300BC" w:rsidP="0079018B"/>
    <w:p w:rsidR="002300BC" w:rsidRDefault="002300BC" w:rsidP="002300BC">
      <w:pPr>
        <w:tabs>
          <w:tab w:val="left" w:pos="6150"/>
        </w:tabs>
        <w:jc w:val="right"/>
      </w:pPr>
      <w:r>
        <w:t xml:space="preserve">   Приложение 10</w:t>
      </w:r>
    </w:p>
    <w:p w:rsidR="002300BC" w:rsidRDefault="002300BC" w:rsidP="002300BC">
      <w:pPr>
        <w:tabs>
          <w:tab w:val="left" w:pos="5655"/>
        </w:tabs>
        <w:jc w:val="right"/>
      </w:pPr>
      <w:r>
        <w:tab/>
        <w:t>к решению Ломовецкого</w:t>
      </w:r>
    </w:p>
    <w:p w:rsidR="002300BC" w:rsidRDefault="002300BC" w:rsidP="002300BC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2300BC" w:rsidRDefault="002300BC" w:rsidP="002300BC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2300BC" w:rsidRDefault="002300BC" w:rsidP="002300BC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 </w:t>
      </w:r>
    </w:p>
    <w:tbl>
      <w:tblPr>
        <w:tblW w:w="100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709"/>
        <w:gridCol w:w="1214"/>
        <w:gridCol w:w="1267"/>
      </w:tblGrid>
      <w:tr w:rsidR="002300B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75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 бюджета Ломовецкого сельского пос</w:t>
            </w: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2300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ления на 2017 год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2017</w:t>
            </w:r>
          </w:p>
        </w:tc>
      </w:tr>
      <w:tr w:rsidR="002300BC" w:rsidRPr="002300BC">
        <w:tblPrEx>
          <w:tblCellMar>
            <w:top w:w="0" w:type="dxa"/>
            <w:bottom w:w="0" w:type="dxa"/>
          </w:tblCellMar>
        </w:tblPrEx>
        <w:trPr>
          <w:gridAfter w:val="1"/>
          <w:wAfter w:w="1267" w:type="dxa"/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 w:rsidP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vanish/>
                <w:color w:val="000000"/>
                <w:sz w:val="22"/>
                <w:szCs w:val="22"/>
              </w:rPr>
              <w:t xml:space="preserve">   Пр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 w:rsidP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241,80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ства РФ, высших исполнительных орг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нов государственной власти суб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ъ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ектов РФ,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157,80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157,80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157,80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27,10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ского учета на территориях, где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отсутствуют военные комиссари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й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 w:rsid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FF6A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00BC"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ройству городских округов и пос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0BC" w:rsidRP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0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FF6A7D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FF6A7D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FF6A7D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FF6A7D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0BC" w:rsidRPr="00FF6A7D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FF6A7D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FF6A7D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FF6A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зания услуг) домов культуры, др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жетным, автономным учреждениям и иным не</w:t>
            </w:r>
            <w:r w:rsidR="00FF6A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</w:t>
            </w:r>
            <w:r w:rsidR="00FF6A7D">
              <w:rPr>
                <w:rFonts w:ascii="Arial" w:hAnsi="Arial" w:cs="Arial"/>
                <w:color w:val="000000"/>
                <w:sz w:val="22"/>
                <w:szCs w:val="22"/>
              </w:rPr>
              <w:t>ммерче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ским орган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ям на финансовое обеспечение государственного (муниципальн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го) задания на оказание государс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венных (муниципальных)услуг (в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2300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Pr="00FF6A7D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BC" w:rsidRDefault="002300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359,90</w:t>
            </w:r>
          </w:p>
        </w:tc>
      </w:tr>
    </w:tbl>
    <w:p w:rsidR="002300BC" w:rsidRDefault="002300BC" w:rsidP="0079018B"/>
    <w:p w:rsidR="00FF6A7D" w:rsidRDefault="00FF6A7D" w:rsidP="0079018B"/>
    <w:p w:rsidR="00FF6A7D" w:rsidRDefault="00FF6A7D" w:rsidP="0079018B"/>
    <w:p w:rsidR="00FF6A7D" w:rsidRDefault="00FF6A7D" w:rsidP="00FF6A7D">
      <w:pPr>
        <w:tabs>
          <w:tab w:val="left" w:pos="6150"/>
        </w:tabs>
        <w:jc w:val="right"/>
      </w:pPr>
      <w:r>
        <w:t xml:space="preserve">   Приложение 11</w:t>
      </w:r>
    </w:p>
    <w:p w:rsidR="00FF6A7D" w:rsidRDefault="00FF6A7D" w:rsidP="00FF6A7D">
      <w:pPr>
        <w:tabs>
          <w:tab w:val="left" w:pos="5655"/>
        </w:tabs>
        <w:jc w:val="right"/>
      </w:pPr>
      <w:r>
        <w:tab/>
        <w:t>к решению Ломовецкого</w:t>
      </w:r>
    </w:p>
    <w:p w:rsidR="00FF6A7D" w:rsidRDefault="00FF6A7D" w:rsidP="00FF6A7D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сельского Совета народных</w:t>
      </w:r>
    </w:p>
    <w:p w:rsidR="00FF6A7D" w:rsidRDefault="00FF6A7D" w:rsidP="00FF6A7D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                        депутатов</w:t>
      </w:r>
    </w:p>
    <w:p w:rsidR="00FF6A7D" w:rsidRDefault="00FF6A7D" w:rsidP="00FF6A7D">
      <w:pPr>
        <w:tabs>
          <w:tab w:val="left" w:pos="5655"/>
        </w:tabs>
        <w:jc w:val="right"/>
      </w:pPr>
      <w:r>
        <w:t xml:space="preserve">                                                                                 № 12 от 01 декабря   2016г. </w:t>
      </w:r>
    </w:p>
    <w:p w:rsidR="00FF6A7D" w:rsidRDefault="00FF6A7D" w:rsidP="00FF6A7D">
      <w:pPr>
        <w:tabs>
          <w:tab w:val="left" w:pos="5655"/>
        </w:tabs>
        <w:jc w:val="right"/>
      </w:pPr>
    </w:p>
    <w:p w:rsidR="00FF6A7D" w:rsidRDefault="00FF6A7D" w:rsidP="00FF6A7D">
      <w:pPr>
        <w:tabs>
          <w:tab w:val="left" w:pos="5655"/>
        </w:tabs>
        <w:jc w:val="right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851"/>
        <w:gridCol w:w="850"/>
        <w:gridCol w:w="851"/>
        <w:gridCol w:w="850"/>
      </w:tblGrid>
      <w:tr w:rsidR="00FF6A7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6A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Ломовецкого сельского посел</w:t>
            </w:r>
            <w:r w:rsidRPr="00FF6A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FF6A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ния на 2018-2019 год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3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План на</w:t>
            </w:r>
          </w:p>
          <w:p w:rsidR="00FF6A7D" w:rsidRPr="00FF6A7D" w:rsidRDefault="00FF6A7D" w:rsidP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FF6A7D">
              <w:rPr>
                <w:rFonts w:ascii="Arial" w:hAnsi="Arial" w:cs="Arial"/>
                <w:bCs/>
                <w:color w:val="000000"/>
              </w:rPr>
              <w:t>2019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 w:rsidP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 w:rsidP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 w:rsidP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6A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000 00 00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242,20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247,80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Функционирование высшего должн</w:t>
            </w:r>
            <w:r w:rsidRPr="00FF6A7D">
              <w:rPr>
                <w:rFonts w:ascii="Arial" w:hAnsi="Arial" w:cs="Arial"/>
                <w:bCs/>
                <w:color w:val="000000"/>
              </w:rPr>
              <w:t>о</w:t>
            </w:r>
            <w:r w:rsidRPr="00FF6A7D">
              <w:rPr>
                <w:rFonts w:ascii="Arial" w:hAnsi="Arial" w:cs="Arial"/>
                <w:bCs/>
                <w:color w:val="000000"/>
              </w:rPr>
              <w:t>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FF6A7D">
              <w:rPr>
                <w:rFonts w:ascii="Arial" w:hAnsi="Arial" w:cs="Arial"/>
                <w:bCs/>
                <w:color w:val="000000"/>
              </w:rPr>
              <w:t>ного лица субъекта РФ и муниц</w:t>
            </w:r>
            <w:r w:rsidRPr="00FF6A7D">
              <w:rPr>
                <w:rFonts w:ascii="Arial" w:hAnsi="Arial" w:cs="Arial"/>
                <w:bCs/>
                <w:color w:val="000000"/>
              </w:rPr>
              <w:t>и</w:t>
            </w:r>
            <w:r w:rsidRPr="00FF6A7D">
              <w:rPr>
                <w:rFonts w:ascii="Arial" w:hAnsi="Arial" w:cs="Arial"/>
                <w:bCs/>
                <w:color w:val="000000"/>
              </w:rPr>
              <w:t>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БФ000 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83,00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63,00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Функционирование правительства РФ, высших исполнительных органов г</w:t>
            </w:r>
            <w:r w:rsidRPr="00FF6A7D">
              <w:rPr>
                <w:rFonts w:ascii="Arial" w:hAnsi="Arial" w:cs="Arial"/>
                <w:bCs/>
                <w:color w:val="000000"/>
              </w:rPr>
              <w:t>о</w:t>
            </w:r>
            <w:r w:rsidRPr="00FF6A7D">
              <w:rPr>
                <w:rFonts w:ascii="Arial" w:hAnsi="Arial" w:cs="Arial"/>
                <w:bCs/>
                <w:color w:val="000000"/>
              </w:rPr>
              <w:t>сударственной власти суб</w:t>
            </w:r>
            <w:r w:rsidRPr="00FF6A7D">
              <w:rPr>
                <w:rFonts w:ascii="Arial" w:hAnsi="Arial" w:cs="Arial"/>
                <w:bCs/>
                <w:color w:val="000000"/>
              </w:rPr>
              <w:t>ъ</w:t>
            </w:r>
            <w:r w:rsidRPr="00FF6A7D">
              <w:rPr>
                <w:rFonts w:ascii="Arial" w:hAnsi="Arial" w:cs="Arial"/>
                <w:bCs/>
                <w:color w:val="000000"/>
              </w:rPr>
              <w:t>ектов РФ,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F6A7D">
              <w:rPr>
                <w:rFonts w:ascii="Arial" w:hAnsi="Arial" w:cs="Arial"/>
                <w:bCs/>
                <w:color w:val="000000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158,20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161,80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161,80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161,80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Другие общегосударственные в</w:t>
            </w:r>
            <w:r w:rsidRPr="00FF6A7D">
              <w:rPr>
                <w:rFonts w:ascii="Arial" w:hAnsi="Arial" w:cs="Arial"/>
                <w:bCs/>
                <w:color w:val="000000"/>
              </w:rPr>
              <w:t>о</w:t>
            </w:r>
            <w:r w:rsidRPr="00FF6A7D">
              <w:rPr>
                <w:rFonts w:ascii="Arial" w:hAnsi="Arial" w:cs="Arial"/>
                <w:bCs/>
                <w:color w:val="000000"/>
              </w:rPr>
              <w:t>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Меры противодействия и злоупотре</w:t>
            </w:r>
            <w:r w:rsidRPr="00FF6A7D">
              <w:rPr>
                <w:rFonts w:ascii="Arial" w:hAnsi="Arial" w:cs="Arial"/>
                <w:bCs/>
                <w:color w:val="000000"/>
              </w:rPr>
              <w:t>б</w:t>
            </w:r>
            <w:r w:rsidRPr="00FF6A7D">
              <w:rPr>
                <w:rFonts w:ascii="Arial" w:hAnsi="Arial" w:cs="Arial"/>
                <w:bCs/>
                <w:color w:val="000000"/>
              </w:rPr>
              <w:t>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27,10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27,10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FF6A7D">
              <w:rPr>
                <w:rFonts w:ascii="Arial" w:hAnsi="Arial" w:cs="Arial"/>
                <w:bCs/>
                <w:color w:val="000000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6A7D"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F6A7D">
              <w:rPr>
                <w:rFonts w:ascii="Arial" w:hAnsi="Arial" w:cs="Arial"/>
                <w:color w:val="000000"/>
              </w:rPr>
              <w:t>программная часть бюджета сел</w:t>
            </w:r>
            <w:r w:rsidRPr="00FF6A7D">
              <w:rPr>
                <w:rFonts w:ascii="Arial" w:hAnsi="Arial" w:cs="Arial"/>
                <w:color w:val="000000"/>
              </w:rPr>
              <w:t>ь</w:t>
            </w:r>
            <w:r w:rsidRPr="00FF6A7D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6A7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6A7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6A7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6A7D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6A7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Прочие мероприятия по благоустро</w:t>
            </w:r>
            <w:r w:rsidRPr="00FF6A7D">
              <w:rPr>
                <w:rFonts w:ascii="Arial" w:hAnsi="Arial" w:cs="Arial"/>
                <w:bCs/>
                <w:color w:val="000000"/>
              </w:rPr>
              <w:t>й</w:t>
            </w:r>
            <w:r w:rsidRPr="00FF6A7D">
              <w:rPr>
                <w:rFonts w:ascii="Arial" w:hAnsi="Arial" w:cs="Arial"/>
                <w:bCs/>
                <w:color w:val="000000"/>
              </w:rPr>
              <w:t>ству городских округов и пос</w:t>
            </w:r>
            <w:r w:rsidRPr="00FF6A7D">
              <w:rPr>
                <w:rFonts w:ascii="Arial" w:hAnsi="Arial" w:cs="Arial"/>
                <w:bCs/>
                <w:color w:val="000000"/>
              </w:rPr>
              <w:t>е</w:t>
            </w:r>
            <w:r w:rsidRPr="00FF6A7D">
              <w:rPr>
                <w:rFonts w:ascii="Arial" w:hAnsi="Arial" w:cs="Arial"/>
                <w:bCs/>
                <w:color w:val="000000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F6A7D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( оказания услуг) домов культуры, других учре</w:t>
            </w:r>
            <w:r>
              <w:rPr>
                <w:rFonts w:ascii="Arial" w:hAnsi="Arial" w:cs="Arial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ным, автономным учреждениям и иным не 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венного (муниципального) задания на оказание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P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F6A7D">
              <w:rPr>
                <w:rFonts w:ascii="Arial" w:hAnsi="Arial" w:cs="Arial"/>
                <w:bCs/>
                <w:color w:val="000000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370,90</w:t>
            </w:r>
          </w:p>
        </w:tc>
      </w:tr>
      <w:tr w:rsidR="00FF6A7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A7D" w:rsidRDefault="00FF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F6A7D" w:rsidRPr="0079018B" w:rsidRDefault="00FF6A7D" w:rsidP="0079018B"/>
    <w:sectPr w:rsidR="00FF6A7D" w:rsidRPr="0079018B" w:rsidSect="00E17C61">
      <w:headerReference w:type="even" r:id="rId7"/>
      <w:headerReference w:type="default" r:id="rId8"/>
      <w:headerReference w:type="first" r:id="rId9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B0" w:rsidRDefault="006E37B0">
      <w:r>
        <w:separator/>
      </w:r>
    </w:p>
  </w:endnote>
  <w:endnote w:type="continuationSeparator" w:id="0">
    <w:p w:rsidR="006E37B0" w:rsidRDefault="006E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B0" w:rsidRDefault="006E37B0">
      <w:r>
        <w:separator/>
      </w:r>
    </w:p>
  </w:footnote>
  <w:footnote w:type="continuationSeparator" w:id="0">
    <w:p w:rsidR="006E37B0" w:rsidRDefault="006E3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D" w:rsidRDefault="00FF6A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F6A7D" w:rsidRDefault="00FF6A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D" w:rsidRDefault="00FF6A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2BF">
      <w:rPr>
        <w:rStyle w:val="a7"/>
        <w:noProof/>
      </w:rPr>
      <w:t>24</w:t>
    </w:r>
    <w:r>
      <w:rPr>
        <w:rStyle w:val="a7"/>
      </w:rPr>
      <w:fldChar w:fldCharType="end"/>
    </w:r>
  </w:p>
  <w:p w:rsidR="00FF6A7D" w:rsidRDefault="00FF6A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D" w:rsidRDefault="00FF6A7D">
    <w:pPr>
      <w:pStyle w:val="a6"/>
    </w:pPr>
  </w:p>
  <w:p w:rsidR="00FF6A7D" w:rsidRDefault="00FF6A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25DEA"/>
    <w:rsid w:val="000274E0"/>
    <w:rsid w:val="000329C0"/>
    <w:rsid w:val="000532D1"/>
    <w:rsid w:val="000569C4"/>
    <w:rsid w:val="00060928"/>
    <w:rsid w:val="0006491E"/>
    <w:rsid w:val="000748E1"/>
    <w:rsid w:val="0008333D"/>
    <w:rsid w:val="00086561"/>
    <w:rsid w:val="00094E4D"/>
    <w:rsid w:val="00097117"/>
    <w:rsid w:val="000A6544"/>
    <w:rsid w:val="000C4AA2"/>
    <w:rsid w:val="000D476C"/>
    <w:rsid w:val="000F04C8"/>
    <w:rsid w:val="000F7686"/>
    <w:rsid w:val="001032C8"/>
    <w:rsid w:val="00141A24"/>
    <w:rsid w:val="00146A66"/>
    <w:rsid w:val="001519C7"/>
    <w:rsid w:val="001961CA"/>
    <w:rsid w:val="00196C6C"/>
    <w:rsid w:val="001A0471"/>
    <w:rsid w:val="001A3344"/>
    <w:rsid w:val="001D2D4A"/>
    <w:rsid w:val="001D7C31"/>
    <w:rsid w:val="001E28A4"/>
    <w:rsid w:val="001E5746"/>
    <w:rsid w:val="001F018C"/>
    <w:rsid w:val="001F54E6"/>
    <w:rsid w:val="00202352"/>
    <w:rsid w:val="00203469"/>
    <w:rsid w:val="00213EDD"/>
    <w:rsid w:val="002300BC"/>
    <w:rsid w:val="00243DB0"/>
    <w:rsid w:val="00252270"/>
    <w:rsid w:val="00256DC5"/>
    <w:rsid w:val="002630D0"/>
    <w:rsid w:val="0026650E"/>
    <w:rsid w:val="002732FF"/>
    <w:rsid w:val="002861A0"/>
    <w:rsid w:val="002C1A51"/>
    <w:rsid w:val="002C6849"/>
    <w:rsid w:val="002F1A00"/>
    <w:rsid w:val="003213E7"/>
    <w:rsid w:val="00324ECF"/>
    <w:rsid w:val="00331CD7"/>
    <w:rsid w:val="00337AC2"/>
    <w:rsid w:val="0034273B"/>
    <w:rsid w:val="00344A72"/>
    <w:rsid w:val="00375D1C"/>
    <w:rsid w:val="00375E66"/>
    <w:rsid w:val="00385C18"/>
    <w:rsid w:val="00386486"/>
    <w:rsid w:val="0038726E"/>
    <w:rsid w:val="003A535D"/>
    <w:rsid w:val="003B54E2"/>
    <w:rsid w:val="003C2643"/>
    <w:rsid w:val="003D4366"/>
    <w:rsid w:val="003E05BB"/>
    <w:rsid w:val="003F316B"/>
    <w:rsid w:val="00407B08"/>
    <w:rsid w:val="004169B8"/>
    <w:rsid w:val="004242D8"/>
    <w:rsid w:val="004255FB"/>
    <w:rsid w:val="0042722D"/>
    <w:rsid w:val="00433243"/>
    <w:rsid w:val="0044094D"/>
    <w:rsid w:val="00450A80"/>
    <w:rsid w:val="00466C1F"/>
    <w:rsid w:val="00467B7E"/>
    <w:rsid w:val="0047290A"/>
    <w:rsid w:val="00475983"/>
    <w:rsid w:val="0048095D"/>
    <w:rsid w:val="004832EC"/>
    <w:rsid w:val="004B4691"/>
    <w:rsid w:val="004C3F3F"/>
    <w:rsid w:val="004D2188"/>
    <w:rsid w:val="004D3F85"/>
    <w:rsid w:val="004D638F"/>
    <w:rsid w:val="004E481F"/>
    <w:rsid w:val="004E4941"/>
    <w:rsid w:val="004E4CAE"/>
    <w:rsid w:val="004F4B23"/>
    <w:rsid w:val="00512642"/>
    <w:rsid w:val="005219E6"/>
    <w:rsid w:val="00523E12"/>
    <w:rsid w:val="005B4F01"/>
    <w:rsid w:val="005C22B4"/>
    <w:rsid w:val="005D4FB9"/>
    <w:rsid w:val="005E1A1C"/>
    <w:rsid w:val="005E36AC"/>
    <w:rsid w:val="005F34B9"/>
    <w:rsid w:val="00624766"/>
    <w:rsid w:val="0063466D"/>
    <w:rsid w:val="00643929"/>
    <w:rsid w:val="00651D6B"/>
    <w:rsid w:val="00653716"/>
    <w:rsid w:val="00671B5A"/>
    <w:rsid w:val="00677716"/>
    <w:rsid w:val="00681D8E"/>
    <w:rsid w:val="00686152"/>
    <w:rsid w:val="006914DD"/>
    <w:rsid w:val="00691BB8"/>
    <w:rsid w:val="006B221C"/>
    <w:rsid w:val="006C2999"/>
    <w:rsid w:val="006C6E48"/>
    <w:rsid w:val="006D0CF0"/>
    <w:rsid w:val="006D15BA"/>
    <w:rsid w:val="006D6F43"/>
    <w:rsid w:val="006E37B0"/>
    <w:rsid w:val="006F001C"/>
    <w:rsid w:val="00700437"/>
    <w:rsid w:val="00703830"/>
    <w:rsid w:val="00710110"/>
    <w:rsid w:val="00712AF6"/>
    <w:rsid w:val="00737598"/>
    <w:rsid w:val="00744F47"/>
    <w:rsid w:val="0075436E"/>
    <w:rsid w:val="007546CB"/>
    <w:rsid w:val="007652A3"/>
    <w:rsid w:val="00765307"/>
    <w:rsid w:val="0079018B"/>
    <w:rsid w:val="007922BB"/>
    <w:rsid w:val="0079729D"/>
    <w:rsid w:val="007A3BC3"/>
    <w:rsid w:val="007A667F"/>
    <w:rsid w:val="007B1A9B"/>
    <w:rsid w:val="007B2138"/>
    <w:rsid w:val="007B6B41"/>
    <w:rsid w:val="007B7FB1"/>
    <w:rsid w:val="008315B0"/>
    <w:rsid w:val="00831C56"/>
    <w:rsid w:val="008339F7"/>
    <w:rsid w:val="0083479E"/>
    <w:rsid w:val="00871193"/>
    <w:rsid w:val="0087249D"/>
    <w:rsid w:val="00872B2C"/>
    <w:rsid w:val="008759B1"/>
    <w:rsid w:val="008A56AA"/>
    <w:rsid w:val="008C17D4"/>
    <w:rsid w:val="008C5D6B"/>
    <w:rsid w:val="0090010A"/>
    <w:rsid w:val="009237DF"/>
    <w:rsid w:val="009338E8"/>
    <w:rsid w:val="00947FFC"/>
    <w:rsid w:val="00960ED8"/>
    <w:rsid w:val="00963443"/>
    <w:rsid w:val="00971E6A"/>
    <w:rsid w:val="00975325"/>
    <w:rsid w:val="009B2D14"/>
    <w:rsid w:val="009D2F95"/>
    <w:rsid w:val="009E79C3"/>
    <w:rsid w:val="009F0B90"/>
    <w:rsid w:val="009F6301"/>
    <w:rsid w:val="009F664A"/>
    <w:rsid w:val="00A00CA3"/>
    <w:rsid w:val="00A07E1D"/>
    <w:rsid w:val="00A50D28"/>
    <w:rsid w:val="00A53C1A"/>
    <w:rsid w:val="00A57956"/>
    <w:rsid w:val="00A6181E"/>
    <w:rsid w:val="00A6371F"/>
    <w:rsid w:val="00A81B78"/>
    <w:rsid w:val="00AA2110"/>
    <w:rsid w:val="00AA286C"/>
    <w:rsid w:val="00AB4551"/>
    <w:rsid w:val="00AC7573"/>
    <w:rsid w:val="00AD0F65"/>
    <w:rsid w:val="00AF3725"/>
    <w:rsid w:val="00B2318D"/>
    <w:rsid w:val="00B31082"/>
    <w:rsid w:val="00B362E2"/>
    <w:rsid w:val="00B4004E"/>
    <w:rsid w:val="00B43BA4"/>
    <w:rsid w:val="00B43C5E"/>
    <w:rsid w:val="00B4615A"/>
    <w:rsid w:val="00B518FD"/>
    <w:rsid w:val="00B54E14"/>
    <w:rsid w:val="00B72A85"/>
    <w:rsid w:val="00B77316"/>
    <w:rsid w:val="00B92A3C"/>
    <w:rsid w:val="00B92FF9"/>
    <w:rsid w:val="00BD0B32"/>
    <w:rsid w:val="00BD16F3"/>
    <w:rsid w:val="00BD48F5"/>
    <w:rsid w:val="00BD5113"/>
    <w:rsid w:val="00BD7BD7"/>
    <w:rsid w:val="00BE0CBF"/>
    <w:rsid w:val="00BE0DCE"/>
    <w:rsid w:val="00BE4591"/>
    <w:rsid w:val="00BF06A1"/>
    <w:rsid w:val="00BF536E"/>
    <w:rsid w:val="00C1634E"/>
    <w:rsid w:val="00C33A3D"/>
    <w:rsid w:val="00C40067"/>
    <w:rsid w:val="00C43253"/>
    <w:rsid w:val="00C53E67"/>
    <w:rsid w:val="00C61EB4"/>
    <w:rsid w:val="00C70329"/>
    <w:rsid w:val="00C724C0"/>
    <w:rsid w:val="00C959C1"/>
    <w:rsid w:val="00C965E1"/>
    <w:rsid w:val="00CC6155"/>
    <w:rsid w:val="00CC6F8E"/>
    <w:rsid w:val="00CE2435"/>
    <w:rsid w:val="00CE2E76"/>
    <w:rsid w:val="00D020D1"/>
    <w:rsid w:val="00D1082E"/>
    <w:rsid w:val="00D14D5A"/>
    <w:rsid w:val="00D43E21"/>
    <w:rsid w:val="00D65ED4"/>
    <w:rsid w:val="00D71B6B"/>
    <w:rsid w:val="00D74607"/>
    <w:rsid w:val="00D77D8C"/>
    <w:rsid w:val="00D953EF"/>
    <w:rsid w:val="00DB4410"/>
    <w:rsid w:val="00DC0E3F"/>
    <w:rsid w:val="00DD44DE"/>
    <w:rsid w:val="00DD4F14"/>
    <w:rsid w:val="00DE37E5"/>
    <w:rsid w:val="00DE460B"/>
    <w:rsid w:val="00DE7C87"/>
    <w:rsid w:val="00E13242"/>
    <w:rsid w:val="00E15413"/>
    <w:rsid w:val="00E17C61"/>
    <w:rsid w:val="00E202BF"/>
    <w:rsid w:val="00E61767"/>
    <w:rsid w:val="00E75606"/>
    <w:rsid w:val="00E91985"/>
    <w:rsid w:val="00E9590F"/>
    <w:rsid w:val="00EB0EE0"/>
    <w:rsid w:val="00EB5C2B"/>
    <w:rsid w:val="00EC13B6"/>
    <w:rsid w:val="00EC35A1"/>
    <w:rsid w:val="00EC4F01"/>
    <w:rsid w:val="00ED63B3"/>
    <w:rsid w:val="00EE72BA"/>
    <w:rsid w:val="00F12F5E"/>
    <w:rsid w:val="00F137A1"/>
    <w:rsid w:val="00F24DEC"/>
    <w:rsid w:val="00F30253"/>
    <w:rsid w:val="00F4124F"/>
    <w:rsid w:val="00F5114C"/>
    <w:rsid w:val="00F64317"/>
    <w:rsid w:val="00F64A2F"/>
    <w:rsid w:val="00F652FE"/>
    <w:rsid w:val="00F67B11"/>
    <w:rsid w:val="00F72854"/>
    <w:rsid w:val="00F7701C"/>
    <w:rsid w:val="00FE27E7"/>
    <w:rsid w:val="00FF0A1A"/>
    <w:rsid w:val="00FF3AC7"/>
    <w:rsid w:val="00FF59C3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9103</Words>
  <Characters>51889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60871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ИКТ</cp:lastModifiedBy>
  <cp:revision>2</cp:revision>
  <cp:lastPrinted>2016-12-06T08:29:00Z</cp:lastPrinted>
  <dcterms:created xsi:type="dcterms:W3CDTF">2016-12-27T05:58:00Z</dcterms:created>
  <dcterms:modified xsi:type="dcterms:W3CDTF">2016-12-27T05:58:00Z</dcterms:modified>
</cp:coreProperties>
</file>