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FD" w:rsidRPr="004E6DFD" w:rsidRDefault="007F794E" w:rsidP="00AB63B9">
      <w:pPr>
        <w:pStyle w:val="ConsTitle"/>
        <w:widowControl/>
        <w:ind w:right="0" w:firstLine="540"/>
        <w:jc w:val="center"/>
        <w:outlineLvl w:val="0"/>
        <w:rPr>
          <w:b w:val="0"/>
          <w:sz w:val="28"/>
          <w:szCs w:val="28"/>
        </w:rPr>
      </w:pPr>
      <w:r w:rsidRPr="004E6DFD">
        <w:rPr>
          <w:b w:val="0"/>
          <w:sz w:val="28"/>
          <w:szCs w:val="28"/>
        </w:rPr>
        <w:t xml:space="preserve">  </w:t>
      </w:r>
    </w:p>
    <w:p w:rsidR="007F794E" w:rsidRPr="0009621C" w:rsidRDefault="0009621C" w:rsidP="0009621C">
      <w:pPr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РОС</w:t>
      </w:r>
      <w:r w:rsidR="007F794E" w:rsidRPr="0009621C">
        <w:rPr>
          <w:rFonts w:ascii="Arial" w:hAnsi="Arial"/>
        </w:rPr>
        <w:t>СИЙСКАЯ ФЕДЕРАЦИЯ</w:t>
      </w:r>
    </w:p>
    <w:p w:rsidR="007F794E" w:rsidRPr="0009621C" w:rsidRDefault="007F794E" w:rsidP="0009621C">
      <w:pPr>
        <w:ind w:firstLine="709"/>
        <w:jc w:val="center"/>
        <w:rPr>
          <w:rFonts w:ascii="Arial" w:hAnsi="Arial"/>
        </w:rPr>
      </w:pPr>
      <w:r w:rsidRPr="0009621C">
        <w:rPr>
          <w:rFonts w:ascii="Arial" w:hAnsi="Arial"/>
        </w:rPr>
        <w:t>ОРЛОВСКАЯ ОБЛАСТЬ</w:t>
      </w:r>
    </w:p>
    <w:p w:rsidR="007F794E" w:rsidRPr="0009621C" w:rsidRDefault="007F794E" w:rsidP="0009621C">
      <w:pPr>
        <w:ind w:firstLine="709"/>
        <w:jc w:val="center"/>
        <w:rPr>
          <w:rFonts w:ascii="Arial" w:hAnsi="Arial"/>
        </w:rPr>
      </w:pPr>
      <w:r w:rsidRPr="0009621C">
        <w:rPr>
          <w:rFonts w:ascii="Arial" w:hAnsi="Arial"/>
        </w:rPr>
        <w:t>ТРОСНЯНСКИЙ РАЙОН</w:t>
      </w:r>
    </w:p>
    <w:p w:rsidR="007F794E" w:rsidRPr="0009621C" w:rsidRDefault="00685F49" w:rsidP="0009621C">
      <w:pPr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НИКОЛЬСКИ</w:t>
      </w:r>
      <w:r w:rsidR="00F05B85">
        <w:rPr>
          <w:rFonts w:ascii="Arial" w:hAnsi="Arial"/>
        </w:rPr>
        <w:t>Й</w:t>
      </w:r>
      <w:r w:rsidR="00251AA5" w:rsidRPr="0009621C">
        <w:rPr>
          <w:rFonts w:ascii="Arial" w:hAnsi="Arial"/>
        </w:rPr>
        <w:t xml:space="preserve"> </w:t>
      </w:r>
      <w:r w:rsidR="007F794E" w:rsidRPr="0009621C">
        <w:rPr>
          <w:rFonts w:ascii="Arial" w:hAnsi="Arial"/>
        </w:rPr>
        <w:t xml:space="preserve"> СЕЛЬСКИЙ СОВЕТ НАРОДНЫХ ДЕПУТАТОВ</w:t>
      </w:r>
    </w:p>
    <w:p w:rsidR="007F794E" w:rsidRPr="0009621C" w:rsidRDefault="007F794E" w:rsidP="0009621C">
      <w:pPr>
        <w:ind w:firstLine="709"/>
        <w:jc w:val="center"/>
        <w:rPr>
          <w:rFonts w:ascii="Arial" w:hAnsi="Arial"/>
        </w:rPr>
      </w:pPr>
    </w:p>
    <w:p w:rsidR="007F794E" w:rsidRPr="0009621C" w:rsidRDefault="007F794E" w:rsidP="0009621C">
      <w:pPr>
        <w:ind w:firstLine="709"/>
        <w:jc w:val="center"/>
        <w:rPr>
          <w:rFonts w:ascii="Arial" w:hAnsi="Arial"/>
        </w:rPr>
      </w:pPr>
      <w:r w:rsidRPr="0009621C">
        <w:rPr>
          <w:rFonts w:ascii="Arial" w:hAnsi="Arial"/>
        </w:rPr>
        <w:t>РЕШЕНИЕ</w:t>
      </w:r>
    </w:p>
    <w:p w:rsidR="007F794E" w:rsidRPr="0009621C" w:rsidRDefault="007F794E" w:rsidP="0009621C">
      <w:pPr>
        <w:ind w:firstLine="709"/>
        <w:jc w:val="both"/>
        <w:rPr>
          <w:rFonts w:ascii="Arial" w:hAnsi="Arial"/>
        </w:rPr>
      </w:pPr>
    </w:p>
    <w:p w:rsidR="007F794E" w:rsidRPr="0009621C" w:rsidRDefault="00685F49" w:rsidP="0009621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От 4</w:t>
      </w:r>
      <w:r w:rsidR="00542FEE">
        <w:rPr>
          <w:rFonts w:ascii="Arial" w:hAnsi="Arial"/>
        </w:rPr>
        <w:t xml:space="preserve"> июня </w:t>
      </w:r>
      <w:r w:rsidR="00124679">
        <w:rPr>
          <w:rFonts w:ascii="Arial" w:hAnsi="Arial"/>
        </w:rPr>
        <w:t>2015</w:t>
      </w:r>
      <w:r w:rsidR="007F794E" w:rsidRPr="0009621C">
        <w:rPr>
          <w:rFonts w:ascii="Arial" w:hAnsi="Arial"/>
        </w:rPr>
        <w:t xml:space="preserve"> года      </w:t>
      </w:r>
      <w:r w:rsidR="00552B6E" w:rsidRPr="0009621C">
        <w:rPr>
          <w:rFonts w:ascii="Arial" w:hAnsi="Arial"/>
        </w:rPr>
        <w:t xml:space="preserve">                                 </w:t>
      </w:r>
      <w:r w:rsidR="001255C9" w:rsidRPr="0009621C">
        <w:rPr>
          <w:rFonts w:ascii="Arial" w:hAnsi="Arial"/>
        </w:rPr>
        <w:t xml:space="preserve">         </w:t>
      </w:r>
      <w:r w:rsidR="00552B6E" w:rsidRPr="0009621C">
        <w:rPr>
          <w:rFonts w:ascii="Arial" w:hAnsi="Arial"/>
        </w:rPr>
        <w:t xml:space="preserve">  </w:t>
      </w:r>
      <w:r w:rsidR="0009621C" w:rsidRPr="0009621C">
        <w:rPr>
          <w:rFonts w:ascii="Arial" w:hAnsi="Arial"/>
        </w:rPr>
        <w:t xml:space="preserve">       </w:t>
      </w:r>
      <w:r w:rsidR="0009621C">
        <w:rPr>
          <w:rFonts w:ascii="Arial" w:hAnsi="Arial"/>
        </w:rPr>
        <w:t xml:space="preserve">              </w:t>
      </w:r>
      <w:r w:rsidR="007F794E" w:rsidRPr="0009621C">
        <w:rPr>
          <w:rFonts w:ascii="Arial" w:hAnsi="Arial"/>
        </w:rPr>
        <w:t>№</w:t>
      </w:r>
      <w:r w:rsidR="00124679">
        <w:rPr>
          <w:rFonts w:ascii="Arial" w:hAnsi="Arial"/>
        </w:rPr>
        <w:t xml:space="preserve"> </w:t>
      </w:r>
      <w:r w:rsidR="00542FEE">
        <w:rPr>
          <w:rFonts w:ascii="Arial" w:hAnsi="Arial"/>
        </w:rPr>
        <w:t>14</w:t>
      </w:r>
      <w:r>
        <w:rPr>
          <w:rFonts w:ascii="Arial" w:hAnsi="Arial"/>
        </w:rPr>
        <w:t>9</w:t>
      </w:r>
    </w:p>
    <w:p w:rsidR="007F794E" w:rsidRDefault="00685F49" w:rsidP="0009621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С.Никольское</w:t>
      </w:r>
    </w:p>
    <w:p w:rsidR="00060E11" w:rsidRDefault="00060E11" w:rsidP="00124679">
      <w:pPr>
        <w:ind w:right="5385" w:firstLine="709"/>
        <w:jc w:val="both"/>
        <w:rPr>
          <w:rFonts w:ascii="Arial" w:hAnsi="Arial"/>
        </w:rPr>
      </w:pPr>
    </w:p>
    <w:p w:rsidR="00060E11" w:rsidRDefault="00060E11" w:rsidP="00124679">
      <w:pPr>
        <w:ind w:right="5385" w:firstLine="709"/>
        <w:jc w:val="both"/>
        <w:rPr>
          <w:rFonts w:ascii="Arial" w:hAnsi="Arial"/>
        </w:rPr>
      </w:pPr>
    </w:p>
    <w:p w:rsidR="007F794E" w:rsidRPr="0009621C" w:rsidRDefault="007F794E" w:rsidP="00124679">
      <w:pPr>
        <w:ind w:right="5385" w:firstLine="709"/>
        <w:jc w:val="both"/>
        <w:rPr>
          <w:rFonts w:ascii="Arial" w:hAnsi="Arial"/>
        </w:rPr>
      </w:pPr>
      <w:r w:rsidRPr="0009621C">
        <w:rPr>
          <w:rFonts w:ascii="Arial" w:hAnsi="Arial"/>
        </w:rPr>
        <w:t xml:space="preserve">О </w:t>
      </w:r>
      <w:r w:rsidR="00175391">
        <w:rPr>
          <w:rFonts w:ascii="Arial" w:hAnsi="Arial"/>
        </w:rPr>
        <w:t xml:space="preserve">порядке проведения </w:t>
      </w:r>
      <w:proofErr w:type="spellStart"/>
      <w:r w:rsidR="00175391">
        <w:rPr>
          <w:rFonts w:ascii="Arial" w:hAnsi="Arial"/>
        </w:rPr>
        <w:t>антикоррупционной</w:t>
      </w:r>
      <w:proofErr w:type="spellEnd"/>
      <w:r w:rsidR="00175391">
        <w:rPr>
          <w:rFonts w:ascii="Arial" w:hAnsi="Arial"/>
        </w:rPr>
        <w:t xml:space="preserve"> экспертизы нормативных правовых актов и проектов нормативных правовых актов органов местного самоуправления </w:t>
      </w:r>
      <w:r w:rsidR="00685F49">
        <w:rPr>
          <w:rFonts w:ascii="Arial" w:hAnsi="Arial"/>
        </w:rPr>
        <w:t>Никольс</w:t>
      </w:r>
      <w:r w:rsidR="006634E3">
        <w:rPr>
          <w:rFonts w:ascii="Arial" w:hAnsi="Arial"/>
        </w:rPr>
        <w:t>кого</w:t>
      </w:r>
      <w:r w:rsidR="00175391">
        <w:rPr>
          <w:rFonts w:ascii="Arial" w:hAnsi="Arial"/>
        </w:rPr>
        <w:t xml:space="preserve"> сельского поселения</w:t>
      </w:r>
    </w:p>
    <w:p w:rsidR="0009621C" w:rsidRPr="0009621C" w:rsidRDefault="0009621C" w:rsidP="0009621C">
      <w:pPr>
        <w:ind w:firstLine="709"/>
        <w:jc w:val="both"/>
        <w:rPr>
          <w:rFonts w:ascii="Arial" w:hAnsi="Arial"/>
        </w:rPr>
      </w:pPr>
    </w:p>
    <w:p w:rsidR="0009621C" w:rsidRPr="0009621C" w:rsidRDefault="0009621C" w:rsidP="0009621C">
      <w:pPr>
        <w:ind w:firstLine="709"/>
        <w:jc w:val="both"/>
        <w:rPr>
          <w:rFonts w:ascii="Arial" w:hAnsi="Arial"/>
        </w:rPr>
      </w:pPr>
      <w:r w:rsidRPr="0009621C">
        <w:rPr>
          <w:rFonts w:ascii="Arial" w:hAnsi="Arial"/>
        </w:rPr>
        <w:t xml:space="preserve">  </w:t>
      </w:r>
      <w:proofErr w:type="gramStart"/>
      <w:r w:rsidRPr="0009621C">
        <w:rPr>
          <w:rFonts w:ascii="Arial" w:hAnsi="Arial"/>
        </w:rPr>
        <w:t xml:space="preserve">В </w:t>
      </w:r>
      <w:r w:rsidR="008E2973">
        <w:rPr>
          <w:rFonts w:ascii="Arial" w:hAnsi="Arial"/>
        </w:rPr>
        <w:t xml:space="preserve">соответствии с Федеральным законом от 25.12.2008 № 273-ФЗ «О противодействии коррупции», Федеральным законом от 17.07.2009 № 172-ФЗ «Об </w:t>
      </w:r>
      <w:proofErr w:type="spellStart"/>
      <w:r w:rsidR="008E2973">
        <w:rPr>
          <w:rFonts w:ascii="Arial" w:hAnsi="Arial"/>
        </w:rPr>
        <w:t>антикоррупционной</w:t>
      </w:r>
      <w:proofErr w:type="spellEnd"/>
      <w:r w:rsidR="008E2973">
        <w:rPr>
          <w:rFonts w:ascii="Arial" w:hAnsi="Arial"/>
        </w:rPr>
        <w:t xml:space="preserve"> экспертизе нормативных правовых актов», Постановлением Правительства Российской Федерации от 26.02.2010 № 96 «Об </w:t>
      </w:r>
      <w:proofErr w:type="spellStart"/>
      <w:r w:rsidR="008E2973">
        <w:rPr>
          <w:rFonts w:ascii="Arial" w:hAnsi="Arial"/>
        </w:rPr>
        <w:t>антикоррупционной</w:t>
      </w:r>
      <w:proofErr w:type="spellEnd"/>
      <w:r w:rsidR="008E2973">
        <w:rPr>
          <w:rFonts w:ascii="Arial" w:hAnsi="Arial"/>
        </w:rPr>
        <w:t xml:space="preserve"> экспертизе нормативных правовых актов и проектов нормативных правовых актов», руководствуясь Уставом </w:t>
      </w:r>
      <w:r w:rsidR="00685F49">
        <w:rPr>
          <w:rFonts w:ascii="Arial" w:hAnsi="Arial"/>
        </w:rPr>
        <w:t>Никольс</w:t>
      </w:r>
      <w:r w:rsidR="006634E3">
        <w:rPr>
          <w:rFonts w:ascii="Arial" w:hAnsi="Arial"/>
        </w:rPr>
        <w:t xml:space="preserve">кого сельского поселения </w:t>
      </w:r>
      <w:r w:rsidR="008E2973">
        <w:rPr>
          <w:rFonts w:ascii="Arial" w:hAnsi="Arial"/>
        </w:rPr>
        <w:t xml:space="preserve"> </w:t>
      </w:r>
      <w:r w:rsidR="00685F49">
        <w:rPr>
          <w:rFonts w:ascii="Arial" w:hAnsi="Arial"/>
        </w:rPr>
        <w:t>Никольс</w:t>
      </w:r>
      <w:r w:rsidR="006634E3">
        <w:rPr>
          <w:rFonts w:ascii="Arial" w:hAnsi="Arial"/>
        </w:rPr>
        <w:t>кий</w:t>
      </w:r>
      <w:r w:rsidRPr="0009621C">
        <w:rPr>
          <w:rFonts w:ascii="Arial" w:hAnsi="Arial"/>
        </w:rPr>
        <w:t xml:space="preserve"> сельский Совет народных депутатов РЕШИЛ:</w:t>
      </w:r>
      <w:proofErr w:type="gramEnd"/>
    </w:p>
    <w:p w:rsidR="00193BC0" w:rsidRDefault="008E2973" w:rsidP="002D3D96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Утвердить прилагаемый Порядок проведения </w:t>
      </w:r>
      <w:proofErr w:type="spellStart"/>
      <w:r>
        <w:rPr>
          <w:rFonts w:ascii="Arial" w:hAnsi="Arial"/>
        </w:rPr>
        <w:t>антикоррупционной</w:t>
      </w:r>
      <w:proofErr w:type="spellEnd"/>
      <w:r>
        <w:rPr>
          <w:rFonts w:ascii="Arial" w:hAnsi="Arial"/>
        </w:rPr>
        <w:t xml:space="preserve"> экспертизы нормативных правовых актов и проектов нормативных правовых актов органов местного самоуправления </w:t>
      </w:r>
      <w:r w:rsidR="00685F49">
        <w:rPr>
          <w:rFonts w:ascii="Arial" w:hAnsi="Arial"/>
        </w:rPr>
        <w:t>Никольс</w:t>
      </w:r>
      <w:r w:rsidR="006634E3">
        <w:rPr>
          <w:rFonts w:ascii="Arial" w:hAnsi="Arial"/>
        </w:rPr>
        <w:t>кого</w:t>
      </w:r>
      <w:r>
        <w:rPr>
          <w:rFonts w:ascii="Arial" w:hAnsi="Arial"/>
        </w:rPr>
        <w:t xml:space="preserve"> сельского поселения.</w:t>
      </w:r>
    </w:p>
    <w:p w:rsidR="002D3D96" w:rsidRPr="00060E11" w:rsidRDefault="002D3D96" w:rsidP="002D3D96">
      <w:pPr>
        <w:numPr>
          <w:ilvl w:val="0"/>
          <w:numId w:val="3"/>
        </w:numPr>
        <w:jc w:val="both"/>
        <w:rPr>
          <w:rFonts w:ascii="Arial" w:hAnsi="Arial"/>
        </w:rPr>
      </w:pPr>
      <w:r w:rsidRPr="00060E11">
        <w:rPr>
          <w:rFonts w:ascii="Arial" w:hAnsi="Arial"/>
        </w:rPr>
        <w:t xml:space="preserve">Решение </w:t>
      </w:r>
      <w:r w:rsidR="00060E11" w:rsidRPr="00060E11">
        <w:rPr>
          <w:rFonts w:ascii="Arial" w:hAnsi="Arial"/>
        </w:rPr>
        <w:t>Никольс</w:t>
      </w:r>
      <w:r w:rsidRPr="00060E11">
        <w:rPr>
          <w:rFonts w:ascii="Arial" w:hAnsi="Arial"/>
        </w:rPr>
        <w:t>кого сельского Совета народных депутатов от 2</w:t>
      </w:r>
      <w:r w:rsidR="00060E11" w:rsidRPr="00060E11">
        <w:rPr>
          <w:rFonts w:ascii="Arial" w:hAnsi="Arial"/>
        </w:rPr>
        <w:t>1</w:t>
      </w:r>
      <w:r w:rsidRPr="00060E11">
        <w:rPr>
          <w:rFonts w:ascii="Arial" w:hAnsi="Arial"/>
        </w:rPr>
        <w:t>.</w:t>
      </w:r>
      <w:r w:rsidR="00060E11" w:rsidRPr="00060E11">
        <w:rPr>
          <w:rFonts w:ascii="Arial" w:hAnsi="Arial"/>
        </w:rPr>
        <w:t>10</w:t>
      </w:r>
      <w:r w:rsidRPr="00060E11">
        <w:rPr>
          <w:rFonts w:ascii="Arial" w:hAnsi="Arial"/>
        </w:rPr>
        <w:t>.2011 №2</w:t>
      </w:r>
      <w:r w:rsidR="00060E11" w:rsidRPr="00060E11">
        <w:rPr>
          <w:rFonts w:ascii="Arial" w:hAnsi="Arial"/>
        </w:rPr>
        <w:t>1</w:t>
      </w:r>
      <w:r w:rsidRPr="00060E11">
        <w:rPr>
          <w:rFonts w:ascii="Arial" w:hAnsi="Arial"/>
        </w:rPr>
        <w:t xml:space="preserve"> «Об утверждении </w:t>
      </w:r>
      <w:r w:rsidR="00060E11" w:rsidRPr="00060E11">
        <w:rPr>
          <w:rFonts w:ascii="Arial" w:hAnsi="Arial"/>
        </w:rPr>
        <w:t>п</w:t>
      </w:r>
      <w:r w:rsidRPr="00060E11">
        <w:rPr>
          <w:rFonts w:ascii="Arial" w:hAnsi="Arial"/>
        </w:rPr>
        <w:t xml:space="preserve">оложения «О порядке проведения </w:t>
      </w:r>
      <w:proofErr w:type="spellStart"/>
      <w:r w:rsidRPr="00060E11">
        <w:rPr>
          <w:rFonts w:ascii="Arial" w:hAnsi="Arial"/>
        </w:rPr>
        <w:t>антикоррупционной</w:t>
      </w:r>
      <w:proofErr w:type="spellEnd"/>
      <w:r w:rsidRPr="00060E11">
        <w:rPr>
          <w:rFonts w:ascii="Arial" w:hAnsi="Arial"/>
        </w:rPr>
        <w:t xml:space="preserve"> экспертизы муниципальных нормативных правовых актов администрации </w:t>
      </w:r>
      <w:r w:rsidR="00060E11" w:rsidRPr="00060E11">
        <w:rPr>
          <w:rFonts w:ascii="Arial" w:hAnsi="Arial"/>
        </w:rPr>
        <w:t>Никольск</w:t>
      </w:r>
      <w:r w:rsidRPr="00060E11">
        <w:rPr>
          <w:rFonts w:ascii="Arial" w:hAnsi="Arial"/>
        </w:rPr>
        <w:t>ого сельского поселения» считать утратившим силу.</w:t>
      </w:r>
    </w:p>
    <w:p w:rsidR="00AF191F" w:rsidRDefault="002D3D96" w:rsidP="00D822A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3</w:t>
      </w:r>
      <w:r w:rsidR="00AF191F" w:rsidRPr="0009621C">
        <w:rPr>
          <w:rFonts w:ascii="Arial" w:hAnsi="Arial"/>
        </w:rPr>
        <w:t xml:space="preserve">. Настоящее Решение вступает в силу с </w:t>
      </w:r>
      <w:r w:rsidR="009358CA">
        <w:rPr>
          <w:rFonts w:ascii="Arial" w:hAnsi="Arial"/>
        </w:rPr>
        <w:t>момента обнародования.</w:t>
      </w:r>
      <w:r w:rsidR="00334C45">
        <w:rPr>
          <w:rFonts w:ascii="Arial" w:hAnsi="Arial"/>
        </w:rPr>
        <w:t xml:space="preserve"> </w:t>
      </w:r>
    </w:p>
    <w:p w:rsidR="00334C45" w:rsidRPr="0009621C" w:rsidRDefault="00334C45" w:rsidP="00D822A9">
      <w:pPr>
        <w:jc w:val="both"/>
        <w:rPr>
          <w:rFonts w:ascii="Arial" w:hAnsi="Arial"/>
        </w:rPr>
      </w:pPr>
    </w:p>
    <w:p w:rsidR="00B349BE" w:rsidRDefault="00B349BE" w:rsidP="0009621C">
      <w:pPr>
        <w:ind w:firstLine="709"/>
        <w:jc w:val="both"/>
        <w:rPr>
          <w:rFonts w:ascii="Arial" w:hAnsi="Arial"/>
        </w:rPr>
      </w:pPr>
    </w:p>
    <w:p w:rsidR="00334C45" w:rsidRDefault="00334C45" w:rsidP="0009621C">
      <w:pPr>
        <w:ind w:firstLine="709"/>
        <w:jc w:val="both"/>
        <w:rPr>
          <w:rFonts w:ascii="Arial" w:hAnsi="Arial"/>
        </w:rPr>
      </w:pPr>
    </w:p>
    <w:p w:rsidR="00334C45" w:rsidRDefault="00334C45" w:rsidP="0009621C">
      <w:pPr>
        <w:ind w:firstLine="709"/>
        <w:jc w:val="both"/>
        <w:rPr>
          <w:rFonts w:ascii="Arial" w:hAnsi="Arial"/>
        </w:rPr>
      </w:pPr>
    </w:p>
    <w:p w:rsidR="00334C45" w:rsidRPr="0009621C" w:rsidRDefault="00334C45" w:rsidP="0009621C">
      <w:pPr>
        <w:ind w:firstLine="709"/>
        <w:jc w:val="both"/>
        <w:rPr>
          <w:rFonts w:ascii="Arial" w:hAnsi="Arial"/>
        </w:rPr>
      </w:pPr>
    </w:p>
    <w:p w:rsidR="00B349BE" w:rsidRDefault="00334C45" w:rsidP="0009621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Председатель </w:t>
      </w:r>
      <w:proofErr w:type="gramStart"/>
      <w:r>
        <w:rPr>
          <w:rFonts w:ascii="Arial" w:hAnsi="Arial"/>
        </w:rPr>
        <w:t>сельского</w:t>
      </w:r>
      <w:proofErr w:type="gramEnd"/>
    </w:p>
    <w:p w:rsidR="00334C45" w:rsidRDefault="00334C45" w:rsidP="0009621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Совета народных депутатов                                                        </w:t>
      </w:r>
      <w:proofErr w:type="spellStart"/>
      <w:r w:rsidR="00685F49">
        <w:rPr>
          <w:rFonts w:ascii="Arial" w:hAnsi="Arial"/>
        </w:rPr>
        <w:t>А.Е.Погонялов</w:t>
      </w:r>
      <w:proofErr w:type="spellEnd"/>
    </w:p>
    <w:p w:rsidR="00334C45" w:rsidRPr="0009621C" w:rsidRDefault="00334C45" w:rsidP="0009621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334C45" w:rsidRPr="0009621C" w:rsidRDefault="00334C45" w:rsidP="00D822A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="00685F49">
        <w:rPr>
          <w:rFonts w:ascii="Arial" w:hAnsi="Arial"/>
        </w:rPr>
        <w:t>Г</w:t>
      </w:r>
      <w:r>
        <w:rPr>
          <w:rFonts w:ascii="Arial" w:hAnsi="Arial"/>
        </w:rPr>
        <w:t>лав</w:t>
      </w:r>
      <w:r w:rsidR="00685F49">
        <w:rPr>
          <w:rFonts w:ascii="Arial" w:hAnsi="Arial"/>
        </w:rPr>
        <w:t>а</w:t>
      </w:r>
      <w:r>
        <w:rPr>
          <w:rFonts w:ascii="Arial" w:hAnsi="Arial"/>
        </w:rPr>
        <w:t xml:space="preserve"> сельского</w:t>
      </w:r>
      <w:r w:rsidR="00685F49">
        <w:rPr>
          <w:rFonts w:ascii="Arial" w:hAnsi="Arial"/>
        </w:rPr>
        <w:t xml:space="preserve"> п</w:t>
      </w:r>
      <w:r>
        <w:rPr>
          <w:rFonts w:ascii="Arial" w:hAnsi="Arial"/>
        </w:rPr>
        <w:t xml:space="preserve">оселения                                                  </w:t>
      </w:r>
      <w:r w:rsidR="00685F49">
        <w:rPr>
          <w:rFonts w:ascii="Arial" w:hAnsi="Arial"/>
        </w:rPr>
        <w:t xml:space="preserve">      В.Н.</w:t>
      </w:r>
      <w:proofErr w:type="gramStart"/>
      <w:r w:rsidR="00685F49">
        <w:rPr>
          <w:rFonts w:ascii="Arial" w:hAnsi="Arial"/>
        </w:rPr>
        <w:t>Ласточкин</w:t>
      </w:r>
      <w:proofErr w:type="gramEnd"/>
    </w:p>
    <w:p w:rsidR="00A9545F" w:rsidRDefault="00A9545F" w:rsidP="00A9545F">
      <w:pPr>
        <w:ind w:firstLine="708"/>
      </w:pPr>
    </w:p>
    <w:p w:rsidR="008E2973" w:rsidRDefault="008E2973" w:rsidP="00A9545F">
      <w:pPr>
        <w:ind w:firstLine="708"/>
      </w:pPr>
    </w:p>
    <w:p w:rsidR="008E2973" w:rsidRDefault="008E2973" w:rsidP="00A9545F">
      <w:pPr>
        <w:ind w:firstLine="708"/>
      </w:pPr>
    </w:p>
    <w:p w:rsidR="008E2973" w:rsidRDefault="008E2973" w:rsidP="00A9545F">
      <w:pPr>
        <w:ind w:firstLine="708"/>
      </w:pPr>
    </w:p>
    <w:p w:rsidR="008E2973" w:rsidRDefault="008E2973" w:rsidP="00A9545F">
      <w:pPr>
        <w:ind w:firstLine="708"/>
      </w:pPr>
    </w:p>
    <w:p w:rsidR="00060E11" w:rsidRDefault="00060E11" w:rsidP="00A9545F">
      <w:pPr>
        <w:ind w:firstLine="708"/>
      </w:pPr>
    </w:p>
    <w:p w:rsidR="00060E11" w:rsidRDefault="00060E11" w:rsidP="00A9545F">
      <w:pPr>
        <w:ind w:firstLine="708"/>
      </w:pPr>
    </w:p>
    <w:p w:rsidR="00060E11" w:rsidRDefault="00060E11" w:rsidP="00A9545F">
      <w:pPr>
        <w:ind w:firstLine="708"/>
      </w:pPr>
    </w:p>
    <w:p w:rsidR="008E2973" w:rsidRDefault="00685F49" w:rsidP="00B95E9A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</w:t>
      </w:r>
      <w:r w:rsidR="008E2973">
        <w:rPr>
          <w:rFonts w:ascii="Arial" w:hAnsi="Arial" w:cs="Arial"/>
        </w:rPr>
        <w:t>верждено</w:t>
      </w:r>
    </w:p>
    <w:p w:rsidR="008E2973" w:rsidRDefault="008E2973" w:rsidP="00B95E9A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решением </w:t>
      </w:r>
      <w:r w:rsidR="00685F49">
        <w:rPr>
          <w:rFonts w:ascii="Arial" w:hAnsi="Arial" w:cs="Arial"/>
        </w:rPr>
        <w:t>Никольс</w:t>
      </w:r>
      <w:r w:rsidR="006634E3">
        <w:rPr>
          <w:rFonts w:ascii="Arial" w:hAnsi="Arial" w:cs="Arial"/>
        </w:rPr>
        <w:t>кого</w:t>
      </w:r>
      <w:r>
        <w:rPr>
          <w:rFonts w:ascii="Arial" w:hAnsi="Arial" w:cs="Arial"/>
        </w:rPr>
        <w:t xml:space="preserve"> сельского Совета</w:t>
      </w:r>
    </w:p>
    <w:p w:rsidR="008E2973" w:rsidRDefault="008E2973" w:rsidP="00B95E9A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народных депутатов от</w:t>
      </w:r>
      <w:r w:rsidR="00685F49">
        <w:rPr>
          <w:rFonts w:ascii="Arial" w:hAnsi="Arial" w:cs="Arial"/>
        </w:rPr>
        <w:t xml:space="preserve"> 04</w:t>
      </w:r>
      <w:r w:rsidR="00542FEE">
        <w:rPr>
          <w:rFonts w:ascii="Arial" w:hAnsi="Arial" w:cs="Arial"/>
        </w:rPr>
        <w:t>.06.2015</w:t>
      </w:r>
      <w:r>
        <w:rPr>
          <w:rFonts w:ascii="Arial" w:hAnsi="Arial" w:cs="Arial"/>
        </w:rPr>
        <w:t xml:space="preserve">  №</w:t>
      </w:r>
      <w:r w:rsidR="00685F49">
        <w:rPr>
          <w:rFonts w:ascii="Arial" w:hAnsi="Arial" w:cs="Arial"/>
        </w:rPr>
        <w:t>149</w:t>
      </w:r>
    </w:p>
    <w:p w:rsidR="008E2973" w:rsidRDefault="008E2973" w:rsidP="00B95E9A">
      <w:pPr>
        <w:ind w:firstLine="708"/>
        <w:jc w:val="both"/>
        <w:rPr>
          <w:rFonts w:ascii="Arial" w:hAnsi="Arial" w:cs="Arial"/>
        </w:rPr>
      </w:pPr>
    </w:p>
    <w:p w:rsidR="008E2973" w:rsidRDefault="008E2973" w:rsidP="00B95E9A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Порядок проведения </w:t>
      </w:r>
      <w:proofErr w:type="spellStart"/>
      <w:r>
        <w:rPr>
          <w:rFonts w:ascii="Arial" w:hAnsi="Arial" w:cs="Arial"/>
        </w:rPr>
        <w:t>антикоррупционной</w:t>
      </w:r>
      <w:proofErr w:type="spellEnd"/>
      <w:r>
        <w:rPr>
          <w:rFonts w:ascii="Arial" w:hAnsi="Arial" w:cs="Arial"/>
        </w:rPr>
        <w:t xml:space="preserve"> экспертизы муниципальных нормативных правовых актов и проектов муниципальных правовых актов в </w:t>
      </w:r>
      <w:r w:rsidR="00685F49">
        <w:rPr>
          <w:rFonts w:ascii="Arial" w:hAnsi="Arial" w:cs="Arial"/>
        </w:rPr>
        <w:t>Никольском</w:t>
      </w:r>
      <w:r>
        <w:rPr>
          <w:rFonts w:ascii="Arial" w:hAnsi="Arial" w:cs="Arial"/>
        </w:rPr>
        <w:t xml:space="preserve"> сельском поселении</w:t>
      </w:r>
    </w:p>
    <w:p w:rsidR="008E2973" w:rsidRDefault="008E2973" w:rsidP="00B95E9A">
      <w:pPr>
        <w:ind w:firstLine="708"/>
        <w:jc w:val="both"/>
        <w:rPr>
          <w:rFonts w:ascii="Arial" w:hAnsi="Arial" w:cs="Arial"/>
        </w:rPr>
      </w:pPr>
    </w:p>
    <w:p w:rsidR="008E2973" w:rsidRDefault="008E2973" w:rsidP="00B95E9A">
      <w:pPr>
        <w:numPr>
          <w:ilvl w:val="0"/>
          <w:numId w:val="2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Проведение экспертизы муниципальных нормативных правовых актов и проектов нормативных правовых актов в </w:t>
      </w:r>
      <w:r w:rsidR="00685F49">
        <w:rPr>
          <w:rFonts w:ascii="Arial" w:hAnsi="Arial" w:cs="Arial"/>
        </w:rPr>
        <w:t>Никольс</w:t>
      </w:r>
      <w:r w:rsidR="006634E3">
        <w:rPr>
          <w:rFonts w:ascii="Arial" w:hAnsi="Arial" w:cs="Arial"/>
        </w:rPr>
        <w:t>ком</w:t>
      </w:r>
      <w:r>
        <w:rPr>
          <w:rFonts w:ascii="Arial" w:hAnsi="Arial" w:cs="Arial"/>
        </w:rPr>
        <w:t xml:space="preserve"> сельском поселении на </w:t>
      </w:r>
      <w:proofErr w:type="spellStart"/>
      <w:r>
        <w:rPr>
          <w:rFonts w:ascii="Arial" w:hAnsi="Arial" w:cs="Arial"/>
        </w:rPr>
        <w:t>коррупциогенность</w:t>
      </w:r>
      <w:proofErr w:type="spellEnd"/>
    </w:p>
    <w:p w:rsidR="008E2973" w:rsidRDefault="008E2973" w:rsidP="00B95E9A">
      <w:pPr>
        <w:ind w:left="1068"/>
        <w:jc w:val="both"/>
        <w:rPr>
          <w:rFonts w:ascii="Arial" w:hAnsi="Arial" w:cs="Arial"/>
        </w:rPr>
      </w:pPr>
    </w:p>
    <w:p w:rsidR="008E2973" w:rsidRDefault="00097261" w:rsidP="00B95E9A">
      <w:pPr>
        <w:numPr>
          <w:ilvl w:val="1"/>
          <w:numId w:val="1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8E2973">
        <w:rPr>
          <w:rFonts w:ascii="Arial" w:hAnsi="Arial" w:cs="Arial"/>
        </w:rPr>
        <w:t>Антикоррупционная</w:t>
      </w:r>
      <w:proofErr w:type="spellEnd"/>
      <w:r w:rsidR="008E2973">
        <w:rPr>
          <w:rFonts w:ascii="Arial" w:hAnsi="Arial" w:cs="Arial"/>
        </w:rPr>
        <w:t xml:space="preserve"> экспертиза проводится в отношении муниципальных нормативных правовых актов и проектов муниципальных нормативных правовых актов и проектов муниципальных нормативных правовых актов (далее – акты и проекты актов).</w:t>
      </w:r>
    </w:p>
    <w:p w:rsidR="008E2973" w:rsidRDefault="00097261" w:rsidP="00B95E9A">
      <w:pPr>
        <w:numPr>
          <w:ilvl w:val="1"/>
          <w:numId w:val="1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 w:rsidR="008E2973">
        <w:rPr>
          <w:rFonts w:ascii="Arial" w:hAnsi="Arial" w:cs="Arial"/>
        </w:rPr>
        <w:t>Антикоррупци</w:t>
      </w:r>
      <w:r w:rsidR="006634E3">
        <w:rPr>
          <w:rFonts w:ascii="Arial" w:hAnsi="Arial" w:cs="Arial"/>
        </w:rPr>
        <w:t>онная</w:t>
      </w:r>
      <w:proofErr w:type="spellEnd"/>
      <w:r w:rsidR="006634E3">
        <w:rPr>
          <w:rFonts w:ascii="Arial" w:hAnsi="Arial" w:cs="Arial"/>
        </w:rPr>
        <w:t xml:space="preserve"> экспертиза проводится администрацией </w:t>
      </w:r>
      <w:r w:rsidR="00685F49">
        <w:rPr>
          <w:rFonts w:ascii="Arial" w:hAnsi="Arial" w:cs="Arial"/>
        </w:rPr>
        <w:t>Никольс</w:t>
      </w:r>
      <w:r w:rsidR="006634E3">
        <w:rPr>
          <w:rFonts w:ascii="Arial" w:hAnsi="Arial" w:cs="Arial"/>
        </w:rPr>
        <w:t>кого сельского поселения</w:t>
      </w:r>
      <w:r w:rsidR="008E2973">
        <w:rPr>
          <w:rFonts w:ascii="Arial" w:hAnsi="Arial" w:cs="Arial"/>
        </w:rPr>
        <w:t xml:space="preserve"> в соответствии с Федеральным законом от 25.12.2008 № 273-ФЗ «О противодействии коррупции, Федеральным законом от 17.07.2009 № 172-ФЗ «Об </w:t>
      </w:r>
      <w:proofErr w:type="spellStart"/>
      <w:r w:rsidR="008E2973">
        <w:rPr>
          <w:rFonts w:ascii="Arial" w:hAnsi="Arial" w:cs="Arial"/>
        </w:rPr>
        <w:t>антикоррупционной</w:t>
      </w:r>
      <w:proofErr w:type="spellEnd"/>
      <w:r w:rsidR="008E2973">
        <w:rPr>
          <w:rFonts w:ascii="Arial" w:hAnsi="Arial" w:cs="Arial"/>
        </w:rPr>
        <w:t xml:space="preserve"> экспертизе нормативных правовых актов», Постановлением Правительства Российской Федерации от 26.02.2010 № 96 «Об </w:t>
      </w:r>
      <w:proofErr w:type="spellStart"/>
      <w:r w:rsidR="008E2973">
        <w:rPr>
          <w:rFonts w:ascii="Arial" w:hAnsi="Arial" w:cs="Arial"/>
        </w:rPr>
        <w:t>антикоррупционной</w:t>
      </w:r>
      <w:proofErr w:type="spellEnd"/>
      <w:r w:rsidR="008E2973">
        <w:rPr>
          <w:rFonts w:ascii="Arial" w:hAnsi="Arial" w:cs="Arial"/>
        </w:rPr>
        <w:t xml:space="preserve"> экспертизе нормативных правовых актов и проектов нормативных правовых актов».</w:t>
      </w:r>
    </w:p>
    <w:p w:rsidR="008E2973" w:rsidRDefault="008E2973" w:rsidP="00B95E9A">
      <w:pPr>
        <w:numPr>
          <w:ilvl w:val="2"/>
          <w:numId w:val="1"/>
        </w:numPr>
        <w:ind w:left="0"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Антикоррупционной</w:t>
      </w:r>
      <w:proofErr w:type="spellEnd"/>
      <w:r>
        <w:rPr>
          <w:rFonts w:ascii="Arial" w:hAnsi="Arial" w:cs="Arial"/>
        </w:rPr>
        <w:t xml:space="preserve"> экспертизе подлежат все акты и проекты актов по вопросам, определённым частью 2 статьи 3 Федерального закона от 17.07.2009 № 172-ФЗ «Об </w:t>
      </w:r>
      <w:proofErr w:type="spellStart"/>
      <w:r>
        <w:rPr>
          <w:rFonts w:ascii="Arial" w:hAnsi="Arial" w:cs="Arial"/>
        </w:rPr>
        <w:t>антикоррупционной</w:t>
      </w:r>
      <w:proofErr w:type="spellEnd"/>
      <w:r>
        <w:rPr>
          <w:rFonts w:ascii="Arial" w:hAnsi="Arial" w:cs="Arial"/>
        </w:rPr>
        <w:t xml:space="preserve"> экспертизе нормативных правовых актов».</w:t>
      </w:r>
    </w:p>
    <w:p w:rsidR="008E2973" w:rsidRDefault="008E2973" w:rsidP="00B95E9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Под нормативным правовым актом в настоящем Порядке понимаете, акт, изданный в установленном порядке органом местного самоуправления, содержащий в себе правовые нормы (правила поведения), обязательные для неопределенного круга лиц, рассчитанный на неоднократное применение, направленный на урегулирование общественных отношений либо на изменение или прекращение существующих правоотношений.</w:t>
      </w:r>
    </w:p>
    <w:p w:rsidR="008E2973" w:rsidRDefault="00097261" w:rsidP="00B95E9A">
      <w:pPr>
        <w:numPr>
          <w:ilvl w:val="1"/>
          <w:numId w:val="1"/>
        </w:numPr>
        <w:ind w:left="0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E2973">
        <w:rPr>
          <w:rFonts w:ascii="Arial" w:hAnsi="Arial" w:cs="Arial"/>
        </w:rPr>
        <w:t xml:space="preserve">Глава администрации </w:t>
      </w:r>
      <w:r w:rsidR="00685F49">
        <w:rPr>
          <w:rFonts w:ascii="Arial" w:hAnsi="Arial" w:cs="Arial"/>
        </w:rPr>
        <w:t>Никольс</w:t>
      </w:r>
      <w:r w:rsidR="006634E3">
        <w:rPr>
          <w:rFonts w:ascii="Arial" w:hAnsi="Arial" w:cs="Arial"/>
        </w:rPr>
        <w:t>кого</w:t>
      </w:r>
      <w:r w:rsidR="008E2973">
        <w:rPr>
          <w:rFonts w:ascii="Arial" w:hAnsi="Arial" w:cs="Arial"/>
        </w:rPr>
        <w:t xml:space="preserve"> сельского поселения назначает должностное лицо, ответственное за проведение </w:t>
      </w:r>
      <w:proofErr w:type="spellStart"/>
      <w:r w:rsidR="008E2973">
        <w:rPr>
          <w:rFonts w:ascii="Arial" w:hAnsi="Arial" w:cs="Arial"/>
        </w:rPr>
        <w:t>антикоррупционной</w:t>
      </w:r>
      <w:proofErr w:type="spellEnd"/>
      <w:r w:rsidR="008E2973">
        <w:rPr>
          <w:rFonts w:ascii="Arial" w:hAnsi="Arial" w:cs="Arial"/>
        </w:rPr>
        <w:t xml:space="preserve"> экспертизы в </w:t>
      </w:r>
      <w:r w:rsidR="00685F49">
        <w:rPr>
          <w:rFonts w:ascii="Arial" w:hAnsi="Arial" w:cs="Arial"/>
        </w:rPr>
        <w:t>Никольс</w:t>
      </w:r>
      <w:r w:rsidR="006634E3">
        <w:rPr>
          <w:rFonts w:ascii="Arial" w:hAnsi="Arial" w:cs="Arial"/>
        </w:rPr>
        <w:t>ком</w:t>
      </w:r>
      <w:r w:rsidR="008E2973">
        <w:rPr>
          <w:rFonts w:ascii="Arial" w:hAnsi="Arial" w:cs="Arial"/>
        </w:rPr>
        <w:t xml:space="preserve"> сельском поселении.</w:t>
      </w:r>
    </w:p>
    <w:p w:rsidR="00097261" w:rsidRDefault="008E2973" w:rsidP="00B95E9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Указанное должностное лицо также является ответственным за ведение в органе местного самоуправления Журнала</w:t>
      </w:r>
      <w:r w:rsidR="00A4584E">
        <w:rPr>
          <w:rFonts w:ascii="Arial" w:hAnsi="Arial" w:cs="Arial"/>
        </w:rPr>
        <w:t xml:space="preserve"> учёта муниципальных нормативных правовых актов и проектов муниципальных нормативных правовых актов, поступивших на </w:t>
      </w:r>
      <w:proofErr w:type="spellStart"/>
      <w:r w:rsidR="00A4584E">
        <w:rPr>
          <w:rFonts w:ascii="Arial" w:hAnsi="Arial" w:cs="Arial"/>
        </w:rPr>
        <w:t>антикоррупционную</w:t>
      </w:r>
      <w:proofErr w:type="spellEnd"/>
      <w:r w:rsidR="00A4584E">
        <w:rPr>
          <w:rFonts w:ascii="Arial" w:hAnsi="Arial" w:cs="Arial"/>
        </w:rPr>
        <w:t xml:space="preserve"> экспертизу, в котором отражаются сведения о поступивших</w:t>
      </w:r>
      <w:r w:rsidR="00047428">
        <w:rPr>
          <w:rFonts w:ascii="Arial" w:hAnsi="Arial" w:cs="Arial"/>
        </w:rPr>
        <w:t xml:space="preserve"> на </w:t>
      </w:r>
      <w:proofErr w:type="spellStart"/>
      <w:r w:rsidR="00047428">
        <w:rPr>
          <w:rFonts w:ascii="Arial" w:hAnsi="Arial" w:cs="Arial"/>
        </w:rPr>
        <w:t>антикоррупционную</w:t>
      </w:r>
      <w:proofErr w:type="spellEnd"/>
      <w:r w:rsidR="00047428">
        <w:rPr>
          <w:rFonts w:ascii="Arial" w:hAnsi="Arial" w:cs="Arial"/>
        </w:rPr>
        <w:t xml:space="preserve"> экспертизу актах (проектов актов), сроке проведения и результатах экспертизы.</w:t>
      </w:r>
      <w:proofErr w:type="gramEnd"/>
    </w:p>
    <w:p w:rsidR="00097261" w:rsidRDefault="00097261" w:rsidP="00B95E9A">
      <w:pPr>
        <w:numPr>
          <w:ilvl w:val="1"/>
          <w:numId w:val="1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Акты и проекты актов для проведения </w:t>
      </w:r>
      <w:proofErr w:type="spellStart"/>
      <w:r>
        <w:rPr>
          <w:rFonts w:ascii="Arial" w:hAnsi="Arial" w:cs="Arial"/>
        </w:rPr>
        <w:t>антикоррупционной</w:t>
      </w:r>
      <w:proofErr w:type="spellEnd"/>
      <w:r>
        <w:rPr>
          <w:rFonts w:ascii="Arial" w:hAnsi="Arial" w:cs="Arial"/>
        </w:rPr>
        <w:t xml:space="preserve"> экспертизы направляются руководителем структурного подразделения, по инициативе которого был принят данный акт (ответственного за разработку проекта акта), должностному лицу.</w:t>
      </w:r>
    </w:p>
    <w:p w:rsidR="00B95E9A" w:rsidRDefault="00097261" w:rsidP="00B95E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Акты и проекты актов также могут быть направлены для проведения экспертизы руководителем органа местного самоуправления.</w:t>
      </w:r>
    </w:p>
    <w:p w:rsidR="00097261" w:rsidRDefault="00B95E9A" w:rsidP="00B95E9A">
      <w:pPr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 </w:t>
      </w:r>
      <w:r w:rsidR="00097261">
        <w:rPr>
          <w:rFonts w:ascii="Arial" w:hAnsi="Arial" w:cs="Arial"/>
        </w:rPr>
        <w:t xml:space="preserve">При проведении </w:t>
      </w:r>
      <w:proofErr w:type="spellStart"/>
      <w:r w:rsidR="00097261">
        <w:rPr>
          <w:rFonts w:ascii="Arial" w:hAnsi="Arial" w:cs="Arial"/>
        </w:rPr>
        <w:t>антикоррупционной</w:t>
      </w:r>
      <w:proofErr w:type="spellEnd"/>
      <w:r w:rsidR="00097261">
        <w:rPr>
          <w:rFonts w:ascii="Arial" w:hAnsi="Arial" w:cs="Arial"/>
        </w:rPr>
        <w:t xml:space="preserve"> экспертизы должностное лицо обеспечивает проведение </w:t>
      </w:r>
      <w:proofErr w:type="spellStart"/>
      <w:r w:rsidR="00097261">
        <w:rPr>
          <w:rFonts w:ascii="Arial" w:hAnsi="Arial" w:cs="Arial"/>
        </w:rPr>
        <w:t>антикоррупционной</w:t>
      </w:r>
      <w:proofErr w:type="spellEnd"/>
      <w:r w:rsidR="00097261">
        <w:rPr>
          <w:rFonts w:ascii="Arial" w:hAnsi="Arial" w:cs="Arial"/>
        </w:rPr>
        <w:t xml:space="preserve"> экспертизы, в том числе:</w:t>
      </w:r>
    </w:p>
    <w:p w:rsidR="00097261" w:rsidRDefault="00097261" w:rsidP="00B95E9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проверку наличия в акте (проекте акта) норм, устанавливающих разрешительные, контрольные, регистрационные полномочия;</w:t>
      </w:r>
    </w:p>
    <w:p w:rsidR="00097261" w:rsidRDefault="00097261" w:rsidP="00B95E9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проверку соответствия формулировок и терминов, употребляемых в акте (проекте акта), формулировкам и терминам федерального законодательства и законодательства Орловской области;</w:t>
      </w:r>
    </w:p>
    <w:p w:rsidR="005435D5" w:rsidRDefault="006A5C37" w:rsidP="005435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проверку акта (проекта акта) на предмет дублирования полномочий отдельных муниципальных служащих или структурных подразделений по регулируемому данным актом (проектом акта) вопросу.</w:t>
      </w:r>
    </w:p>
    <w:p w:rsidR="006A5C37" w:rsidRDefault="006A5C37" w:rsidP="005435D5">
      <w:pPr>
        <w:numPr>
          <w:ilvl w:val="1"/>
          <w:numId w:val="2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Должностное лицо устанавливает наличие или отсутствие в акте (проекте акта), представленном на экспертизу, </w:t>
      </w:r>
      <w:proofErr w:type="spellStart"/>
      <w:r>
        <w:rPr>
          <w:rFonts w:ascii="Arial" w:hAnsi="Arial" w:cs="Arial"/>
        </w:rPr>
        <w:t>коррупциогенных</w:t>
      </w:r>
      <w:proofErr w:type="spellEnd"/>
      <w:r>
        <w:rPr>
          <w:rFonts w:ascii="Arial" w:hAnsi="Arial" w:cs="Arial"/>
        </w:rPr>
        <w:t xml:space="preserve"> норм.</w:t>
      </w:r>
    </w:p>
    <w:p w:rsidR="00097261" w:rsidRDefault="006A5C37" w:rsidP="005435D5">
      <w:pPr>
        <w:numPr>
          <w:ilvl w:val="1"/>
          <w:numId w:val="2"/>
        </w:numPr>
        <w:ind w:left="0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Должностное лицо самостоятельно выбирает критерии оценки </w:t>
      </w:r>
      <w:proofErr w:type="spellStart"/>
      <w:r>
        <w:rPr>
          <w:rFonts w:ascii="Arial" w:hAnsi="Arial" w:cs="Arial"/>
        </w:rPr>
        <w:t>коррупциогенности</w:t>
      </w:r>
      <w:proofErr w:type="spellEnd"/>
      <w:r>
        <w:rPr>
          <w:rFonts w:ascii="Arial" w:hAnsi="Arial" w:cs="Arial"/>
        </w:rPr>
        <w:t xml:space="preserve"> акта в соответствии с Постановлением Правительства Российской Федерации от 26 февраля 2010 года № 96 «Об </w:t>
      </w:r>
      <w:proofErr w:type="spellStart"/>
      <w:r>
        <w:rPr>
          <w:rFonts w:ascii="Arial" w:hAnsi="Arial" w:cs="Arial"/>
        </w:rPr>
        <w:t>антикоррупционной</w:t>
      </w:r>
      <w:proofErr w:type="spellEnd"/>
      <w:r>
        <w:rPr>
          <w:rFonts w:ascii="Arial" w:hAnsi="Arial" w:cs="Arial"/>
        </w:rPr>
        <w:t xml:space="preserve"> экспертизе нормативных правовых актов и проектов нормативных правовых актов».</w:t>
      </w:r>
    </w:p>
    <w:p w:rsidR="006A5C37" w:rsidRDefault="006A5C37" w:rsidP="005435D5">
      <w:pPr>
        <w:numPr>
          <w:ilvl w:val="1"/>
          <w:numId w:val="2"/>
        </w:numPr>
        <w:ind w:left="0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Должностное лицо в процессе осуществления </w:t>
      </w:r>
      <w:proofErr w:type="spellStart"/>
      <w:r>
        <w:rPr>
          <w:rFonts w:ascii="Arial" w:hAnsi="Arial" w:cs="Arial"/>
        </w:rPr>
        <w:t>антикоррупционной</w:t>
      </w:r>
      <w:proofErr w:type="spellEnd"/>
      <w:r>
        <w:rPr>
          <w:rFonts w:ascii="Arial" w:hAnsi="Arial" w:cs="Arial"/>
        </w:rPr>
        <w:t xml:space="preserve"> экспертизы в случае необходимости вправе запрашивать и получать</w:t>
      </w:r>
      <w:r w:rsidR="00E82180">
        <w:rPr>
          <w:rFonts w:ascii="Arial" w:hAnsi="Arial" w:cs="Arial"/>
        </w:rPr>
        <w:t xml:space="preserve"> дополнительные материалы или информацию у заинтересованных в </w:t>
      </w:r>
      <w:proofErr w:type="spellStart"/>
      <w:r w:rsidR="00E82180">
        <w:rPr>
          <w:rFonts w:ascii="Arial" w:hAnsi="Arial" w:cs="Arial"/>
        </w:rPr>
        <w:t>антикоррупционной</w:t>
      </w:r>
      <w:proofErr w:type="spellEnd"/>
      <w:r w:rsidR="00E82180">
        <w:rPr>
          <w:rFonts w:ascii="Arial" w:hAnsi="Arial" w:cs="Arial"/>
        </w:rPr>
        <w:t xml:space="preserve"> экспертизе органов местного самоуправления и должностных лиц. Запрашиваемые материалы и информация должны быть предоставлены должностному лицу в срок не более трех дней с момента получения запроса.</w:t>
      </w:r>
    </w:p>
    <w:p w:rsidR="00E82180" w:rsidRDefault="00E82180" w:rsidP="00B95E9A">
      <w:pPr>
        <w:jc w:val="both"/>
        <w:rPr>
          <w:rFonts w:ascii="Arial" w:hAnsi="Arial" w:cs="Arial"/>
        </w:rPr>
      </w:pPr>
    </w:p>
    <w:p w:rsidR="00E82180" w:rsidRDefault="00E82180" w:rsidP="00B95E9A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 xml:space="preserve">. Подготовка заключения о </w:t>
      </w:r>
      <w:proofErr w:type="spellStart"/>
      <w:r>
        <w:rPr>
          <w:rFonts w:ascii="Arial" w:hAnsi="Arial" w:cs="Arial"/>
        </w:rPr>
        <w:t>коррупциогенности</w:t>
      </w:r>
      <w:proofErr w:type="spellEnd"/>
      <w:r>
        <w:rPr>
          <w:rFonts w:ascii="Arial" w:hAnsi="Arial" w:cs="Arial"/>
        </w:rPr>
        <w:t xml:space="preserve"> или </w:t>
      </w:r>
      <w:proofErr w:type="spellStart"/>
      <w:r>
        <w:rPr>
          <w:rFonts w:ascii="Arial" w:hAnsi="Arial" w:cs="Arial"/>
        </w:rPr>
        <w:t>некоррупциогенности</w:t>
      </w:r>
      <w:proofErr w:type="spellEnd"/>
      <w:r>
        <w:rPr>
          <w:rFonts w:ascii="Arial" w:hAnsi="Arial" w:cs="Arial"/>
        </w:rPr>
        <w:t xml:space="preserve"> муниципального нормативного правового акта (проекта муниципального нормативного правового акта)</w:t>
      </w:r>
    </w:p>
    <w:p w:rsidR="00E82180" w:rsidRDefault="00E82180" w:rsidP="00B95E9A">
      <w:pPr>
        <w:jc w:val="both"/>
        <w:rPr>
          <w:rFonts w:ascii="Arial" w:hAnsi="Arial" w:cs="Arial"/>
        </w:rPr>
      </w:pPr>
    </w:p>
    <w:p w:rsidR="00E82180" w:rsidRDefault="00E82180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  Должностное лицо по результатам проведенной экспертизы составляет                       заключение.</w:t>
      </w:r>
    </w:p>
    <w:p w:rsidR="00E82180" w:rsidRDefault="00E82180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2.2.   В заключении отражаются следующие сведения:</w:t>
      </w:r>
    </w:p>
    <w:p w:rsidR="00E82180" w:rsidRDefault="00E82180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название и реквизиты акта (проекта акта), представленного на экспертизу;</w:t>
      </w:r>
    </w:p>
    <w:p w:rsidR="00E82180" w:rsidRDefault="00E82180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основания для проведения экспертизы;</w:t>
      </w:r>
    </w:p>
    <w:p w:rsidR="00E82180" w:rsidRDefault="00E82180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наличие или отсутствие в анализируемом акте (проекте акта) коррупционных норм;</w:t>
      </w:r>
    </w:p>
    <w:p w:rsidR="00E82180" w:rsidRDefault="00E82180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конкретные положения акта (проекта акта), содержащие </w:t>
      </w:r>
      <w:proofErr w:type="spellStart"/>
      <w:r>
        <w:rPr>
          <w:rFonts w:ascii="Arial" w:hAnsi="Arial" w:cs="Arial"/>
        </w:rPr>
        <w:t>коррупциогенные</w:t>
      </w:r>
      <w:proofErr w:type="spellEnd"/>
      <w:r>
        <w:rPr>
          <w:rFonts w:ascii="Arial" w:hAnsi="Arial" w:cs="Arial"/>
        </w:rPr>
        <w:t xml:space="preserve"> нормы;</w:t>
      </w:r>
    </w:p>
    <w:p w:rsidR="00006E7C" w:rsidRDefault="00006E7C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предложения по изменению формулировок правовых норм либо исключению отдельных норм для устранения </w:t>
      </w:r>
      <w:proofErr w:type="spellStart"/>
      <w:r>
        <w:rPr>
          <w:rFonts w:ascii="Arial" w:hAnsi="Arial" w:cs="Arial"/>
        </w:rPr>
        <w:t>коррупциогенности</w:t>
      </w:r>
      <w:proofErr w:type="spellEnd"/>
      <w:r>
        <w:rPr>
          <w:rFonts w:ascii="Arial" w:hAnsi="Arial" w:cs="Arial"/>
        </w:rPr>
        <w:t>.</w:t>
      </w:r>
    </w:p>
    <w:p w:rsidR="00006E7C" w:rsidRDefault="00006E7C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  Срок проведения экспертизы правовых актов (проектов правовых актов) на </w:t>
      </w:r>
      <w:proofErr w:type="spellStart"/>
      <w:r>
        <w:rPr>
          <w:rFonts w:ascii="Arial" w:hAnsi="Arial" w:cs="Arial"/>
        </w:rPr>
        <w:t>коррупциогенность</w:t>
      </w:r>
      <w:proofErr w:type="spellEnd"/>
      <w:r>
        <w:rPr>
          <w:rFonts w:ascii="Arial" w:hAnsi="Arial" w:cs="Arial"/>
        </w:rPr>
        <w:t xml:space="preserve"> составляет не более десяти дней.</w:t>
      </w:r>
    </w:p>
    <w:p w:rsidR="00006E7C" w:rsidRDefault="00006E7C" w:rsidP="00B95E9A">
      <w:pPr>
        <w:ind w:hanging="709"/>
        <w:jc w:val="both"/>
        <w:rPr>
          <w:rFonts w:ascii="Arial" w:hAnsi="Arial" w:cs="Arial"/>
        </w:rPr>
      </w:pPr>
    </w:p>
    <w:p w:rsidR="00006E7C" w:rsidRDefault="00006E7C" w:rsidP="00B95E9A">
      <w:pPr>
        <w:ind w:hanging="709"/>
        <w:jc w:val="center"/>
        <w:rPr>
          <w:rFonts w:ascii="Arial" w:hAnsi="Arial" w:cs="Arial"/>
        </w:rPr>
      </w:pPr>
      <w:r>
        <w:rPr>
          <w:rFonts w:ascii="Arial" w:hAnsi="Arial" w:cs="Arial"/>
          <w:lang w:val="en-US"/>
        </w:rPr>
        <w:t>III</w:t>
      </w:r>
      <w:r>
        <w:rPr>
          <w:rFonts w:ascii="Arial" w:hAnsi="Arial" w:cs="Arial"/>
        </w:rPr>
        <w:t xml:space="preserve">. Исполнение заключения о </w:t>
      </w:r>
      <w:proofErr w:type="spellStart"/>
      <w:r>
        <w:rPr>
          <w:rFonts w:ascii="Arial" w:hAnsi="Arial" w:cs="Arial"/>
        </w:rPr>
        <w:t>коррупциогенности</w:t>
      </w:r>
      <w:proofErr w:type="spellEnd"/>
      <w:r>
        <w:rPr>
          <w:rFonts w:ascii="Arial" w:hAnsi="Arial" w:cs="Arial"/>
        </w:rPr>
        <w:t xml:space="preserve"> акта (проекта акта)</w:t>
      </w:r>
    </w:p>
    <w:p w:rsidR="00006E7C" w:rsidRDefault="00006E7C" w:rsidP="00B95E9A">
      <w:pPr>
        <w:ind w:hanging="709"/>
        <w:jc w:val="both"/>
        <w:rPr>
          <w:rFonts w:ascii="Arial" w:hAnsi="Arial" w:cs="Arial"/>
        </w:rPr>
      </w:pPr>
    </w:p>
    <w:p w:rsidR="00006E7C" w:rsidRDefault="00006E7C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Заключение, составленное по результатам </w:t>
      </w:r>
      <w:proofErr w:type="spellStart"/>
      <w:r>
        <w:rPr>
          <w:rFonts w:ascii="Arial" w:hAnsi="Arial" w:cs="Arial"/>
        </w:rPr>
        <w:t>антикоррупционной</w:t>
      </w:r>
      <w:proofErr w:type="spellEnd"/>
      <w:r>
        <w:rPr>
          <w:rFonts w:ascii="Arial" w:hAnsi="Arial" w:cs="Arial"/>
        </w:rPr>
        <w:t xml:space="preserve"> экспертизы акта (проекта акта), подготовленное и подписанное должностным лицом, направляется лицу, направившему данный акт (проект акта) на </w:t>
      </w:r>
      <w:proofErr w:type="spellStart"/>
      <w:r>
        <w:rPr>
          <w:rFonts w:ascii="Arial" w:hAnsi="Arial" w:cs="Arial"/>
        </w:rPr>
        <w:t>антикоррупционную</w:t>
      </w:r>
      <w:proofErr w:type="spellEnd"/>
      <w:r>
        <w:rPr>
          <w:rFonts w:ascii="Arial" w:hAnsi="Arial" w:cs="Arial"/>
        </w:rPr>
        <w:t xml:space="preserve"> экспертизу.</w:t>
      </w:r>
    </w:p>
    <w:p w:rsidR="00006E7C" w:rsidRDefault="00006E7C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Руководитель структурного подразделения, по инициативе которого был принят акт, получив заключение о </w:t>
      </w:r>
      <w:proofErr w:type="spellStart"/>
      <w:r>
        <w:rPr>
          <w:rFonts w:ascii="Arial" w:hAnsi="Arial" w:cs="Arial"/>
        </w:rPr>
        <w:t>коррупциогенности</w:t>
      </w:r>
      <w:proofErr w:type="spellEnd"/>
      <w:r>
        <w:rPr>
          <w:rFonts w:ascii="Arial" w:hAnsi="Arial" w:cs="Arial"/>
        </w:rPr>
        <w:t xml:space="preserve"> акта, обязан в течение трех дней подготовить проект нормативного правового акта о внесении изменений либо признании утратившими силу акта, являвшегося предметом </w:t>
      </w:r>
      <w:proofErr w:type="spellStart"/>
      <w:r>
        <w:rPr>
          <w:rFonts w:ascii="Arial" w:hAnsi="Arial" w:cs="Arial"/>
        </w:rPr>
        <w:t>анти</w:t>
      </w:r>
      <w:r w:rsidR="008511AB">
        <w:rPr>
          <w:rFonts w:ascii="Arial" w:hAnsi="Arial" w:cs="Arial"/>
        </w:rPr>
        <w:t>коррупционной</w:t>
      </w:r>
      <w:proofErr w:type="spellEnd"/>
      <w:r w:rsidR="008511AB">
        <w:rPr>
          <w:rFonts w:ascii="Arial" w:hAnsi="Arial" w:cs="Arial"/>
        </w:rPr>
        <w:t xml:space="preserve"> экспертизы.</w:t>
      </w:r>
    </w:p>
    <w:p w:rsidR="008511AB" w:rsidRDefault="008511AB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В случае отсутствия </w:t>
      </w:r>
      <w:proofErr w:type="spellStart"/>
      <w:r>
        <w:rPr>
          <w:rFonts w:ascii="Arial" w:hAnsi="Arial" w:cs="Arial"/>
        </w:rPr>
        <w:t>коррупциогенных</w:t>
      </w:r>
      <w:proofErr w:type="spellEnd"/>
      <w:r>
        <w:rPr>
          <w:rFonts w:ascii="Arial" w:hAnsi="Arial" w:cs="Arial"/>
        </w:rPr>
        <w:t xml:space="preserve"> норм в представленном проекте акта о внесении изменений, заключение подписывается должностным лицом, и проект акта с визами заинтересованных руководителей</w:t>
      </w:r>
      <w:r w:rsidR="003C4FF7">
        <w:rPr>
          <w:rFonts w:ascii="Arial" w:hAnsi="Arial" w:cs="Arial"/>
        </w:rPr>
        <w:t xml:space="preserve"> структурных подразделений направляется на подпись руководителю органа местного самоуправления.</w:t>
      </w:r>
    </w:p>
    <w:p w:rsidR="003C4FF7" w:rsidRDefault="003C4FF7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3.3. Руководитель структурного подразделения, ответственного</w:t>
      </w:r>
      <w:r w:rsidR="00D84534">
        <w:rPr>
          <w:rFonts w:ascii="Arial" w:hAnsi="Arial" w:cs="Arial"/>
        </w:rPr>
        <w:t xml:space="preserve"> за разработку проекта акта, получив заключение о </w:t>
      </w:r>
      <w:proofErr w:type="spellStart"/>
      <w:r w:rsidR="00D84534">
        <w:rPr>
          <w:rFonts w:ascii="Arial" w:hAnsi="Arial" w:cs="Arial"/>
        </w:rPr>
        <w:t>коррупциогенности</w:t>
      </w:r>
      <w:proofErr w:type="spellEnd"/>
      <w:r w:rsidR="00D84534">
        <w:rPr>
          <w:rFonts w:ascii="Arial" w:hAnsi="Arial" w:cs="Arial"/>
        </w:rPr>
        <w:t xml:space="preserve"> проекта акта, обязан в течение </w:t>
      </w:r>
      <w:r w:rsidR="00D84534">
        <w:rPr>
          <w:rFonts w:ascii="Arial" w:hAnsi="Arial" w:cs="Arial"/>
        </w:rPr>
        <w:lastRenderedPageBreak/>
        <w:t xml:space="preserve">трех дней устранить все недостатки и направить доработанный проект акта должностному лицу для повторной </w:t>
      </w:r>
      <w:proofErr w:type="spellStart"/>
      <w:r w:rsidR="00D84534">
        <w:rPr>
          <w:rFonts w:ascii="Arial" w:hAnsi="Arial" w:cs="Arial"/>
        </w:rPr>
        <w:t>антикоррупционной</w:t>
      </w:r>
      <w:proofErr w:type="spellEnd"/>
      <w:r w:rsidR="00D84534">
        <w:rPr>
          <w:rFonts w:ascii="Arial" w:hAnsi="Arial" w:cs="Arial"/>
        </w:rPr>
        <w:t xml:space="preserve"> экспертизы.</w:t>
      </w:r>
    </w:p>
    <w:p w:rsidR="00D84534" w:rsidRDefault="005435D5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84534">
        <w:rPr>
          <w:rFonts w:ascii="Arial" w:hAnsi="Arial" w:cs="Arial"/>
        </w:rPr>
        <w:t xml:space="preserve"> Срок  проведения </w:t>
      </w:r>
      <w:proofErr w:type="spellStart"/>
      <w:r w:rsidR="00D84534">
        <w:rPr>
          <w:rFonts w:ascii="Arial" w:hAnsi="Arial" w:cs="Arial"/>
        </w:rPr>
        <w:t>антикоррупционной</w:t>
      </w:r>
      <w:proofErr w:type="spellEnd"/>
      <w:r w:rsidR="00D84534">
        <w:rPr>
          <w:rFonts w:ascii="Arial" w:hAnsi="Arial" w:cs="Arial"/>
        </w:rPr>
        <w:t xml:space="preserve"> экспертизы составляет не более трех дней.</w:t>
      </w:r>
    </w:p>
    <w:p w:rsidR="00D84534" w:rsidRDefault="005435D5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84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84534">
        <w:rPr>
          <w:rFonts w:ascii="Arial" w:hAnsi="Arial" w:cs="Arial"/>
        </w:rPr>
        <w:t xml:space="preserve">В случае отсутствия в доработанном проекте акта </w:t>
      </w:r>
      <w:proofErr w:type="spellStart"/>
      <w:r w:rsidR="00D84534">
        <w:rPr>
          <w:rFonts w:ascii="Arial" w:hAnsi="Arial" w:cs="Arial"/>
        </w:rPr>
        <w:t>коррупциогенных</w:t>
      </w:r>
      <w:proofErr w:type="spellEnd"/>
      <w:r w:rsidR="00D84534">
        <w:rPr>
          <w:rFonts w:ascii="Arial" w:hAnsi="Arial" w:cs="Arial"/>
        </w:rPr>
        <w:t xml:space="preserve"> норм, заключение подписывается должностным лицом, и проект акта с визами заинтересованных руководителей структурных подразделений направляется на подпись руководителю органа местного самоуправления.</w:t>
      </w:r>
    </w:p>
    <w:p w:rsidR="00D84534" w:rsidRDefault="005435D5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D84534">
        <w:rPr>
          <w:rFonts w:ascii="Arial" w:hAnsi="Arial" w:cs="Arial"/>
        </w:rPr>
        <w:t xml:space="preserve"> В случае наличия в доработанном проекте акта </w:t>
      </w:r>
      <w:proofErr w:type="spellStart"/>
      <w:r w:rsidR="00D84534">
        <w:rPr>
          <w:rFonts w:ascii="Arial" w:hAnsi="Arial" w:cs="Arial"/>
        </w:rPr>
        <w:t>коррупциогенных</w:t>
      </w:r>
      <w:proofErr w:type="spellEnd"/>
      <w:r w:rsidR="00D84534">
        <w:rPr>
          <w:rFonts w:ascii="Arial" w:hAnsi="Arial" w:cs="Arial"/>
        </w:rPr>
        <w:t xml:space="preserve"> норм должностное лицо направляет заключение руководителю органа местного самоуправления. Руководитель органа местного самоуправления направляет заключение руководителю структурного подразделения для исполнения в соответствии с выводами, содержащимися в заключении.</w:t>
      </w:r>
    </w:p>
    <w:p w:rsidR="00D84534" w:rsidRDefault="00D84534" w:rsidP="00B95E9A">
      <w:pPr>
        <w:ind w:hanging="709"/>
        <w:jc w:val="both"/>
        <w:rPr>
          <w:rFonts w:ascii="Arial" w:hAnsi="Arial" w:cs="Arial"/>
        </w:rPr>
      </w:pPr>
    </w:p>
    <w:p w:rsidR="00D84534" w:rsidRDefault="005435D5" w:rsidP="005435D5">
      <w:pPr>
        <w:ind w:hanging="709"/>
        <w:jc w:val="center"/>
        <w:rPr>
          <w:rFonts w:ascii="Arial" w:hAnsi="Arial" w:cs="Arial"/>
        </w:rPr>
      </w:pPr>
      <w:r>
        <w:rPr>
          <w:rFonts w:ascii="Arial" w:hAnsi="Arial" w:cs="Arial"/>
          <w:lang w:val="en-US"/>
        </w:rPr>
        <w:t>IV</w:t>
      </w:r>
      <w:r w:rsidR="00D84534">
        <w:rPr>
          <w:rFonts w:ascii="Arial" w:hAnsi="Arial" w:cs="Arial"/>
        </w:rPr>
        <w:t xml:space="preserve">. Независимая </w:t>
      </w:r>
      <w:proofErr w:type="spellStart"/>
      <w:r w:rsidR="00D84534">
        <w:rPr>
          <w:rFonts w:ascii="Arial" w:hAnsi="Arial" w:cs="Arial"/>
        </w:rPr>
        <w:t>антикоррупционная</w:t>
      </w:r>
      <w:proofErr w:type="spellEnd"/>
      <w:r w:rsidR="00D84534">
        <w:rPr>
          <w:rFonts w:ascii="Arial" w:hAnsi="Arial" w:cs="Arial"/>
        </w:rPr>
        <w:t xml:space="preserve"> экспертиза</w:t>
      </w:r>
    </w:p>
    <w:p w:rsidR="00D84534" w:rsidRDefault="00D84534" w:rsidP="00B95E9A">
      <w:pPr>
        <w:ind w:hanging="709"/>
        <w:jc w:val="both"/>
        <w:rPr>
          <w:rFonts w:ascii="Arial" w:hAnsi="Arial" w:cs="Arial"/>
        </w:rPr>
      </w:pPr>
    </w:p>
    <w:p w:rsidR="00542FEE" w:rsidRDefault="00D84534" w:rsidP="00B95E9A">
      <w:pPr>
        <w:ind w:hanging="709"/>
        <w:jc w:val="both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</w:rPr>
        <w:t xml:space="preserve">4.1. Органы местного самоуправления </w:t>
      </w:r>
      <w:r w:rsidR="00685F49">
        <w:rPr>
          <w:rFonts w:ascii="Arial" w:hAnsi="Arial" w:cs="Arial"/>
        </w:rPr>
        <w:t>Никольс</w:t>
      </w:r>
      <w:r w:rsidR="00542FEE" w:rsidRPr="00542FEE">
        <w:rPr>
          <w:rFonts w:ascii="Arial" w:hAnsi="Arial" w:cs="Arial"/>
        </w:rPr>
        <w:t>кого сель</w:t>
      </w:r>
      <w:r w:rsidR="00685F49">
        <w:rPr>
          <w:rFonts w:ascii="Arial" w:hAnsi="Arial" w:cs="Arial"/>
        </w:rPr>
        <w:t>с</w:t>
      </w:r>
      <w:r w:rsidR="00542FEE" w:rsidRPr="00542FEE">
        <w:rPr>
          <w:rFonts w:ascii="Arial" w:hAnsi="Arial" w:cs="Arial"/>
        </w:rPr>
        <w:t>кого поселения</w:t>
      </w:r>
    </w:p>
    <w:p w:rsidR="00D84534" w:rsidRDefault="00D84534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разработчики нормативного правового акта, проекта нормативного правового акта вправе направлять правовые акты, проекты правовых актов на независимую </w:t>
      </w:r>
      <w:proofErr w:type="spellStart"/>
      <w:r>
        <w:rPr>
          <w:rFonts w:ascii="Arial" w:hAnsi="Arial" w:cs="Arial"/>
        </w:rPr>
        <w:t>антикоррупционную</w:t>
      </w:r>
      <w:proofErr w:type="spellEnd"/>
      <w:r>
        <w:rPr>
          <w:rFonts w:ascii="Arial" w:hAnsi="Arial" w:cs="Arial"/>
        </w:rPr>
        <w:t xml:space="preserve"> экспертизу за счет собственных средств.</w:t>
      </w:r>
    </w:p>
    <w:p w:rsidR="00D84534" w:rsidRDefault="00D84534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4.2. Независимая экспертиза проводится юридическими и физическими лицами, осуществляющими деятельность в соответствующей сфере.</w:t>
      </w:r>
    </w:p>
    <w:p w:rsidR="00D84534" w:rsidRDefault="00D84534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4.3. </w:t>
      </w:r>
      <w:r w:rsidR="00B11603">
        <w:rPr>
          <w:rFonts w:ascii="Arial" w:hAnsi="Arial" w:cs="Arial"/>
        </w:rPr>
        <w:t>В отношении проектов документов, содержащих сведения, составляющие государственную тайну, или сведения конфиденциального характера, независимая экспертиза не проводится.</w:t>
      </w:r>
    </w:p>
    <w:p w:rsidR="00B11603" w:rsidRDefault="00B11603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4.4. Независимыми экспертами не могут являться юридические лица и физические лица, принимавшие участие в подготовке документа, а также организации и учреждения, находящиеся в ведении исполнительно-распорядительного органа местного </w:t>
      </w:r>
      <w:proofErr w:type="gramStart"/>
      <w:r>
        <w:rPr>
          <w:rFonts w:ascii="Arial" w:hAnsi="Arial" w:cs="Arial"/>
        </w:rPr>
        <w:t xml:space="preserve">самоуправления </w:t>
      </w:r>
      <w:r w:rsidR="00685F49">
        <w:rPr>
          <w:rFonts w:ascii="Arial" w:hAnsi="Arial" w:cs="Arial"/>
        </w:rPr>
        <w:t>Никольс</w:t>
      </w:r>
      <w:r w:rsidR="00542FEE">
        <w:rPr>
          <w:rFonts w:ascii="Arial" w:hAnsi="Arial" w:cs="Arial"/>
        </w:rPr>
        <w:t>кого сельского поселения</w:t>
      </w:r>
      <w:r>
        <w:rPr>
          <w:rFonts w:ascii="Arial" w:hAnsi="Arial" w:cs="Arial"/>
        </w:rPr>
        <w:t xml:space="preserve"> разработчика проекта документа</w:t>
      </w:r>
      <w:proofErr w:type="gramEnd"/>
      <w:r>
        <w:rPr>
          <w:rFonts w:ascii="Arial" w:hAnsi="Arial" w:cs="Arial"/>
        </w:rPr>
        <w:t>.</w:t>
      </w:r>
    </w:p>
    <w:p w:rsidR="00F378F5" w:rsidRDefault="00F378F5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4.5. Для проведения независимой экспертизы на </w:t>
      </w:r>
      <w:proofErr w:type="spellStart"/>
      <w:r>
        <w:rPr>
          <w:rFonts w:ascii="Arial" w:hAnsi="Arial" w:cs="Arial"/>
        </w:rPr>
        <w:t>коррупциогенность</w:t>
      </w:r>
      <w:proofErr w:type="spellEnd"/>
      <w:r>
        <w:rPr>
          <w:rFonts w:ascii="Arial" w:hAnsi="Arial" w:cs="Arial"/>
        </w:rPr>
        <w:t xml:space="preserve"> проектов документов, затрагивающих права, свободы и обязанности человека и гражданина разработчик проектов документов размещает их на своем официальном сайте в сети Интернет в течение рабочего дня, соответствующего дню направления на независимую экспертизу.</w:t>
      </w:r>
    </w:p>
    <w:p w:rsidR="00F378F5" w:rsidRDefault="00F378F5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4.6. Срок проведения независимой экспертизы на </w:t>
      </w:r>
      <w:proofErr w:type="spellStart"/>
      <w:r>
        <w:rPr>
          <w:rFonts w:ascii="Arial" w:hAnsi="Arial" w:cs="Arial"/>
        </w:rPr>
        <w:t>коррупциогенность</w:t>
      </w:r>
      <w:proofErr w:type="spellEnd"/>
      <w:r>
        <w:rPr>
          <w:rFonts w:ascii="Arial" w:hAnsi="Arial" w:cs="Arial"/>
        </w:rPr>
        <w:t xml:space="preserve"> не должен превышать 10-ти дней.</w:t>
      </w:r>
    </w:p>
    <w:p w:rsidR="00F378F5" w:rsidRDefault="00F378F5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4.7. По результатам независимой экспертизы на </w:t>
      </w:r>
      <w:proofErr w:type="spellStart"/>
      <w:r>
        <w:rPr>
          <w:rFonts w:ascii="Arial" w:hAnsi="Arial" w:cs="Arial"/>
        </w:rPr>
        <w:t>коррупциогенность</w:t>
      </w:r>
      <w:proofErr w:type="spellEnd"/>
      <w:r>
        <w:rPr>
          <w:rFonts w:ascii="Arial" w:hAnsi="Arial" w:cs="Arial"/>
        </w:rPr>
        <w:t xml:space="preserve"> составляется экспертное заключение в соответствии с положениями, предусмотренными разделом </w:t>
      </w:r>
      <w:r>
        <w:rPr>
          <w:rFonts w:ascii="Arial" w:hAnsi="Arial" w:cs="Arial"/>
          <w:lang w:val="en-US"/>
        </w:rPr>
        <w:t>II</w:t>
      </w:r>
      <w:r w:rsidRPr="00F378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настоящего Приложения.</w:t>
      </w:r>
    </w:p>
    <w:p w:rsidR="00F378F5" w:rsidRDefault="00F378F5" w:rsidP="00B95E9A">
      <w:pPr>
        <w:ind w:hanging="709"/>
        <w:jc w:val="both"/>
        <w:rPr>
          <w:rFonts w:ascii="Arial" w:hAnsi="Arial" w:cs="Arial"/>
        </w:rPr>
      </w:pPr>
    </w:p>
    <w:p w:rsidR="00F378F5" w:rsidRDefault="00F378F5" w:rsidP="005435D5">
      <w:pPr>
        <w:ind w:hanging="709"/>
        <w:jc w:val="center"/>
        <w:rPr>
          <w:rFonts w:ascii="Arial" w:hAnsi="Arial" w:cs="Arial"/>
        </w:rPr>
      </w:pP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. Порядок направления нормативных правовых актов (проектов нормативных правовых актов) в прокуратуру района</w:t>
      </w:r>
    </w:p>
    <w:p w:rsidR="00F378F5" w:rsidRDefault="00F378F5" w:rsidP="00B95E9A">
      <w:pPr>
        <w:ind w:hanging="709"/>
        <w:jc w:val="both"/>
        <w:rPr>
          <w:rFonts w:ascii="Arial" w:hAnsi="Arial" w:cs="Arial"/>
        </w:rPr>
      </w:pPr>
    </w:p>
    <w:p w:rsidR="00F378F5" w:rsidRPr="00F378F5" w:rsidRDefault="00F378F5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5.1. </w:t>
      </w:r>
      <w:proofErr w:type="gramStart"/>
      <w:r>
        <w:rPr>
          <w:rFonts w:ascii="Arial" w:hAnsi="Arial" w:cs="Arial"/>
        </w:rPr>
        <w:t xml:space="preserve">Органом местного самоуправления направляются в прокуратуру района проекты нормативных правовых актов за семь дней до их принятия, а принятые нормативные правовые акты – в течение семи дней с даты их принятия для проведения </w:t>
      </w:r>
      <w:proofErr w:type="spellStart"/>
      <w:r>
        <w:rPr>
          <w:rFonts w:ascii="Arial" w:hAnsi="Arial" w:cs="Arial"/>
        </w:rPr>
        <w:t>антикоррупционной</w:t>
      </w:r>
      <w:proofErr w:type="spellEnd"/>
      <w:r>
        <w:rPr>
          <w:rFonts w:ascii="Arial" w:hAnsi="Arial" w:cs="Arial"/>
        </w:rPr>
        <w:t xml:space="preserve"> экспертизы проектов нормативных правовых актов и принятых</w:t>
      </w:r>
      <w:r w:rsidR="00B95E9A">
        <w:rPr>
          <w:rFonts w:ascii="Arial" w:hAnsi="Arial" w:cs="Arial"/>
        </w:rPr>
        <w:t xml:space="preserve"> нормативных правовых актов по вопросам, определенным частью 2 статьи 3 Федерального закона от 17 июля 2009 года № 172-ФЗ «Об </w:t>
      </w:r>
      <w:proofErr w:type="spellStart"/>
      <w:r w:rsidR="00B95E9A">
        <w:rPr>
          <w:rFonts w:ascii="Arial" w:hAnsi="Arial" w:cs="Arial"/>
        </w:rPr>
        <w:t>антикоррупционной</w:t>
      </w:r>
      <w:proofErr w:type="spellEnd"/>
      <w:proofErr w:type="gramEnd"/>
      <w:r w:rsidR="00B95E9A">
        <w:rPr>
          <w:rFonts w:ascii="Arial" w:hAnsi="Arial" w:cs="Arial"/>
        </w:rPr>
        <w:t xml:space="preserve"> экспертизе нормативных правовых актов».</w:t>
      </w:r>
    </w:p>
    <w:p w:rsidR="00097261" w:rsidRPr="008E2973" w:rsidRDefault="00097261" w:rsidP="00097261">
      <w:pPr>
        <w:ind w:left="708"/>
        <w:jc w:val="both"/>
        <w:rPr>
          <w:rFonts w:ascii="Arial" w:hAnsi="Arial" w:cs="Arial"/>
        </w:rPr>
      </w:pPr>
    </w:p>
    <w:sectPr w:rsidR="00097261" w:rsidRPr="008E2973" w:rsidSect="0009621C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55B6"/>
    <w:multiLevelType w:val="multilevel"/>
    <w:tmpl w:val="A8D2EAC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6BD64FEE"/>
    <w:multiLevelType w:val="hybridMultilevel"/>
    <w:tmpl w:val="8F647728"/>
    <w:lvl w:ilvl="0" w:tplc="EF484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3281121"/>
    <w:multiLevelType w:val="multilevel"/>
    <w:tmpl w:val="23945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613"/>
    <w:rsid w:val="00006E7C"/>
    <w:rsid w:val="00047428"/>
    <w:rsid w:val="00060E11"/>
    <w:rsid w:val="00095484"/>
    <w:rsid w:val="0009621C"/>
    <w:rsid w:val="00097261"/>
    <w:rsid w:val="000C4718"/>
    <w:rsid w:val="000F6341"/>
    <w:rsid w:val="00124679"/>
    <w:rsid w:val="001255C9"/>
    <w:rsid w:val="00175391"/>
    <w:rsid w:val="00193BC0"/>
    <w:rsid w:val="00251AA5"/>
    <w:rsid w:val="002D3D96"/>
    <w:rsid w:val="002F5BE4"/>
    <w:rsid w:val="003272CC"/>
    <w:rsid w:val="00334C45"/>
    <w:rsid w:val="003A45FB"/>
    <w:rsid w:val="003C4FF7"/>
    <w:rsid w:val="003E70E1"/>
    <w:rsid w:val="004739EB"/>
    <w:rsid w:val="00486CE9"/>
    <w:rsid w:val="004E6DFD"/>
    <w:rsid w:val="00542FEE"/>
    <w:rsid w:val="005435D5"/>
    <w:rsid w:val="00552B6E"/>
    <w:rsid w:val="005F04C1"/>
    <w:rsid w:val="00614F42"/>
    <w:rsid w:val="006634E3"/>
    <w:rsid w:val="00665999"/>
    <w:rsid w:val="00685F49"/>
    <w:rsid w:val="006A5C37"/>
    <w:rsid w:val="006B3F4B"/>
    <w:rsid w:val="006E27E7"/>
    <w:rsid w:val="00735D79"/>
    <w:rsid w:val="007F794E"/>
    <w:rsid w:val="008511AB"/>
    <w:rsid w:val="008635DB"/>
    <w:rsid w:val="008D470D"/>
    <w:rsid w:val="008E2973"/>
    <w:rsid w:val="009358CA"/>
    <w:rsid w:val="009801DB"/>
    <w:rsid w:val="009B7F10"/>
    <w:rsid w:val="009C7D83"/>
    <w:rsid w:val="00A4584E"/>
    <w:rsid w:val="00A9545F"/>
    <w:rsid w:val="00AB63B9"/>
    <w:rsid w:val="00AF191F"/>
    <w:rsid w:val="00B11603"/>
    <w:rsid w:val="00B349BE"/>
    <w:rsid w:val="00B95E9A"/>
    <w:rsid w:val="00BA5227"/>
    <w:rsid w:val="00C224A3"/>
    <w:rsid w:val="00CA7613"/>
    <w:rsid w:val="00CD713B"/>
    <w:rsid w:val="00D41DCA"/>
    <w:rsid w:val="00D822A9"/>
    <w:rsid w:val="00D84534"/>
    <w:rsid w:val="00E55AFD"/>
    <w:rsid w:val="00E82180"/>
    <w:rsid w:val="00F05B85"/>
    <w:rsid w:val="00F3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94E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7F794E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7F794E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7F794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Document Map"/>
    <w:basedOn w:val="a"/>
    <w:semiHidden/>
    <w:rsid w:val="00AB63B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1D4E4-3290-4AE9-9008-FDD2F290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1175</Words>
  <Characters>9421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РООСИЙСКАЯ ФЕДЕРАЦИЯ</vt:lpstr>
    </vt:vector>
  </TitlesOfParts>
  <Company/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РООСИЙСКАЯ ФЕДЕРАЦИЯ</dc:title>
  <dc:subject/>
  <dc:creator>User</dc:creator>
  <cp:keywords/>
  <dc:description/>
  <cp:lastModifiedBy>Max</cp:lastModifiedBy>
  <cp:revision>8</cp:revision>
  <cp:lastPrinted>2015-06-03T09:29:00Z</cp:lastPrinted>
  <dcterms:created xsi:type="dcterms:W3CDTF">2015-04-28T11:50:00Z</dcterms:created>
  <dcterms:modified xsi:type="dcterms:W3CDTF">2015-06-22T19:21:00Z</dcterms:modified>
</cp:coreProperties>
</file>