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3C" w:rsidRPr="00502B46" w:rsidRDefault="00502B46" w:rsidP="0029733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02B46">
        <w:rPr>
          <w:rFonts w:ascii="Arial" w:hAnsi="Arial" w:cs="Arial"/>
          <w:b/>
          <w:sz w:val="24"/>
          <w:szCs w:val="24"/>
        </w:rPr>
        <w:t>РОССИЙСКАЯ ФЕДЕРАЦИЯ</w:t>
      </w:r>
      <w:r w:rsidR="0029733C" w:rsidRPr="00502B46">
        <w:rPr>
          <w:rFonts w:ascii="Arial" w:hAnsi="Arial" w:cs="Arial"/>
          <w:b/>
          <w:sz w:val="24"/>
          <w:szCs w:val="24"/>
        </w:rPr>
        <w:t xml:space="preserve">    </w:t>
      </w:r>
    </w:p>
    <w:p w:rsidR="0029733C" w:rsidRPr="0029733C" w:rsidRDefault="0029733C" w:rsidP="0029733C">
      <w:pPr>
        <w:jc w:val="center"/>
        <w:rPr>
          <w:rFonts w:ascii="Arial" w:hAnsi="Arial" w:cs="Arial"/>
          <w:b/>
          <w:sz w:val="24"/>
          <w:szCs w:val="24"/>
        </w:rPr>
      </w:pPr>
      <w:r w:rsidRPr="0029733C">
        <w:rPr>
          <w:rFonts w:ascii="Arial" w:hAnsi="Arial" w:cs="Arial"/>
          <w:b/>
          <w:sz w:val="24"/>
          <w:szCs w:val="24"/>
        </w:rPr>
        <w:t xml:space="preserve">ОРЛОВСКАЯ ОБЛАСТЬ </w:t>
      </w:r>
    </w:p>
    <w:p w:rsidR="0029733C" w:rsidRPr="0029733C" w:rsidRDefault="0029733C" w:rsidP="0029733C">
      <w:pPr>
        <w:jc w:val="center"/>
        <w:rPr>
          <w:rFonts w:ascii="Arial" w:hAnsi="Arial" w:cs="Arial"/>
          <w:b/>
          <w:sz w:val="24"/>
          <w:szCs w:val="24"/>
        </w:rPr>
      </w:pPr>
      <w:r w:rsidRPr="0029733C">
        <w:rPr>
          <w:rFonts w:ascii="Arial" w:hAnsi="Arial" w:cs="Arial"/>
          <w:b/>
          <w:sz w:val="24"/>
          <w:szCs w:val="24"/>
        </w:rPr>
        <w:t>ТРОСНЯНСКИЙ РАЙОН</w:t>
      </w:r>
    </w:p>
    <w:p w:rsidR="0029733C" w:rsidRPr="0029733C" w:rsidRDefault="00502B46" w:rsidP="002973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НИКОЛЬС</w:t>
      </w:r>
      <w:r w:rsidR="0029733C" w:rsidRPr="0029733C">
        <w:rPr>
          <w:rFonts w:ascii="Arial" w:hAnsi="Arial" w:cs="Arial"/>
          <w:b/>
          <w:sz w:val="24"/>
          <w:szCs w:val="24"/>
        </w:rPr>
        <w:t xml:space="preserve">КИЙ СЕЛЬСКИЙ СОВЕТ НАРОДНЫХ ДЕПУТАТОВ </w:t>
      </w:r>
    </w:p>
    <w:p w:rsidR="00502B46" w:rsidRDefault="0029733C" w:rsidP="00502B46">
      <w:pPr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502B46" w:rsidRDefault="00502B46" w:rsidP="00502B46">
      <w:pPr>
        <w:rPr>
          <w:rFonts w:ascii="Arial" w:hAnsi="Arial" w:cs="Arial"/>
          <w:sz w:val="24"/>
          <w:szCs w:val="24"/>
        </w:rPr>
      </w:pPr>
    </w:p>
    <w:p w:rsidR="0029733C" w:rsidRDefault="0029733C" w:rsidP="00502B46">
      <w:pPr>
        <w:jc w:val="center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РЕШЕНИЕ</w:t>
      </w:r>
    </w:p>
    <w:p w:rsidR="00502B46" w:rsidRPr="0029733C" w:rsidRDefault="00502B46" w:rsidP="00502B46">
      <w:pPr>
        <w:jc w:val="center"/>
        <w:rPr>
          <w:rFonts w:ascii="Arial" w:hAnsi="Arial" w:cs="Arial"/>
          <w:sz w:val="24"/>
          <w:szCs w:val="24"/>
        </w:rPr>
      </w:pPr>
    </w:p>
    <w:p w:rsidR="0029733C" w:rsidRPr="0029733C" w:rsidRDefault="0029733C" w:rsidP="002973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61D47">
        <w:rPr>
          <w:rFonts w:ascii="Arial" w:hAnsi="Arial" w:cs="Arial"/>
          <w:sz w:val="24"/>
          <w:szCs w:val="24"/>
        </w:rPr>
        <w:t>10</w:t>
      </w:r>
      <w:r w:rsidR="00502B46">
        <w:rPr>
          <w:rFonts w:ascii="Arial" w:hAnsi="Arial" w:cs="Arial"/>
          <w:sz w:val="24"/>
          <w:szCs w:val="24"/>
        </w:rPr>
        <w:t xml:space="preserve"> апреля</w:t>
      </w:r>
      <w:r>
        <w:rPr>
          <w:rFonts w:ascii="Arial" w:hAnsi="Arial" w:cs="Arial"/>
          <w:sz w:val="24"/>
          <w:szCs w:val="24"/>
        </w:rPr>
        <w:t xml:space="preserve"> 2017  года   </w:t>
      </w:r>
      <w:r w:rsidRPr="0029733C">
        <w:rPr>
          <w:rFonts w:ascii="Arial" w:hAnsi="Arial" w:cs="Arial"/>
          <w:sz w:val="24"/>
          <w:szCs w:val="24"/>
        </w:rPr>
        <w:t xml:space="preserve">                                    </w:t>
      </w:r>
      <w:r w:rsidR="00BF06E8">
        <w:rPr>
          <w:rFonts w:ascii="Arial" w:hAnsi="Arial" w:cs="Arial"/>
          <w:sz w:val="24"/>
          <w:szCs w:val="24"/>
        </w:rPr>
        <w:t xml:space="preserve">                            №</w:t>
      </w:r>
      <w:r w:rsidR="006B7A3D">
        <w:rPr>
          <w:rFonts w:ascii="Arial" w:hAnsi="Arial" w:cs="Arial"/>
          <w:sz w:val="24"/>
          <w:szCs w:val="24"/>
        </w:rPr>
        <w:t>14</w:t>
      </w:r>
      <w:r w:rsidR="00BF06E8">
        <w:rPr>
          <w:rFonts w:ascii="Arial" w:hAnsi="Arial" w:cs="Arial"/>
          <w:sz w:val="24"/>
          <w:szCs w:val="24"/>
        </w:rPr>
        <w:t xml:space="preserve"> </w:t>
      </w:r>
    </w:p>
    <w:p w:rsidR="0029733C" w:rsidRPr="0029733C" w:rsidRDefault="0029733C" w:rsidP="0029733C">
      <w:pPr>
        <w:rPr>
          <w:rFonts w:ascii="Arial" w:hAnsi="Arial" w:cs="Arial"/>
          <w:sz w:val="20"/>
          <w:szCs w:val="20"/>
        </w:rPr>
      </w:pPr>
      <w:r w:rsidRPr="0029733C">
        <w:rPr>
          <w:rFonts w:ascii="Arial" w:hAnsi="Arial" w:cs="Arial"/>
          <w:sz w:val="24"/>
          <w:szCs w:val="24"/>
        </w:rPr>
        <w:t xml:space="preserve">        </w:t>
      </w:r>
      <w:r w:rsidR="00502B46">
        <w:rPr>
          <w:rFonts w:ascii="Arial" w:hAnsi="Arial" w:cs="Arial"/>
          <w:sz w:val="24"/>
          <w:szCs w:val="24"/>
        </w:rPr>
        <w:t>с</w:t>
      </w:r>
      <w:proofErr w:type="gramStart"/>
      <w:r w:rsidR="00502B46">
        <w:rPr>
          <w:rFonts w:ascii="Arial" w:hAnsi="Arial" w:cs="Arial"/>
          <w:sz w:val="24"/>
          <w:szCs w:val="24"/>
        </w:rPr>
        <w:t>.Н</w:t>
      </w:r>
      <w:proofErr w:type="gramEnd"/>
      <w:r w:rsidR="00502B46">
        <w:rPr>
          <w:rFonts w:ascii="Arial" w:hAnsi="Arial" w:cs="Arial"/>
          <w:sz w:val="24"/>
          <w:szCs w:val="24"/>
        </w:rPr>
        <w:t>икольское</w:t>
      </w:r>
    </w:p>
    <w:p w:rsidR="00541CC3" w:rsidRPr="0029733C" w:rsidRDefault="00541CC3" w:rsidP="00803AF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41CC3" w:rsidRDefault="0029733C" w:rsidP="0029733C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порядка назначения</w:t>
      </w:r>
    </w:p>
    <w:p w:rsidR="0029733C" w:rsidRDefault="0029733C" w:rsidP="0029733C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проведения собрания граждан, проживающих</w:t>
      </w:r>
    </w:p>
    <w:p w:rsidR="0029733C" w:rsidRPr="0029733C" w:rsidRDefault="0029733C" w:rsidP="0029733C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6B7A3D">
        <w:rPr>
          <w:rFonts w:ascii="Arial" w:hAnsi="Arial" w:cs="Arial"/>
          <w:sz w:val="24"/>
          <w:szCs w:val="24"/>
        </w:rPr>
        <w:t>Никольс</w:t>
      </w:r>
      <w:r>
        <w:rPr>
          <w:rFonts w:ascii="Arial" w:hAnsi="Arial" w:cs="Arial"/>
          <w:sz w:val="24"/>
          <w:szCs w:val="24"/>
        </w:rPr>
        <w:t>ком сельском поселении.</w:t>
      </w:r>
    </w:p>
    <w:p w:rsidR="00541CC3" w:rsidRPr="0029733C" w:rsidRDefault="00541CC3" w:rsidP="00803AF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Рассмотрев проект решения, представленный прокуратурой</w:t>
      </w:r>
      <w:r w:rsidR="00E57F72" w:rsidRPr="0029733C">
        <w:rPr>
          <w:rFonts w:ascii="Arial" w:hAnsi="Arial" w:cs="Arial"/>
          <w:sz w:val="24"/>
          <w:szCs w:val="24"/>
        </w:rPr>
        <w:t xml:space="preserve"> Троснянского района</w:t>
      </w:r>
      <w:r w:rsidRPr="0029733C">
        <w:rPr>
          <w:rFonts w:ascii="Arial" w:hAnsi="Arial" w:cs="Arial"/>
          <w:sz w:val="24"/>
          <w:szCs w:val="24"/>
        </w:rPr>
        <w:t xml:space="preserve">,  в соответствии с Федеральным </w:t>
      </w:r>
      <w:hyperlink r:id="rId7" w:history="1">
        <w:r w:rsidRPr="0029733C">
          <w:rPr>
            <w:rFonts w:ascii="Arial" w:hAnsi="Arial" w:cs="Arial"/>
            <w:sz w:val="24"/>
            <w:szCs w:val="24"/>
          </w:rPr>
          <w:t>законом</w:t>
        </w:r>
      </w:hyperlink>
      <w:r w:rsidRPr="0029733C">
        <w:rPr>
          <w:rFonts w:ascii="Arial" w:hAnsi="Arial" w:cs="Arial"/>
          <w:sz w:val="24"/>
          <w:szCs w:val="24"/>
        </w:rPr>
        <w:t xml:space="preserve"> от 02.03.2007 </w:t>
      </w:r>
      <w:r w:rsidR="00E57F72" w:rsidRPr="0029733C">
        <w:rPr>
          <w:rFonts w:ascii="Arial" w:hAnsi="Arial" w:cs="Arial"/>
          <w:sz w:val="24"/>
          <w:szCs w:val="24"/>
        </w:rPr>
        <w:t>№</w:t>
      </w:r>
      <w:r w:rsidRPr="0029733C">
        <w:rPr>
          <w:rFonts w:ascii="Arial" w:hAnsi="Arial" w:cs="Arial"/>
          <w:sz w:val="24"/>
          <w:szCs w:val="24"/>
        </w:rPr>
        <w:t xml:space="preserve"> 25-ФЗ </w:t>
      </w:r>
      <w:r w:rsidR="00E57F72" w:rsidRPr="0029733C">
        <w:rPr>
          <w:rFonts w:ascii="Arial" w:hAnsi="Arial" w:cs="Arial"/>
          <w:sz w:val="24"/>
          <w:szCs w:val="24"/>
        </w:rPr>
        <w:t>«</w:t>
      </w:r>
      <w:r w:rsidRPr="0029733C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E57F72" w:rsidRPr="0029733C">
        <w:rPr>
          <w:rFonts w:ascii="Arial" w:hAnsi="Arial" w:cs="Arial"/>
          <w:sz w:val="24"/>
          <w:szCs w:val="24"/>
        </w:rPr>
        <w:t>»</w:t>
      </w:r>
      <w:r w:rsidRPr="0029733C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29733C">
          <w:rPr>
            <w:rFonts w:ascii="Arial" w:hAnsi="Arial" w:cs="Arial"/>
            <w:sz w:val="24"/>
            <w:szCs w:val="24"/>
          </w:rPr>
          <w:t>Законом</w:t>
        </w:r>
      </w:hyperlink>
      <w:r w:rsidRPr="0029733C">
        <w:rPr>
          <w:rFonts w:ascii="Arial" w:hAnsi="Arial" w:cs="Arial"/>
          <w:sz w:val="24"/>
          <w:szCs w:val="24"/>
        </w:rPr>
        <w:t xml:space="preserve"> </w:t>
      </w:r>
      <w:r w:rsidR="00E57F72" w:rsidRPr="0029733C">
        <w:rPr>
          <w:rFonts w:ascii="Arial" w:hAnsi="Arial" w:cs="Arial"/>
          <w:sz w:val="24"/>
          <w:szCs w:val="24"/>
        </w:rPr>
        <w:t>Орловской</w:t>
      </w:r>
      <w:r w:rsidRPr="0029733C">
        <w:rPr>
          <w:rFonts w:ascii="Arial" w:hAnsi="Arial" w:cs="Arial"/>
          <w:sz w:val="24"/>
          <w:szCs w:val="24"/>
        </w:rPr>
        <w:t xml:space="preserve"> области от </w:t>
      </w:r>
      <w:r w:rsidR="00E57F72" w:rsidRPr="0029733C">
        <w:rPr>
          <w:rFonts w:ascii="Arial" w:hAnsi="Arial" w:cs="Arial"/>
          <w:sz w:val="24"/>
          <w:szCs w:val="24"/>
        </w:rPr>
        <w:t>09.01.2008 №</w:t>
      </w:r>
      <w:r w:rsidRPr="0029733C">
        <w:rPr>
          <w:rFonts w:ascii="Arial" w:hAnsi="Arial" w:cs="Arial"/>
          <w:sz w:val="24"/>
          <w:szCs w:val="24"/>
        </w:rPr>
        <w:t xml:space="preserve"> </w:t>
      </w:r>
      <w:r w:rsidR="00E57F72" w:rsidRPr="0029733C">
        <w:rPr>
          <w:rFonts w:ascii="Arial" w:hAnsi="Arial" w:cs="Arial"/>
          <w:sz w:val="24"/>
          <w:szCs w:val="24"/>
        </w:rPr>
        <w:t>736-ОЗ</w:t>
      </w:r>
      <w:r w:rsidRPr="0029733C">
        <w:rPr>
          <w:rFonts w:ascii="Arial" w:hAnsi="Arial" w:cs="Arial"/>
          <w:sz w:val="24"/>
          <w:szCs w:val="24"/>
        </w:rPr>
        <w:t xml:space="preserve"> </w:t>
      </w:r>
      <w:r w:rsidR="00E57F72" w:rsidRPr="0029733C">
        <w:rPr>
          <w:rFonts w:ascii="Arial" w:hAnsi="Arial" w:cs="Arial"/>
          <w:sz w:val="24"/>
          <w:szCs w:val="24"/>
        </w:rPr>
        <w:t>«</w:t>
      </w:r>
      <w:r w:rsidRPr="0029733C">
        <w:rPr>
          <w:rFonts w:ascii="Arial" w:hAnsi="Arial" w:cs="Arial"/>
          <w:sz w:val="24"/>
          <w:szCs w:val="24"/>
        </w:rPr>
        <w:t xml:space="preserve">О муниципальной службе в </w:t>
      </w:r>
      <w:r w:rsidR="0029769C" w:rsidRPr="0029733C">
        <w:rPr>
          <w:rFonts w:ascii="Arial" w:hAnsi="Arial" w:cs="Arial"/>
          <w:sz w:val="24"/>
          <w:szCs w:val="24"/>
        </w:rPr>
        <w:t>Орловской</w:t>
      </w:r>
      <w:r w:rsidRPr="0029733C">
        <w:rPr>
          <w:rFonts w:ascii="Arial" w:hAnsi="Arial" w:cs="Arial"/>
          <w:sz w:val="24"/>
          <w:szCs w:val="24"/>
        </w:rPr>
        <w:t xml:space="preserve"> области</w:t>
      </w:r>
      <w:r w:rsidR="00E57F72" w:rsidRPr="0029733C">
        <w:rPr>
          <w:rFonts w:ascii="Arial" w:hAnsi="Arial" w:cs="Arial"/>
          <w:sz w:val="24"/>
          <w:szCs w:val="24"/>
        </w:rPr>
        <w:t>»</w:t>
      </w:r>
      <w:r w:rsidRPr="0029733C">
        <w:rPr>
          <w:rFonts w:ascii="Arial" w:hAnsi="Arial" w:cs="Arial"/>
          <w:sz w:val="24"/>
          <w:szCs w:val="24"/>
        </w:rPr>
        <w:t xml:space="preserve">, Уставом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29733C">
        <w:rPr>
          <w:rFonts w:ascii="Arial" w:hAnsi="Arial" w:cs="Arial"/>
          <w:sz w:val="24"/>
          <w:szCs w:val="24"/>
        </w:rPr>
        <w:t>кого сельского поселения</w:t>
      </w:r>
      <w:r w:rsidRPr="0029733C">
        <w:rPr>
          <w:rFonts w:ascii="Arial" w:hAnsi="Arial" w:cs="Arial"/>
          <w:sz w:val="24"/>
          <w:szCs w:val="24"/>
        </w:rPr>
        <w:t xml:space="preserve">,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29733C">
        <w:rPr>
          <w:rFonts w:ascii="Arial" w:hAnsi="Arial" w:cs="Arial"/>
          <w:sz w:val="24"/>
          <w:szCs w:val="24"/>
        </w:rPr>
        <w:t>кий</w:t>
      </w:r>
      <w:r w:rsidR="00EE1D2B" w:rsidRPr="0029733C">
        <w:rPr>
          <w:rFonts w:ascii="Arial" w:hAnsi="Arial" w:cs="Arial"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>сельский Совет народных депутатов решил:</w:t>
      </w:r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1. Утвердить </w:t>
      </w:r>
      <w:hyperlink w:anchor="P40" w:history="1">
        <w:r w:rsidRPr="0029733C">
          <w:rPr>
            <w:rFonts w:ascii="Arial" w:hAnsi="Arial" w:cs="Arial"/>
            <w:sz w:val="24"/>
            <w:szCs w:val="24"/>
          </w:rPr>
          <w:t>Порядок</w:t>
        </w:r>
      </w:hyperlink>
      <w:r w:rsidRPr="0029733C">
        <w:rPr>
          <w:rFonts w:ascii="Arial" w:hAnsi="Arial" w:cs="Arial"/>
          <w:sz w:val="24"/>
          <w:szCs w:val="24"/>
        </w:rPr>
        <w:t xml:space="preserve"> </w:t>
      </w:r>
      <w:r w:rsidR="00EE1D2B" w:rsidRPr="0029733C">
        <w:rPr>
          <w:rFonts w:ascii="Arial" w:hAnsi="Arial" w:cs="Arial"/>
          <w:sz w:val="24"/>
          <w:szCs w:val="24"/>
        </w:rPr>
        <w:t>назначения и проведения</w:t>
      </w:r>
      <w:r w:rsidR="0029733C">
        <w:rPr>
          <w:rFonts w:ascii="Arial" w:hAnsi="Arial" w:cs="Arial"/>
          <w:sz w:val="24"/>
          <w:szCs w:val="24"/>
        </w:rPr>
        <w:t xml:space="preserve"> собрания граждан  в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29733C">
        <w:rPr>
          <w:rFonts w:ascii="Arial" w:hAnsi="Arial" w:cs="Arial"/>
          <w:sz w:val="24"/>
          <w:szCs w:val="24"/>
        </w:rPr>
        <w:t>ком</w:t>
      </w:r>
      <w:r w:rsidR="00EE1D2B" w:rsidRPr="0029733C">
        <w:rPr>
          <w:rFonts w:ascii="Arial" w:hAnsi="Arial" w:cs="Arial"/>
          <w:sz w:val="24"/>
          <w:szCs w:val="24"/>
        </w:rPr>
        <w:t xml:space="preserve"> сельском поселении</w:t>
      </w:r>
      <w:r w:rsidR="00B338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38F9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B338F9">
        <w:rPr>
          <w:rFonts w:ascii="Arial" w:hAnsi="Arial" w:cs="Arial"/>
          <w:sz w:val="24"/>
          <w:szCs w:val="24"/>
        </w:rPr>
        <w:t>.</w:t>
      </w:r>
    </w:p>
    <w:p w:rsidR="00541CC3" w:rsidRPr="0029733C" w:rsidRDefault="0029769C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2</w:t>
      </w:r>
      <w:r w:rsidR="00541CC3" w:rsidRPr="0029733C">
        <w:rPr>
          <w:rFonts w:ascii="Arial" w:hAnsi="Arial" w:cs="Arial"/>
          <w:sz w:val="24"/>
          <w:szCs w:val="24"/>
        </w:rPr>
        <w:t>. Настоящее решение вступает в силу с момент</w:t>
      </w:r>
      <w:r w:rsidR="0029733C">
        <w:rPr>
          <w:rFonts w:ascii="Arial" w:hAnsi="Arial" w:cs="Arial"/>
          <w:sz w:val="24"/>
          <w:szCs w:val="24"/>
        </w:rPr>
        <w:t>а его официального обнародования</w:t>
      </w:r>
      <w:r w:rsidR="00541CC3" w:rsidRPr="0029733C">
        <w:rPr>
          <w:rFonts w:ascii="Arial" w:hAnsi="Arial" w:cs="Arial"/>
          <w:sz w:val="24"/>
          <w:szCs w:val="24"/>
        </w:rPr>
        <w:t>.</w:t>
      </w:r>
    </w:p>
    <w:p w:rsidR="00541CC3" w:rsidRPr="0029733C" w:rsidRDefault="0029769C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3</w:t>
      </w:r>
      <w:r w:rsidR="00541CC3" w:rsidRPr="0029733C">
        <w:rPr>
          <w:rFonts w:ascii="Arial" w:hAnsi="Arial" w:cs="Arial"/>
          <w:sz w:val="24"/>
          <w:szCs w:val="24"/>
        </w:rPr>
        <w:t xml:space="preserve">. Опубликовать настоящее решение </w:t>
      </w:r>
      <w:r w:rsidRPr="0029733C">
        <w:rPr>
          <w:rFonts w:ascii="Arial" w:hAnsi="Arial" w:cs="Arial"/>
          <w:sz w:val="24"/>
          <w:szCs w:val="24"/>
        </w:rPr>
        <w:t xml:space="preserve">на официальном </w:t>
      </w:r>
      <w:r w:rsidR="008F4C8F" w:rsidRPr="0029733C">
        <w:rPr>
          <w:rFonts w:ascii="Arial" w:hAnsi="Arial" w:cs="Arial"/>
          <w:sz w:val="24"/>
          <w:szCs w:val="24"/>
        </w:rPr>
        <w:t>сайте администрации сельского поселения.</w:t>
      </w:r>
    </w:p>
    <w:p w:rsidR="00541CC3" w:rsidRPr="0029733C" w:rsidRDefault="0029769C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4</w:t>
      </w:r>
      <w:r w:rsidR="00306594" w:rsidRPr="0029733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06594" w:rsidRPr="0029733C">
        <w:rPr>
          <w:rFonts w:ascii="Arial" w:hAnsi="Arial" w:cs="Arial"/>
          <w:sz w:val="24"/>
          <w:szCs w:val="24"/>
        </w:rPr>
        <w:t>Контроль за</w:t>
      </w:r>
      <w:proofErr w:type="gramEnd"/>
      <w:r w:rsidR="00306594" w:rsidRPr="0029733C">
        <w:rPr>
          <w:rFonts w:ascii="Arial" w:hAnsi="Arial" w:cs="Arial"/>
          <w:sz w:val="24"/>
          <w:szCs w:val="24"/>
        </w:rPr>
        <w:t xml:space="preserve"> исполнением на</w:t>
      </w:r>
      <w:r w:rsidR="00541CC3" w:rsidRPr="0029733C">
        <w:rPr>
          <w:rFonts w:ascii="Arial" w:hAnsi="Arial" w:cs="Arial"/>
          <w:sz w:val="24"/>
          <w:szCs w:val="24"/>
        </w:rPr>
        <w:t xml:space="preserve">стоящего решения возложить на </w:t>
      </w:r>
      <w:r w:rsidR="008F4C8F" w:rsidRPr="0029733C">
        <w:rPr>
          <w:rFonts w:ascii="Arial" w:hAnsi="Arial" w:cs="Arial"/>
          <w:sz w:val="24"/>
          <w:szCs w:val="24"/>
        </w:rPr>
        <w:t>главу сельского поселения.</w:t>
      </w:r>
    </w:p>
    <w:p w:rsidR="00541CC3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B7A3D" w:rsidRDefault="006B7A3D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B7A3D" w:rsidRDefault="006B7A3D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B7A3D" w:rsidRPr="0029733C" w:rsidRDefault="006B7A3D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сельского поселения                                              В.Н.</w:t>
      </w:r>
      <w:proofErr w:type="gramStart"/>
      <w:r>
        <w:rPr>
          <w:rFonts w:ascii="Arial" w:hAnsi="Arial" w:cs="Arial"/>
          <w:sz w:val="24"/>
          <w:szCs w:val="24"/>
        </w:rPr>
        <w:t>Ласточкин</w:t>
      </w:r>
      <w:proofErr w:type="gramEnd"/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1CC3" w:rsidRPr="0029733C" w:rsidRDefault="00541CC3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052B0" w:rsidRPr="0029733C" w:rsidRDefault="00C052B0" w:rsidP="00803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1CC3" w:rsidRPr="0029733C" w:rsidRDefault="00541CC3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E1633" w:rsidRPr="0029733C" w:rsidRDefault="00FE1633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8F4C8F" w:rsidRPr="0029733C" w:rsidRDefault="008F4C8F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E1D2B" w:rsidRPr="0029733C" w:rsidRDefault="00EE1D2B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E1D2B" w:rsidRPr="0029733C" w:rsidRDefault="00EE1D2B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E1D2B" w:rsidRPr="0029733C" w:rsidRDefault="00EE1D2B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E1D2B" w:rsidRPr="0029733C" w:rsidRDefault="00EE1D2B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E1D2B" w:rsidRPr="0029733C" w:rsidRDefault="00EE1D2B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E1D2B" w:rsidRDefault="00EE1D2B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733C" w:rsidRDefault="0029733C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733C" w:rsidRDefault="0029733C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733C" w:rsidRDefault="0029733C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733C" w:rsidRDefault="0029733C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733C" w:rsidRDefault="0029733C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B7A3D" w:rsidRDefault="002B7E33" w:rsidP="002B7E33">
      <w:pPr>
        <w:pStyle w:val="1"/>
        <w:spacing w:before="0" w:after="0"/>
        <w:ind w:left="4820" w:firstLine="6"/>
        <w:jc w:val="right"/>
        <w:rPr>
          <w:rFonts w:cs="Arial"/>
          <w:b w:val="0"/>
          <w:color w:val="000000"/>
        </w:rPr>
      </w:pPr>
      <w:r w:rsidRPr="0029733C">
        <w:rPr>
          <w:rFonts w:cs="Arial"/>
          <w:b w:val="0"/>
        </w:rPr>
        <w:t xml:space="preserve">               </w:t>
      </w:r>
      <w:r w:rsidR="00B338F9">
        <w:rPr>
          <w:rFonts w:cs="Arial"/>
          <w:b w:val="0"/>
          <w:color w:val="000000"/>
        </w:rPr>
        <w:t xml:space="preserve">Приложение </w:t>
      </w:r>
    </w:p>
    <w:p w:rsidR="002B7E33" w:rsidRPr="0029733C" w:rsidRDefault="00B338F9" w:rsidP="002B7E33">
      <w:pPr>
        <w:pStyle w:val="1"/>
        <w:spacing w:before="0" w:after="0"/>
        <w:ind w:left="4820" w:firstLine="6"/>
        <w:jc w:val="right"/>
        <w:rPr>
          <w:rFonts w:cs="Arial"/>
          <w:b w:val="0"/>
          <w:color w:val="000000"/>
        </w:rPr>
      </w:pPr>
      <w:r>
        <w:rPr>
          <w:rFonts w:cs="Arial"/>
          <w:b w:val="0"/>
          <w:color w:val="000000"/>
        </w:rPr>
        <w:t xml:space="preserve"> </w:t>
      </w:r>
      <w:r w:rsidR="006B7A3D">
        <w:rPr>
          <w:rFonts w:cs="Arial"/>
          <w:b w:val="0"/>
          <w:color w:val="000000"/>
        </w:rPr>
        <w:t xml:space="preserve">К </w:t>
      </w:r>
      <w:r>
        <w:rPr>
          <w:rFonts w:cs="Arial"/>
          <w:b w:val="0"/>
          <w:color w:val="000000"/>
        </w:rPr>
        <w:t>решению</w:t>
      </w:r>
      <w:r w:rsidR="002B7E33" w:rsidRPr="0029733C">
        <w:rPr>
          <w:rFonts w:cs="Arial"/>
          <w:b w:val="0"/>
          <w:color w:val="000000"/>
        </w:rPr>
        <w:t xml:space="preserve"> </w:t>
      </w:r>
      <w:r w:rsidR="006B7A3D">
        <w:rPr>
          <w:rFonts w:cs="Arial"/>
          <w:b w:val="0"/>
          <w:color w:val="000000"/>
        </w:rPr>
        <w:t>Никольского</w:t>
      </w:r>
      <w:r w:rsidR="00EE1D2B" w:rsidRPr="007C07C6">
        <w:rPr>
          <w:rFonts w:cs="Arial"/>
          <w:color w:val="auto"/>
        </w:rPr>
        <w:t xml:space="preserve"> </w:t>
      </w:r>
      <w:r w:rsidR="002B7E33" w:rsidRPr="0029733C">
        <w:rPr>
          <w:rFonts w:cs="Arial"/>
          <w:b w:val="0"/>
          <w:color w:val="000000"/>
        </w:rPr>
        <w:t>сельского Совета народных депутатов</w:t>
      </w:r>
    </w:p>
    <w:p w:rsidR="002B7E33" w:rsidRPr="0029733C" w:rsidRDefault="007C07C6" w:rsidP="002B7E33">
      <w:pPr>
        <w:pStyle w:val="1"/>
        <w:spacing w:before="0" w:after="0"/>
        <w:ind w:left="4820" w:firstLine="6"/>
        <w:jc w:val="right"/>
        <w:rPr>
          <w:rFonts w:cs="Arial"/>
          <w:b w:val="0"/>
          <w:color w:val="000000"/>
        </w:rPr>
      </w:pPr>
      <w:r>
        <w:rPr>
          <w:rFonts w:cs="Arial"/>
          <w:b w:val="0"/>
          <w:color w:val="000000"/>
        </w:rPr>
        <w:t xml:space="preserve">от </w:t>
      </w:r>
      <w:r w:rsidR="00661D47">
        <w:rPr>
          <w:rFonts w:cs="Arial"/>
          <w:b w:val="0"/>
          <w:color w:val="000000"/>
        </w:rPr>
        <w:t>1</w:t>
      </w:r>
      <w:r w:rsidR="006B7A3D">
        <w:rPr>
          <w:rFonts w:cs="Arial"/>
          <w:b w:val="0"/>
          <w:color w:val="000000"/>
        </w:rPr>
        <w:t>0</w:t>
      </w:r>
      <w:r>
        <w:rPr>
          <w:rFonts w:cs="Arial"/>
          <w:b w:val="0"/>
          <w:color w:val="000000"/>
        </w:rPr>
        <w:t>.0</w:t>
      </w:r>
      <w:r w:rsidR="006B7A3D">
        <w:rPr>
          <w:rFonts w:cs="Arial"/>
          <w:b w:val="0"/>
          <w:color w:val="000000"/>
        </w:rPr>
        <w:t>4</w:t>
      </w:r>
      <w:r>
        <w:rPr>
          <w:rFonts w:cs="Arial"/>
          <w:b w:val="0"/>
          <w:color w:val="000000"/>
        </w:rPr>
        <w:t>.2017</w:t>
      </w:r>
      <w:r>
        <w:rPr>
          <w:rFonts w:cs="Arial"/>
          <w:b w:val="0"/>
          <w:color w:val="000000"/>
        </w:rPr>
        <w:tab/>
        <w:t>№</w:t>
      </w:r>
      <w:r w:rsidR="006B7A3D">
        <w:rPr>
          <w:rFonts w:cs="Arial"/>
          <w:b w:val="0"/>
          <w:color w:val="000000"/>
        </w:rPr>
        <w:t>14</w:t>
      </w:r>
    </w:p>
    <w:p w:rsidR="00541CC3" w:rsidRPr="0029733C" w:rsidRDefault="00541CC3" w:rsidP="00803AF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41CC3" w:rsidRPr="0029733C" w:rsidRDefault="00FF3011" w:rsidP="00803AF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ПОЛОЖЕНИЕ</w:t>
      </w:r>
    </w:p>
    <w:p w:rsidR="00541CC3" w:rsidRPr="0029733C" w:rsidRDefault="00EE1D2B" w:rsidP="00803AF2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40"/>
      <w:bookmarkEnd w:id="1"/>
      <w:r w:rsidRPr="0029733C">
        <w:rPr>
          <w:rFonts w:ascii="Arial" w:hAnsi="Arial" w:cs="Arial"/>
          <w:sz w:val="24"/>
          <w:szCs w:val="24"/>
        </w:rPr>
        <w:t>о</w:t>
      </w:r>
      <w:r w:rsidR="003B66EC" w:rsidRPr="0029733C">
        <w:rPr>
          <w:rFonts w:ascii="Arial" w:hAnsi="Arial" w:cs="Arial"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>порядке назначения и проведения собрания граждан</w:t>
      </w:r>
      <w:r w:rsidR="00541CC3" w:rsidRPr="0029733C">
        <w:rPr>
          <w:rFonts w:ascii="Arial" w:hAnsi="Arial" w:cs="Arial"/>
          <w:sz w:val="24"/>
          <w:szCs w:val="24"/>
        </w:rPr>
        <w:t xml:space="preserve"> </w:t>
      </w:r>
    </w:p>
    <w:p w:rsidR="00541CC3" w:rsidRPr="0029733C" w:rsidRDefault="00541CC3" w:rsidP="00803AF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E1D2B" w:rsidRPr="0029733C" w:rsidRDefault="00EE1D2B" w:rsidP="00EE1D2B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9733C">
        <w:rPr>
          <w:rFonts w:ascii="Arial" w:hAnsi="Arial" w:cs="Arial"/>
          <w:b/>
          <w:sz w:val="24"/>
          <w:szCs w:val="24"/>
        </w:rPr>
        <w:t>1. Общие положения</w:t>
      </w:r>
    </w:p>
    <w:p w:rsidR="00EE1D2B" w:rsidRPr="0029733C" w:rsidRDefault="00EE1D2B" w:rsidP="00EE1D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E1D2B" w:rsidRPr="0029733C" w:rsidRDefault="00EE1D2B" w:rsidP="00EE1D2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1.1. Настоящий Порядок разработан в соответствии со статьей 29 Федерального закона от 06.10.2003 № 131-ФЗ «Об общих принципах организации местного самоуправления в Российской Федерации», Уставом 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7C07C6">
        <w:rPr>
          <w:rFonts w:ascii="Arial" w:hAnsi="Arial" w:cs="Arial"/>
          <w:sz w:val="24"/>
          <w:szCs w:val="24"/>
        </w:rPr>
        <w:t>кого сельского поселения</w:t>
      </w:r>
      <w:r w:rsidRPr="0029733C">
        <w:rPr>
          <w:rFonts w:ascii="Arial" w:hAnsi="Arial" w:cs="Arial"/>
          <w:sz w:val="24"/>
          <w:szCs w:val="24"/>
        </w:rPr>
        <w:t xml:space="preserve"> и определяет порядок назначения и проведения собраний граждан, проживающих в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7C07C6" w:rsidRPr="007C07C6">
        <w:rPr>
          <w:rFonts w:ascii="Arial" w:hAnsi="Arial" w:cs="Arial"/>
          <w:bCs/>
          <w:sz w:val="24"/>
          <w:szCs w:val="24"/>
        </w:rPr>
        <w:t>ком</w:t>
      </w:r>
      <w:r w:rsidR="007C07C6">
        <w:rPr>
          <w:rFonts w:ascii="Arial" w:hAnsi="Arial" w:cs="Arial"/>
          <w:sz w:val="24"/>
          <w:szCs w:val="24"/>
        </w:rPr>
        <w:t xml:space="preserve"> сельском поселении </w:t>
      </w:r>
      <w:r w:rsidRPr="0029733C">
        <w:rPr>
          <w:rFonts w:ascii="Arial" w:hAnsi="Arial" w:cs="Arial"/>
          <w:sz w:val="24"/>
          <w:szCs w:val="24"/>
        </w:rPr>
        <w:t>(далее – муниципальное  образование).</w:t>
      </w:r>
    </w:p>
    <w:p w:rsidR="00EE1D2B" w:rsidRPr="0029733C" w:rsidRDefault="00EE1D2B" w:rsidP="00EE1D2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1.2. Собрание граждан (далее – собрание) является формой непосредственного участия населения в осуществлении местного самоуправления </w:t>
      </w:r>
      <w:proofErr w:type="gramStart"/>
      <w:r w:rsidRPr="0029733C">
        <w:rPr>
          <w:rFonts w:ascii="Arial" w:hAnsi="Arial" w:cs="Arial"/>
          <w:sz w:val="24"/>
          <w:szCs w:val="24"/>
        </w:rPr>
        <w:t>на части территории</w:t>
      </w:r>
      <w:proofErr w:type="gramEnd"/>
      <w:r w:rsidRPr="0029733C">
        <w:rPr>
          <w:rFonts w:ascii="Arial" w:hAnsi="Arial" w:cs="Arial"/>
          <w:sz w:val="24"/>
          <w:szCs w:val="24"/>
        </w:rPr>
        <w:t xml:space="preserve">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7C07C6">
        <w:rPr>
          <w:rFonts w:ascii="Arial" w:hAnsi="Arial" w:cs="Arial"/>
          <w:sz w:val="24"/>
          <w:szCs w:val="24"/>
        </w:rPr>
        <w:t>кого сельского поселения</w:t>
      </w:r>
      <w:r w:rsidRPr="0029733C">
        <w:rPr>
          <w:rFonts w:ascii="Arial" w:hAnsi="Arial" w:cs="Arial"/>
          <w:sz w:val="24"/>
          <w:szCs w:val="24"/>
        </w:rPr>
        <w:t xml:space="preserve"> (территории микрорайонов, кварталов, улиц, дворов, многоквартирных жилых домов, поселков и другой территории).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1.3. Собрание может проводиться для обсуждения </w:t>
      </w:r>
      <w:proofErr w:type="gramStart"/>
      <w:r w:rsidRPr="0029733C">
        <w:rPr>
          <w:rFonts w:ascii="Arial" w:hAnsi="Arial" w:cs="Arial"/>
          <w:sz w:val="24"/>
          <w:szCs w:val="24"/>
        </w:rPr>
        <w:t xml:space="preserve">вопросов местного значения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7C07C6">
        <w:rPr>
          <w:rFonts w:ascii="Arial" w:hAnsi="Arial" w:cs="Arial"/>
          <w:sz w:val="24"/>
          <w:szCs w:val="24"/>
        </w:rPr>
        <w:t>кого сельского поселения</w:t>
      </w:r>
      <w:r w:rsidRPr="0029733C">
        <w:rPr>
          <w:rFonts w:ascii="Arial" w:hAnsi="Arial" w:cs="Arial"/>
          <w:i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>информирования населения</w:t>
      </w:r>
      <w:proofErr w:type="gramEnd"/>
      <w:r w:rsidRPr="0029733C">
        <w:rPr>
          <w:rFonts w:ascii="Arial" w:hAnsi="Arial" w:cs="Arial"/>
          <w:sz w:val="24"/>
          <w:szCs w:val="24"/>
        </w:rPr>
        <w:t xml:space="preserve"> о деятельности органов местного самоуправления и должностных лиц местного самоуправления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7C07C6">
        <w:rPr>
          <w:rFonts w:ascii="Arial" w:hAnsi="Arial" w:cs="Arial"/>
          <w:sz w:val="24"/>
          <w:szCs w:val="24"/>
        </w:rPr>
        <w:t>кого сельского поселения</w:t>
      </w:r>
      <w:r w:rsidR="00343AF5">
        <w:rPr>
          <w:rFonts w:ascii="Arial" w:hAnsi="Arial" w:cs="Arial"/>
          <w:sz w:val="24"/>
          <w:szCs w:val="24"/>
        </w:rPr>
        <w:t>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1.4. В собрании имеют право принимать участие жители, постоянно или преимущественно проживающие на территории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343AF5">
        <w:rPr>
          <w:rFonts w:ascii="Arial" w:hAnsi="Arial" w:cs="Arial"/>
          <w:sz w:val="24"/>
          <w:szCs w:val="24"/>
        </w:rPr>
        <w:t xml:space="preserve">кого сельского </w:t>
      </w:r>
      <w:proofErr w:type="gramStart"/>
      <w:r w:rsidR="00343AF5">
        <w:rPr>
          <w:rFonts w:ascii="Arial" w:hAnsi="Arial" w:cs="Arial"/>
          <w:sz w:val="24"/>
          <w:szCs w:val="24"/>
        </w:rPr>
        <w:t>поселения</w:t>
      </w:r>
      <w:proofErr w:type="gramEnd"/>
      <w:r w:rsidR="00343AF5">
        <w:rPr>
          <w:rFonts w:ascii="Arial" w:hAnsi="Arial" w:cs="Arial"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>достигшие восемнадцатилетнего возраста</w:t>
      </w:r>
      <w:r w:rsidRPr="0029733C">
        <w:rPr>
          <w:rStyle w:val="a9"/>
          <w:rFonts w:ascii="Arial" w:hAnsi="Arial" w:cs="Arial"/>
          <w:sz w:val="24"/>
          <w:szCs w:val="24"/>
        </w:rPr>
        <w:endnoteReference w:id="1"/>
      </w:r>
      <w:r w:rsidRPr="0029733C">
        <w:rPr>
          <w:rFonts w:ascii="Arial" w:hAnsi="Arial" w:cs="Arial"/>
          <w:sz w:val="24"/>
          <w:szCs w:val="24"/>
        </w:rPr>
        <w:t>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Граждане Российской Федерации, не проживающие на территории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343AF5">
        <w:rPr>
          <w:rFonts w:ascii="Arial" w:hAnsi="Arial" w:cs="Arial"/>
          <w:sz w:val="24"/>
          <w:szCs w:val="24"/>
        </w:rPr>
        <w:t>кого сельского поселения</w:t>
      </w:r>
      <w:r w:rsidRPr="0029733C">
        <w:rPr>
          <w:rFonts w:ascii="Arial" w:hAnsi="Arial" w:cs="Arial"/>
          <w:sz w:val="24"/>
          <w:szCs w:val="24"/>
        </w:rPr>
        <w:t>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1.5. Настоящий Порядок не распространяется в отношении собраний, проводимых общественными объединениями, жилищными (садовыми) товариществами и кооперативами.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1D2B" w:rsidRPr="0029733C" w:rsidRDefault="00EE1D2B" w:rsidP="00EE1D2B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9733C">
        <w:rPr>
          <w:rFonts w:ascii="Arial" w:hAnsi="Arial" w:cs="Arial"/>
          <w:b/>
          <w:sz w:val="24"/>
          <w:szCs w:val="24"/>
        </w:rPr>
        <w:t>2. Порядок назначения собрания</w:t>
      </w:r>
    </w:p>
    <w:p w:rsidR="00EE1D2B" w:rsidRPr="0029733C" w:rsidRDefault="00EE1D2B" w:rsidP="00EE1D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2.1. Собрание проводится по инициативе </w:t>
      </w:r>
      <w:proofErr w:type="gramStart"/>
      <w:r w:rsidRPr="0029733C">
        <w:rPr>
          <w:rFonts w:ascii="Arial" w:hAnsi="Arial" w:cs="Arial"/>
          <w:sz w:val="24"/>
          <w:szCs w:val="24"/>
        </w:rPr>
        <w:t xml:space="preserve">населения соответствующей </w:t>
      </w:r>
      <w:r w:rsidRPr="0029733C">
        <w:rPr>
          <w:rFonts w:ascii="Arial" w:hAnsi="Arial" w:cs="Arial"/>
          <w:sz w:val="24"/>
          <w:szCs w:val="24"/>
        </w:rPr>
        <w:lastRenderedPageBreak/>
        <w:t>части территории</w:t>
      </w:r>
      <w:r w:rsidRPr="0029733C">
        <w:rPr>
          <w:rFonts w:ascii="Arial" w:hAnsi="Arial" w:cs="Arial"/>
          <w:i/>
          <w:sz w:val="24"/>
          <w:szCs w:val="24"/>
        </w:rPr>
        <w:t xml:space="preserve"> </w:t>
      </w:r>
      <w:r w:rsidR="006B7A3D" w:rsidRPr="006B7A3D">
        <w:rPr>
          <w:rFonts w:ascii="Arial" w:hAnsi="Arial" w:cs="Arial"/>
          <w:sz w:val="24"/>
          <w:szCs w:val="24"/>
        </w:rPr>
        <w:t>Никольс</w:t>
      </w:r>
      <w:r w:rsidR="00BF06E8" w:rsidRPr="006B7A3D">
        <w:rPr>
          <w:rFonts w:ascii="Arial" w:hAnsi="Arial" w:cs="Arial"/>
          <w:sz w:val="24"/>
          <w:szCs w:val="24"/>
        </w:rPr>
        <w:t>к</w:t>
      </w:r>
      <w:r w:rsidR="00BF06E8">
        <w:rPr>
          <w:rFonts w:ascii="Arial" w:hAnsi="Arial" w:cs="Arial"/>
          <w:sz w:val="24"/>
          <w:szCs w:val="24"/>
        </w:rPr>
        <w:t>ого сельского поселения</w:t>
      </w:r>
      <w:r w:rsidRPr="0029733C">
        <w:rPr>
          <w:rFonts w:ascii="Arial" w:hAnsi="Arial" w:cs="Arial"/>
          <w:i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 xml:space="preserve">представительного органа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BF06E8">
        <w:rPr>
          <w:rFonts w:ascii="Arial" w:hAnsi="Arial" w:cs="Arial"/>
          <w:sz w:val="24"/>
          <w:szCs w:val="24"/>
        </w:rPr>
        <w:t>кого сельского</w:t>
      </w:r>
      <w:proofErr w:type="gramEnd"/>
      <w:r w:rsidR="00BF06E8">
        <w:rPr>
          <w:rFonts w:ascii="Arial" w:hAnsi="Arial" w:cs="Arial"/>
          <w:sz w:val="24"/>
          <w:szCs w:val="24"/>
        </w:rPr>
        <w:t xml:space="preserve"> поселения</w:t>
      </w:r>
      <w:r w:rsidRPr="0029733C">
        <w:rPr>
          <w:rFonts w:ascii="Arial" w:hAnsi="Arial" w:cs="Arial"/>
          <w:sz w:val="24"/>
          <w:szCs w:val="24"/>
        </w:rPr>
        <w:t xml:space="preserve">, главы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BF06E8">
        <w:rPr>
          <w:rFonts w:ascii="Arial" w:hAnsi="Arial" w:cs="Arial"/>
          <w:sz w:val="24"/>
          <w:szCs w:val="24"/>
        </w:rPr>
        <w:t>кого сельского поселения</w:t>
      </w:r>
      <w:r w:rsidR="006B7A3D">
        <w:rPr>
          <w:rFonts w:ascii="Arial" w:hAnsi="Arial" w:cs="Arial"/>
          <w:sz w:val="24"/>
          <w:szCs w:val="24"/>
        </w:rPr>
        <w:t>,</w:t>
      </w:r>
      <w:r w:rsidR="00BF06E8">
        <w:rPr>
          <w:rFonts w:ascii="Arial" w:hAnsi="Arial" w:cs="Arial"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 xml:space="preserve">а также в случаях, предусмотренных уставом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BF06E8">
        <w:rPr>
          <w:rFonts w:ascii="Arial" w:hAnsi="Arial" w:cs="Arial"/>
          <w:sz w:val="24"/>
          <w:szCs w:val="24"/>
        </w:rPr>
        <w:t>кого сельского поселения</w:t>
      </w:r>
      <w:r w:rsidRPr="0029733C">
        <w:rPr>
          <w:rFonts w:ascii="Arial" w:hAnsi="Arial" w:cs="Arial"/>
          <w:sz w:val="24"/>
          <w:szCs w:val="24"/>
        </w:rPr>
        <w:t>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29733C">
        <w:rPr>
          <w:rFonts w:ascii="Arial" w:hAnsi="Arial" w:cs="Arial"/>
          <w:sz w:val="24"/>
          <w:szCs w:val="24"/>
        </w:rPr>
        <w:t xml:space="preserve">Собрание, проводимое по инициативе представительного органа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BF06E8">
        <w:rPr>
          <w:rFonts w:ascii="Arial" w:hAnsi="Arial" w:cs="Arial"/>
          <w:sz w:val="24"/>
          <w:szCs w:val="24"/>
        </w:rPr>
        <w:t>кого сельского поселения</w:t>
      </w:r>
      <w:r w:rsidRPr="0029733C">
        <w:rPr>
          <w:rFonts w:ascii="Arial" w:hAnsi="Arial" w:cs="Arial"/>
          <w:sz w:val="24"/>
          <w:szCs w:val="24"/>
        </w:rPr>
        <w:t xml:space="preserve"> или главы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BF06E8" w:rsidRPr="00BF06E8">
        <w:rPr>
          <w:rFonts w:ascii="Arial" w:hAnsi="Arial" w:cs="Arial"/>
          <w:sz w:val="24"/>
          <w:szCs w:val="24"/>
        </w:rPr>
        <w:t xml:space="preserve">кого сельского поселения </w:t>
      </w:r>
      <w:r w:rsidRPr="0029733C">
        <w:rPr>
          <w:rFonts w:ascii="Arial" w:hAnsi="Arial" w:cs="Arial"/>
          <w:sz w:val="24"/>
          <w:szCs w:val="24"/>
        </w:rPr>
        <w:t>назначается</w:t>
      </w:r>
      <w:proofErr w:type="gramEnd"/>
      <w:r w:rsidRPr="0029733C">
        <w:rPr>
          <w:rFonts w:ascii="Arial" w:hAnsi="Arial" w:cs="Arial"/>
          <w:sz w:val="24"/>
          <w:szCs w:val="24"/>
        </w:rPr>
        <w:t xml:space="preserve"> соответственно представительным органом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BF06E8" w:rsidRPr="00BF06E8">
        <w:rPr>
          <w:rFonts w:ascii="Arial" w:hAnsi="Arial" w:cs="Arial"/>
          <w:sz w:val="24"/>
          <w:szCs w:val="24"/>
        </w:rPr>
        <w:t>кого сельского поселения</w:t>
      </w:r>
      <w:r w:rsidRPr="00BF06E8">
        <w:rPr>
          <w:rFonts w:ascii="Arial" w:hAnsi="Arial" w:cs="Arial"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 xml:space="preserve">или главой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BF06E8">
        <w:rPr>
          <w:rFonts w:ascii="Arial" w:hAnsi="Arial" w:cs="Arial"/>
          <w:sz w:val="24"/>
          <w:szCs w:val="24"/>
        </w:rPr>
        <w:t>кого сельского поселения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В решении представительного органа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BF06E8">
        <w:rPr>
          <w:rFonts w:ascii="Arial" w:hAnsi="Arial" w:cs="Arial"/>
          <w:sz w:val="24"/>
          <w:szCs w:val="24"/>
        </w:rPr>
        <w:t xml:space="preserve">кого сельского поселения </w:t>
      </w:r>
      <w:r w:rsidRPr="0029733C">
        <w:rPr>
          <w:rFonts w:ascii="Arial" w:hAnsi="Arial" w:cs="Arial"/>
          <w:sz w:val="24"/>
          <w:szCs w:val="24"/>
        </w:rPr>
        <w:t xml:space="preserve">постановлении главы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BF06E8">
        <w:rPr>
          <w:rFonts w:ascii="Arial" w:hAnsi="Arial" w:cs="Arial"/>
          <w:sz w:val="24"/>
          <w:szCs w:val="24"/>
        </w:rPr>
        <w:t xml:space="preserve">кого сельского поселения </w:t>
      </w:r>
      <w:r w:rsidRPr="0029733C">
        <w:rPr>
          <w:rFonts w:ascii="Arial" w:hAnsi="Arial" w:cs="Arial"/>
          <w:sz w:val="24"/>
          <w:szCs w:val="24"/>
        </w:rPr>
        <w:t>о назначении собрания по инициативе этих органов местного самоуправления указываются: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дата, время и место его проведения;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территория, в пределах которой предполагается провести собрание;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выносимые на обсуждение вопросы;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должностные лица органов местного самоуправления, ответственные за подготовку собрания.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2.3. Собрание, проводимое по инициативе населения, назначается представительным органом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BF06E8">
        <w:rPr>
          <w:rFonts w:ascii="Arial" w:hAnsi="Arial" w:cs="Arial"/>
          <w:sz w:val="24"/>
          <w:szCs w:val="24"/>
        </w:rPr>
        <w:t>кого сельского поселения.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2.4. Инициатором проведения собрания может быть инициативная группа жителей в количестве не менее </w:t>
      </w:r>
      <w:r w:rsidRPr="0029733C">
        <w:rPr>
          <w:rFonts w:ascii="Arial" w:hAnsi="Arial" w:cs="Arial"/>
          <w:i/>
          <w:sz w:val="24"/>
          <w:szCs w:val="24"/>
        </w:rPr>
        <w:t xml:space="preserve">десяти </w:t>
      </w:r>
      <w:r w:rsidRPr="0029733C">
        <w:rPr>
          <w:rFonts w:ascii="Arial" w:hAnsi="Arial" w:cs="Arial"/>
          <w:sz w:val="24"/>
          <w:szCs w:val="24"/>
        </w:rPr>
        <w:t>человек (далее – инициативная группа).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Инициативная группа не </w:t>
      </w:r>
      <w:proofErr w:type="gramStart"/>
      <w:r w:rsidRPr="0029733C">
        <w:rPr>
          <w:rFonts w:ascii="Arial" w:hAnsi="Arial" w:cs="Arial"/>
          <w:sz w:val="24"/>
          <w:szCs w:val="24"/>
        </w:rPr>
        <w:t>позднее</w:t>
      </w:r>
      <w:proofErr w:type="gramEnd"/>
      <w:r w:rsidRPr="0029733C">
        <w:rPr>
          <w:rFonts w:ascii="Arial" w:hAnsi="Arial" w:cs="Arial"/>
          <w:sz w:val="24"/>
          <w:szCs w:val="24"/>
        </w:rPr>
        <w:t xml:space="preserve"> чем за </w:t>
      </w:r>
      <w:r w:rsidRPr="0029733C">
        <w:rPr>
          <w:rFonts w:ascii="Arial" w:hAnsi="Arial" w:cs="Arial"/>
          <w:i/>
          <w:sz w:val="24"/>
          <w:szCs w:val="24"/>
        </w:rPr>
        <w:t xml:space="preserve">десять рабочих дней </w:t>
      </w:r>
      <w:r w:rsidRPr="0029733C">
        <w:rPr>
          <w:rFonts w:ascii="Arial" w:hAnsi="Arial" w:cs="Arial"/>
          <w:sz w:val="24"/>
          <w:szCs w:val="24"/>
        </w:rPr>
        <w:t xml:space="preserve">до проведения собрания уведомляет в письменном виде о планируемом мероприятии представительный орган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BF06E8">
        <w:rPr>
          <w:rFonts w:ascii="Arial" w:hAnsi="Arial" w:cs="Arial"/>
          <w:sz w:val="24"/>
          <w:szCs w:val="24"/>
        </w:rPr>
        <w:t>кого сельского поселения</w:t>
      </w:r>
      <w:r w:rsidRPr="0029733C">
        <w:rPr>
          <w:rFonts w:ascii="Arial" w:hAnsi="Arial" w:cs="Arial"/>
          <w:i/>
          <w:sz w:val="24"/>
          <w:szCs w:val="24"/>
        </w:rPr>
        <w:t>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В уведомлении указываются: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дата, время и место проведения собрания;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территория проведения собрания;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предполагаемое число участников;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выносимые на рассмотрение вопросы;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персональный состав инициативной группы с указанием фамилии, имени, отчества, места жительства и контактного телефона.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Представительный орган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BF06E8">
        <w:rPr>
          <w:rFonts w:ascii="Arial" w:hAnsi="Arial" w:cs="Arial"/>
          <w:sz w:val="24"/>
          <w:szCs w:val="24"/>
        </w:rPr>
        <w:t>кого с</w:t>
      </w:r>
      <w:r w:rsidR="005954CB">
        <w:rPr>
          <w:rFonts w:ascii="Arial" w:hAnsi="Arial" w:cs="Arial"/>
          <w:sz w:val="24"/>
          <w:szCs w:val="24"/>
        </w:rPr>
        <w:t>ельского поселения</w:t>
      </w:r>
      <w:r w:rsidRPr="0029733C">
        <w:rPr>
          <w:rFonts w:ascii="Arial" w:hAnsi="Arial" w:cs="Arial"/>
          <w:sz w:val="24"/>
          <w:szCs w:val="24"/>
        </w:rPr>
        <w:t xml:space="preserve"> вправе провести консультации (обсуждение) с инициативной группой о целесообразности проведения собрания по выносимым вопросам, направить инициативной группе свои замечания, предложения или мотивированные возражения.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По общему согласию инициативной группы и представительного органа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5954CB">
        <w:rPr>
          <w:rFonts w:ascii="Arial" w:hAnsi="Arial" w:cs="Arial"/>
          <w:sz w:val="24"/>
          <w:szCs w:val="24"/>
        </w:rPr>
        <w:t>кого сельского поселения</w:t>
      </w:r>
      <w:r w:rsidRPr="0029733C">
        <w:rPr>
          <w:rFonts w:ascii="Arial" w:hAnsi="Arial" w:cs="Arial"/>
          <w:sz w:val="24"/>
          <w:szCs w:val="24"/>
        </w:rPr>
        <w:t xml:space="preserve"> дата, время, место проведения собрания, </w:t>
      </w:r>
      <w:r w:rsidRPr="0029733C">
        <w:rPr>
          <w:rFonts w:ascii="Arial" w:hAnsi="Arial" w:cs="Arial"/>
          <w:sz w:val="24"/>
          <w:szCs w:val="24"/>
        </w:rPr>
        <w:lastRenderedPageBreak/>
        <w:t>территория проведения собрания и выносимые на рассмотрение вопросы могут быть изменены.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2.5. Инициатор проведения собрания обязан заблаговременно, но не </w:t>
      </w:r>
      <w:proofErr w:type="gramStart"/>
      <w:r w:rsidRPr="0029733C">
        <w:rPr>
          <w:rFonts w:ascii="Arial" w:hAnsi="Arial" w:cs="Arial"/>
          <w:sz w:val="24"/>
          <w:szCs w:val="24"/>
        </w:rPr>
        <w:t>позднее</w:t>
      </w:r>
      <w:proofErr w:type="gramEnd"/>
      <w:r w:rsidRPr="0029733C">
        <w:rPr>
          <w:rFonts w:ascii="Arial" w:hAnsi="Arial" w:cs="Arial"/>
          <w:sz w:val="24"/>
          <w:szCs w:val="24"/>
        </w:rPr>
        <w:t xml:space="preserve"> чем за </w:t>
      </w:r>
      <w:r w:rsidRPr="0029733C">
        <w:rPr>
          <w:rFonts w:ascii="Arial" w:hAnsi="Arial" w:cs="Arial"/>
          <w:i/>
          <w:sz w:val="24"/>
          <w:szCs w:val="24"/>
        </w:rPr>
        <w:t>три рабочих дня</w:t>
      </w:r>
      <w:r w:rsidRPr="0029733C">
        <w:rPr>
          <w:rFonts w:ascii="Arial" w:hAnsi="Arial" w:cs="Arial"/>
          <w:sz w:val="24"/>
          <w:szCs w:val="24"/>
        </w:rPr>
        <w:t xml:space="preserve"> до проведения собрания оповестить граждан, проживающих на территории проведения собрания, о дате, времени и месте проведения собрания, выносимых на рассмотрение вопросах с обязательным указанием инициатора собрания и контактной информации.</w:t>
      </w:r>
    </w:p>
    <w:p w:rsidR="00EE1D2B" w:rsidRPr="0029733C" w:rsidRDefault="00EE1D2B" w:rsidP="00EE1D2B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2.6. На собрание могут приглашаться представители органов местного самоуправления и должностные лица местного самоуправления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B068E5">
        <w:rPr>
          <w:rFonts w:ascii="Arial" w:hAnsi="Arial" w:cs="Arial"/>
          <w:sz w:val="24"/>
          <w:szCs w:val="24"/>
        </w:rPr>
        <w:t>кого сельского поселения</w:t>
      </w:r>
      <w:r w:rsidRPr="0029733C">
        <w:rPr>
          <w:rFonts w:ascii="Arial" w:hAnsi="Arial" w:cs="Arial"/>
          <w:sz w:val="24"/>
          <w:szCs w:val="24"/>
        </w:rPr>
        <w:t>.</w:t>
      </w:r>
    </w:p>
    <w:p w:rsidR="00EE1D2B" w:rsidRPr="0029733C" w:rsidRDefault="00EE1D2B" w:rsidP="00EE1D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E1D2B" w:rsidRPr="0029733C" w:rsidRDefault="00EE1D2B" w:rsidP="00EE1D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E1D2B" w:rsidRPr="0029733C" w:rsidRDefault="00EE1D2B" w:rsidP="00EE1D2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E1D2B" w:rsidRPr="0029733C" w:rsidRDefault="00EE1D2B" w:rsidP="00EE1D2B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9733C">
        <w:rPr>
          <w:rFonts w:ascii="Arial" w:hAnsi="Arial" w:cs="Arial"/>
          <w:b/>
          <w:sz w:val="24"/>
          <w:szCs w:val="24"/>
        </w:rPr>
        <w:t>3. Порядок проведения собрания</w:t>
      </w:r>
    </w:p>
    <w:p w:rsidR="00EE1D2B" w:rsidRPr="0029733C" w:rsidRDefault="00EE1D2B" w:rsidP="00EE1D2B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3.1. До начала собрания представители инициатора его проведения проводят регистрацию участников собрания.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3.2. Собрание считается правомочным, если в нем принимает участие не менее </w:t>
      </w:r>
      <w:r w:rsidRPr="0029733C">
        <w:rPr>
          <w:rFonts w:ascii="Arial" w:hAnsi="Arial" w:cs="Arial"/>
          <w:i/>
          <w:sz w:val="24"/>
          <w:szCs w:val="24"/>
        </w:rPr>
        <w:t xml:space="preserve">тридцати процентов </w:t>
      </w:r>
      <w:r w:rsidRPr="0029733C">
        <w:rPr>
          <w:rFonts w:ascii="Arial" w:hAnsi="Arial" w:cs="Arial"/>
          <w:sz w:val="24"/>
          <w:szCs w:val="24"/>
        </w:rPr>
        <w:t>жителей, прошедших регистрацию в качестве участников собрания.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3.3. Собрание открывает представитель инициатора его проведения. Для ведения собрания избирается президиум, состоящий из председателя, секретаря собрания и других лиц по усмотрению участников собрания.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инициатора проведения собрания или участников собрания.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До утверждения повестки дня собрания любой гражданин, зарегистрированный в качестве участника собрания, а также представители органов местного самоуправления и должностных лиц местного самоуправления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B068E5">
        <w:rPr>
          <w:rFonts w:ascii="Arial" w:hAnsi="Arial" w:cs="Arial"/>
          <w:sz w:val="24"/>
          <w:szCs w:val="24"/>
        </w:rPr>
        <w:t>кого сельского поселения</w:t>
      </w:r>
      <w:r w:rsidRPr="0029733C">
        <w:rPr>
          <w:rFonts w:ascii="Arial" w:hAnsi="Arial" w:cs="Arial"/>
          <w:i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>могут вынести на обсуждение вопрос о дополнении повестки дня.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3.4. Решение собрания по вопросам повестки дня принимается </w:t>
      </w:r>
      <w:r w:rsidRPr="00B068E5">
        <w:rPr>
          <w:rFonts w:ascii="Arial" w:hAnsi="Arial" w:cs="Arial"/>
          <w:sz w:val="24"/>
          <w:szCs w:val="24"/>
        </w:rPr>
        <w:t>простым большинством голосов</w:t>
      </w:r>
      <w:r w:rsidRPr="0029733C">
        <w:rPr>
          <w:rFonts w:ascii="Arial" w:hAnsi="Arial" w:cs="Arial"/>
          <w:i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>открытым голосованием. Собрание может принять решение о проведении тайного голосования. В этом случае его участники избирают счетную комиссию.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В голосовании участвуют только жители соответствующей территории, </w:t>
      </w:r>
      <w:r w:rsidRPr="0029733C">
        <w:rPr>
          <w:rFonts w:ascii="Arial" w:hAnsi="Arial" w:cs="Arial"/>
          <w:sz w:val="24"/>
          <w:szCs w:val="24"/>
        </w:rPr>
        <w:lastRenderedPageBreak/>
        <w:t xml:space="preserve">зарегистрированные в качестве участников собрания. Представители органов местного самоуправления </w:t>
      </w:r>
      <w:r w:rsidR="006B7A3D">
        <w:rPr>
          <w:rFonts w:ascii="Arial" w:hAnsi="Arial" w:cs="Arial"/>
          <w:sz w:val="24"/>
          <w:szCs w:val="24"/>
        </w:rPr>
        <w:t>Никольс</w:t>
      </w:r>
      <w:r w:rsidR="009A28C0">
        <w:rPr>
          <w:rFonts w:ascii="Arial" w:hAnsi="Arial" w:cs="Arial"/>
          <w:sz w:val="24"/>
          <w:szCs w:val="24"/>
        </w:rPr>
        <w:t>кого сельского поселения</w:t>
      </w:r>
      <w:r w:rsidRPr="0029733C">
        <w:rPr>
          <w:rFonts w:ascii="Arial" w:hAnsi="Arial" w:cs="Arial"/>
          <w:i/>
          <w:sz w:val="24"/>
          <w:szCs w:val="24"/>
        </w:rPr>
        <w:t xml:space="preserve"> </w:t>
      </w:r>
      <w:r w:rsidRPr="0029733C">
        <w:rPr>
          <w:rFonts w:ascii="Arial" w:hAnsi="Arial" w:cs="Arial"/>
          <w:sz w:val="24"/>
          <w:szCs w:val="24"/>
        </w:rPr>
        <w:t>и иные лица, имеющие право на участие в собрании в соответствии с настоящим Порядком, имеют право совещательного голоса.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3.5. Секретарь собрания ведет протокол собрания, содержащий в обязательном порядке следующие сведения: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территория проведения собрания;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количество жителей, имеющих право участвовать в собрании;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количество жителей, зарегистрированных в качестве участников собрания;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инициатор проведения собрания;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дата, время и место проведения собрания;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состав президиума;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полная формулировка рассматриваемых вопросов;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</w:t>
      </w:r>
      <w:r w:rsidRPr="0029733C">
        <w:rPr>
          <w:rFonts w:ascii="Arial" w:hAnsi="Arial" w:cs="Arial"/>
          <w:sz w:val="24"/>
          <w:szCs w:val="24"/>
          <w:lang w:val="en-US"/>
        </w:rPr>
        <w:t> </w:t>
      </w:r>
      <w:r w:rsidRPr="0029733C">
        <w:rPr>
          <w:rFonts w:ascii="Arial" w:hAnsi="Arial" w:cs="Arial"/>
          <w:sz w:val="24"/>
          <w:szCs w:val="24"/>
        </w:rPr>
        <w:t>фамилии выступивших, краткое содержание выступлений по рассматриваемым вопросам;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принятое решение;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- список участвующих в собрании представителей органов местного самоуправления и приглашенных лиц.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Протокол зачитывается председателем собрания участникам собрания, утверждается решением собрания, подписывается председателем и секретарем собрания и передается инициаторам проведения собрания.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3.6. Итоги собрания подлежат официальному опубликованию (обнародованию) в течение </w:t>
      </w:r>
      <w:r w:rsidRPr="0029733C">
        <w:rPr>
          <w:rFonts w:ascii="Arial" w:hAnsi="Arial" w:cs="Arial"/>
          <w:i/>
          <w:sz w:val="24"/>
          <w:szCs w:val="24"/>
        </w:rPr>
        <w:t>семи дней</w:t>
      </w:r>
      <w:r w:rsidRPr="0029733C">
        <w:rPr>
          <w:rFonts w:ascii="Arial" w:hAnsi="Arial" w:cs="Arial"/>
          <w:sz w:val="24"/>
          <w:szCs w:val="24"/>
        </w:rPr>
        <w:t xml:space="preserve"> со дня проведения собрания.</w:t>
      </w:r>
    </w:p>
    <w:p w:rsidR="00EE1D2B" w:rsidRPr="0029733C" w:rsidRDefault="00EE1D2B" w:rsidP="00EE1D2B">
      <w:pPr>
        <w:pStyle w:val="ConsPlusNormal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1D2B" w:rsidRPr="0029733C" w:rsidRDefault="00EE1D2B" w:rsidP="00EE1D2B">
      <w:pPr>
        <w:pStyle w:val="ConsPlusNorma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733C">
        <w:rPr>
          <w:rFonts w:ascii="Arial" w:hAnsi="Arial" w:cs="Arial"/>
          <w:b/>
          <w:sz w:val="24"/>
          <w:szCs w:val="24"/>
        </w:rPr>
        <w:t>4. Заключительные положения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4.1. На инициатора проведения собрания граждан возлагаются расходы, связанные с организацией и проведением собрания.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4.2. Решения собрания не могут нарушать имущественные и иные права граждан, общественных объединений и иных лиц.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Решения собрания носят рекомендательный характер для органов местного самоуправления и должностных лиц местного самоуправления, граждан, проживающих на территории проведения собрания, общественных объединений и иных лиц.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 xml:space="preserve">4.3. Собрание может принимать обращения к органам местного самоуправления и должностным лицам местного самоуправления, а также </w:t>
      </w:r>
      <w:r w:rsidRPr="0029733C">
        <w:rPr>
          <w:rFonts w:ascii="Arial" w:hAnsi="Arial" w:cs="Arial"/>
          <w:sz w:val="24"/>
          <w:szCs w:val="24"/>
        </w:rPr>
        <w:lastRenderedPageBreak/>
        <w:t>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Обращения собрания направляются в органы местного самоуправления и должностным лицам местного самоуправления, к компетенции которых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отнесено решение содержащихся в обращениях вопросов.</w:t>
      </w:r>
    </w:p>
    <w:p w:rsidR="00EE1D2B" w:rsidRPr="0029733C" w:rsidRDefault="00EE1D2B" w:rsidP="00EE1D2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733C">
        <w:rPr>
          <w:rFonts w:ascii="Arial" w:hAnsi="Arial" w:cs="Arial"/>
          <w:sz w:val="24"/>
          <w:szCs w:val="24"/>
        </w:rPr>
        <w:t>Органы местного самоуправления и должностные лица местного самоуправления обязаны по итогам рассмотрения обращения направить председателю собрания или другому лицу, уполномоченному собранием, мотивированный ответ по существу решения в письменной форме в установленные действующим законодательством сроки.</w:t>
      </w:r>
    </w:p>
    <w:p w:rsidR="003B66EC" w:rsidRPr="0029733C" w:rsidRDefault="003B66EC" w:rsidP="003B66EC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sectPr w:rsidR="003B66EC" w:rsidRPr="0029733C" w:rsidSect="00803AF2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87C" w:rsidRDefault="006D287C" w:rsidP="00803AF2">
      <w:r>
        <w:separator/>
      </w:r>
    </w:p>
  </w:endnote>
  <w:endnote w:type="continuationSeparator" w:id="0">
    <w:p w:rsidR="006D287C" w:rsidRDefault="006D287C" w:rsidP="00803AF2">
      <w:r>
        <w:continuationSeparator/>
      </w:r>
    </w:p>
  </w:endnote>
  <w:endnote w:id="1">
    <w:p w:rsidR="00DA6736" w:rsidRPr="00FC7E85" w:rsidRDefault="00DA6736" w:rsidP="00EE1D2B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87C" w:rsidRDefault="006D287C" w:rsidP="00803AF2">
      <w:r>
        <w:separator/>
      </w:r>
    </w:p>
  </w:footnote>
  <w:footnote w:type="continuationSeparator" w:id="0">
    <w:p w:rsidR="006D287C" w:rsidRDefault="006D287C" w:rsidP="00803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36" w:rsidRDefault="00132EB4">
    <w:pPr>
      <w:pStyle w:val="a4"/>
      <w:jc w:val="center"/>
    </w:pPr>
    <w:r>
      <w:fldChar w:fldCharType="begin"/>
    </w:r>
    <w:r w:rsidR="00ED2C90">
      <w:instrText xml:space="preserve"> PAGE   \* MERGEFORMAT </w:instrText>
    </w:r>
    <w:r>
      <w:fldChar w:fldCharType="separate"/>
    </w:r>
    <w:r w:rsidR="00661D47">
      <w:rPr>
        <w:noProof/>
      </w:rPr>
      <w:t>2</w:t>
    </w:r>
    <w:r>
      <w:rPr>
        <w:noProof/>
      </w:rPr>
      <w:fldChar w:fldCharType="end"/>
    </w:r>
  </w:p>
  <w:p w:rsidR="00DA6736" w:rsidRDefault="00DA6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0049"/>
    <w:multiLevelType w:val="hybridMultilevel"/>
    <w:tmpl w:val="06FA15CE"/>
    <w:lvl w:ilvl="0" w:tplc="ECDC4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A42E2C"/>
    <w:multiLevelType w:val="hybridMultilevel"/>
    <w:tmpl w:val="6924E70C"/>
    <w:lvl w:ilvl="0" w:tplc="5136E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B84780"/>
    <w:multiLevelType w:val="hybridMultilevel"/>
    <w:tmpl w:val="06EAC03E"/>
    <w:lvl w:ilvl="0" w:tplc="8BE65E5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4B3AD6"/>
    <w:multiLevelType w:val="hybridMultilevel"/>
    <w:tmpl w:val="EA4E4C68"/>
    <w:lvl w:ilvl="0" w:tplc="3DCAF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28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CC3"/>
    <w:rsid w:val="0001727E"/>
    <w:rsid w:val="00021AED"/>
    <w:rsid w:val="00053683"/>
    <w:rsid w:val="00062231"/>
    <w:rsid w:val="00073B2F"/>
    <w:rsid w:val="00074037"/>
    <w:rsid w:val="00085696"/>
    <w:rsid w:val="00085CFA"/>
    <w:rsid w:val="000C1758"/>
    <w:rsid w:val="00102F16"/>
    <w:rsid w:val="00132EB4"/>
    <w:rsid w:val="00193D43"/>
    <w:rsid w:val="001B0485"/>
    <w:rsid w:val="00245A7C"/>
    <w:rsid w:val="0029733C"/>
    <w:rsid w:val="0029769C"/>
    <w:rsid w:val="002B7E33"/>
    <w:rsid w:val="00306594"/>
    <w:rsid w:val="00343AF5"/>
    <w:rsid w:val="00343F1D"/>
    <w:rsid w:val="003464B2"/>
    <w:rsid w:val="003549A6"/>
    <w:rsid w:val="00355A83"/>
    <w:rsid w:val="00362DAF"/>
    <w:rsid w:val="00373360"/>
    <w:rsid w:val="003B66EC"/>
    <w:rsid w:val="003C5C35"/>
    <w:rsid w:val="003C62C6"/>
    <w:rsid w:val="003E01AE"/>
    <w:rsid w:val="004011AB"/>
    <w:rsid w:val="00460394"/>
    <w:rsid w:val="004722D9"/>
    <w:rsid w:val="00472956"/>
    <w:rsid w:val="00494A8A"/>
    <w:rsid w:val="004C7F9E"/>
    <w:rsid w:val="004D5960"/>
    <w:rsid w:val="005015AD"/>
    <w:rsid w:val="00502B46"/>
    <w:rsid w:val="00504EF4"/>
    <w:rsid w:val="00541CC3"/>
    <w:rsid w:val="0058125D"/>
    <w:rsid w:val="005954CB"/>
    <w:rsid w:val="005B3A93"/>
    <w:rsid w:val="0061116A"/>
    <w:rsid w:val="00611A07"/>
    <w:rsid w:val="0065165D"/>
    <w:rsid w:val="00660FDC"/>
    <w:rsid w:val="00661D47"/>
    <w:rsid w:val="00674477"/>
    <w:rsid w:val="00697999"/>
    <w:rsid w:val="006A4226"/>
    <w:rsid w:val="006B381C"/>
    <w:rsid w:val="006B7A3D"/>
    <w:rsid w:val="006D287C"/>
    <w:rsid w:val="006D5529"/>
    <w:rsid w:val="006E65F6"/>
    <w:rsid w:val="006F0501"/>
    <w:rsid w:val="006F0628"/>
    <w:rsid w:val="00723BB6"/>
    <w:rsid w:val="00743649"/>
    <w:rsid w:val="0076511F"/>
    <w:rsid w:val="007A28CB"/>
    <w:rsid w:val="007C07C6"/>
    <w:rsid w:val="00803AF2"/>
    <w:rsid w:val="00854E34"/>
    <w:rsid w:val="00884892"/>
    <w:rsid w:val="00896DBE"/>
    <w:rsid w:val="008A5975"/>
    <w:rsid w:val="008C2BF4"/>
    <w:rsid w:val="008F4C8F"/>
    <w:rsid w:val="00903FAC"/>
    <w:rsid w:val="00991C33"/>
    <w:rsid w:val="009A28C0"/>
    <w:rsid w:val="009E3D64"/>
    <w:rsid w:val="00A16860"/>
    <w:rsid w:val="00A46212"/>
    <w:rsid w:val="00A646EA"/>
    <w:rsid w:val="00A71B11"/>
    <w:rsid w:val="00A84E3B"/>
    <w:rsid w:val="00B02177"/>
    <w:rsid w:val="00B068E5"/>
    <w:rsid w:val="00B23D51"/>
    <w:rsid w:val="00B30412"/>
    <w:rsid w:val="00B338F9"/>
    <w:rsid w:val="00BE2220"/>
    <w:rsid w:val="00BF06E8"/>
    <w:rsid w:val="00C052B0"/>
    <w:rsid w:val="00C055B1"/>
    <w:rsid w:val="00C618CF"/>
    <w:rsid w:val="00C67990"/>
    <w:rsid w:val="00C828DC"/>
    <w:rsid w:val="00C83175"/>
    <w:rsid w:val="00D26CE8"/>
    <w:rsid w:val="00D5100E"/>
    <w:rsid w:val="00D62B2F"/>
    <w:rsid w:val="00D63C91"/>
    <w:rsid w:val="00D72ACF"/>
    <w:rsid w:val="00D83423"/>
    <w:rsid w:val="00DA6736"/>
    <w:rsid w:val="00DE7DDC"/>
    <w:rsid w:val="00E03061"/>
    <w:rsid w:val="00E33E5B"/>
    <w:rsid w:val="00E57F72"/>
    <w:rsid w:val="00E82337"/>
    <w:rsid w:val="00E95E98"/>
    <w:rsid w:val="00ED2C90"/>
    <w:rsid w:val="00EE1D2B"/>
    <w:rsid w:val="00EF1524"/>
    <w:rsid w:val="00F46669"/>
    <w:rsid w:val="00F90340"/>
    <w:rsid w:val="00FC0DAA"/>
    <w:rsid w:val="00FE1633"/>
    <w:rsid w:val="00FF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F6"/>
    <w:pPr>
      <w:ind w:firstLine="567"/>
      <w:jc w:val="both"/>
    </w:pPr>
    <w:rPr>
      <w:color w:val="000000"/>
      <w:spacing w:val="9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B7E33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/>
      <w:b/>
      <w:bCs/>
      <w:color w:val="000080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CC3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541C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41CC3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541C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34"/>
    <w:qFormat/>
    <w:rsid w:val="00FC0D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A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AF2"/>
  </w:style>
  <w:style w:type="paragraph" w:styleId="a6">
    <w:name w:val="footer"/>
    <w:basedOn w:val="a"/>
    <w:link w:val="a7"/>
    <w:uiPriority w:val="99"/>
    <w:semiHidden/>
    <w:unhideWhenUsed/>
    <w:rsid w:val="00803A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AF2"/>
  </w:style>
  <w:style w:type="character" w:customStyle="1" w:styleId="10">
    <w:name w:val="Заголовок 1 Знак"/>
    <w:basedOn w:val="a0"/>
    <w:link w:val="1"/>
    <w:uiPriority w:val="9"/>
    <w:rsid w:val="002B7E33"/>
    <w:rPr>
      <w:rFonts w:ascii="Arial" w:eastAsia="Times New Roman" w:hAnsi="Arial"/>
      <w:b/>
      <w:bCs/>
      <w:color w:val="000080"/>
      <w:spacing w:val="0"/>
      <w:sz w:val="24"/>
      <w:szCs w:val="24"/>
      <w:lang w:eastAsia="ru-RU"/>
    </w:rPr>
  </w:style>
  <w:style w:type="paragraph" w:styleId="a8">
    <w:name w:val="endnote text"/>
    <w:basedOn w:val="a"/>
    <w:semiHidden/>
    <w:unhideWhenUsed/>
    <w:rsid w:val="00EE1D2B"/>
    <w:pPr>
      <w:spacing w:after="200" w:line="276" w:lineRule="auto"/>
      <w:ind w:firstLine="0"/>
      <w:jc w:val="left"/>
    </w:pPr>
    <w:rPr>
      <w:rFonts w:ascii="Calibri" w:eastAsia="Times New Roman" w:hAnsi="Calibri"/>
      <w:color w:val="auto"/>
      <w:spacing w:val="0"/>
      <w:sz w:val="20"/>
      <w:szCs w:val="20"/>
      <w:lang w:eastAsia="ru-RU"/>
    </w:rPr>
  </w:style>
  <w:style w:type="character" w:styleId="a9">
    <w:name w:val="endnote reference"/>
    <w:basedOn w:val="a0"/>
    <w:semiHidden/>
    <w:unhideWhenUsed/>
    <w:rsid w:val="00EE1D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8C20F13435F6009AADEFCC38EAA9450D5B9506423860A8ACFB1C9C584B4F44724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8C20F13435F6009AADF1C12E86F34C0858CC0B43396AFDF1A447C10F744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 «Решение «Об установлении Порядка проведения конкурса на замещение вакантной должности муниципальной службы в органах местного самоуправления сельсовета»</vt:lpstr>
    </vt:vector>
  </TitlesOfParts>
  <Company>Reanimator Extreme Edition</Company>
  <LinksUpToDate>false</LinksUpToDate>
  <CharactersWithSpaces>9693</CharactersWithSpaces>
  <SharedDoc>false</SharedDoc>
  <HLinks>
    <vt:vector size="18" baseType="variant"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consultantplus://offline/ref=D98C20F13435F6009AADEFCC38EAA9450D5B9506423860A8ACFB1C9C584B4F447248M</vt:lpwstr>
      </vt:variant>
      <vt:variant>
        <vt:lpwstr/>
      </vt:variant>
      <vt:variant>
        <vt:i4>1048662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consultantplus://offline/ref=D98C20F13435F6009AADF1C12E86F34C0858CC0B43396AFDF1A447C10F7442M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 «Решение «Об установлении Порядка проведения конкурса на замещение вакантной должности муниципальной службы в органах местного самоуправления сельсовета»</dc:title>
  <dc:creator>User</dc:creator>
  <cp:lastModifiedBy>Admin</cp:lastModifiedBy>
  <cp:revision>4</cp:revision>
  <cp:lastPrinted>2017-03-20T12:07:00Z</cp:lastPrinted>
  <dcterms:created xsi:type="dcterms:W3CDTF">2017-04-18T12:38:00Z</dcterms:created>
  <dcterms:modified xsi:type="dcterms:W3CDTF">2017-04-19T07:39:00Z</dcterms:modified>
</cp:coreProperties>
</file>