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CE243A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22 мая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          </w:t>
      </w:r>
      <w:r w:rsidR="0009621C" w:rsidRPr="0009621C">
        <w:rPr>
          <w:rFonts w:ascii="Arial" w:hAnsi="Arial"/>
        </w:rPr>
        <w:t xml:space="preserve">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>
        <w:rPr>
          <w:rFonts w:ascii="Arial" w:hAnsi="Arial"/>
        </w:rPr>
        <w:t>160</w:t>
      </w:r>
    </w:p>
    <w:p w:rsidR="007F794E" w:rsidRDefault="00CE243A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</w:t>
      </w:r>
      <w:r w:rsidR="00175391" w:rsidRPr="00A4584E">
        <w:rPr>
          <w:rFonts w:ascii="Arial" w:hAnsi="Arial"/>
        </w:rPr>
        <w:t>2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175391">
        <w:rPr>
          <w:rFonts w:ascii="Arial" w:hAnsi="Arial"/>
        </w:rPr>
        <w:t xml:space="preserve">порядке проведения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Муравльского 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Муравльского сельского поселения -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193BC0" w:rsidRPr="00C6684E" w:rsidRDefault="008E2973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прилагаемый Порядок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Муравльского сельского поселения.</w:t>
      </w:r>
    </w:p>
    <w:p w:rsidR="00C6684E" w:rsidRPr="00C6684E" w:rsidRDefault="00C6684E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Решение Муравльского сельского Совета народных депутатов от 15.08.2011 № 24 «Об утверждении Положения «О порядке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муниципальных нормативных правовых актов администрации Муравльского сельского поселения» признать утратившим силу.</w:t>
      </w:r>
    </w:p>
    <w:p w:rsidR="00AF191F" w:rsidRPr="0009621C" w:rsidRDefault="00C6684E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C6684E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4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C6684E" w:rsidRDefault="00C6684E" w:rsidP="00C6684E"/>
    <w:p w:rsidR="008E2973" w:rsidRDefault="008E2973" w:rsidP="00C668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Муравльского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CE243A">
        <w:rPr>
          <w:rFonts w:ascii="Arial" w:hAnsi="Arial" w:cs="Arial"/>
        </w:rPr>
        <w:t xml:space="preserve"> 22.05.2015</w:t>
      </w:r>
      <w:r>
        <w:rPr>
          <w:rFonts w:ascii="Arial" w:hAnsi="Arial" w:cs="Arial"/>
        </w:rPr>
        <w:t xml:space="preserve">  №</w:t>
      </w:r>
      <w:r w:rsidR="00CE243A">
        <w:rPr>
          <w:rFonts w:ascii="Arial" w:hAnsi="Arial" w:cs="Arial"/>
        </w:rPr>
        <w:t xml:space="preserve"> 160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в </w:t>
      </w:r>
      <w:proofErr w:type="spellStart"/>
      <w:r>
        <w:rPr>
          <w:rFonts w:ascii="Arial" w:hAnsi="Arial" w:cs="Arial"/>
        </w:rPr>
        <w:t>Муравльском</w:t>
      </w:r>
      <w:proofErr w:type="spellEnd"/>
      <w:r>
        <w:rPr>
          <w:rFonts w:ascii="Arial" w:hAnsi="Arial" w:cs="Arial"/>
        </w:rPr>
        <w:t xml:space="preserve"> сельском поселении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экспертизы муниципальных нормативных правовых актов и проектов нормативных правовых актов в </w:t>
      </w:r>
      <w:proofErr w:type="spellStart"/>
      <w:r>
        <w:rPr>
          <w:rFonts w:ascii="Arial" w:hAnsi="Arial" w:cs="Arial"/>
        </w:rPr>
        <w:t>Муравльском</w:t>
      </w:r>
      <w:proofErr w:type="spellEnd"/>
      <w:r>
        <w:rPr>
          <w:rFonts w:ascii="Arial" w:hAnsi="Arial" w:cs="Arial"/>
        </w:rPr>
        <w:t xml:space="preserve"> сельском поселении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правовым отделом Троснянского района в соответствии с Федеральным законом от 25.12.2008 № 273-ФЗ «О противодействии коррупции, Федеральным законом от 17.07.2009 № 172-ФЗ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8E2973" w:rsidRDefault="008E2973" w:rsidP="00B95E9A">
      <w:pPr>
        <w:numPr>
          <w:ilvl w:val="2"/>
          <w:numId w:val="1"/>
        </w:numPr>
        <w:ind w:left="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актов».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8E2973" w:rsidRDefault="00097261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 xml:space="preserve">Глава администрации Муравльского сельского поселения назначает должностное лицо, ответственное за проведение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экспертизы в </w:t>
      </w:r>
      <w:proofErr w:type="spellStart"/>
      <w:r w:rsidR="008E2973">
        <w:rPr>
          <w:rFonts w:ascii="Arial" w:hAnsi="Arial" w:cs="Arial"/>
        </w:rPr>
        <w:t>Муравльском</w:t>
      </w:r>
      <w:proofErr w:type="spellEnd"/>
      <w:r w:rsidR="008E2973">
        <w:rPr>
          <w:rFonts w:ascii="Arial" w:hAnsi="Arial" w:cs="Arial"/>
        </w:rPr>
        <w:t xml:space="preserve"> сельском поселении.</w:t>
      </w:r>
    </w:p>
    <w:p w:rsidR="00097261" w:rsidRDefault="008E2973" w:rsidP="00B95E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="00A4584E">
        <w:rPr>
          <w:rFonts w:ascii="Arial" w:hAnsi="Arial" w:cs="Arial"/>
        </w:rPr>
        <w:t>антикоррупционную</w:t>
      </w:r>
      <w:proofErr w:type="spellEnd"/>
      <w:r w:rsidR="00A4584E">
        <w:rPr>
          <w:rFonts w:ascii="Arial" w:hAnsi="Arial" w:cs="Arial"/>
        </w:rPr>
        <w:t xml:space="preserve">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</w:t>
      </w:r>
      <w:proofErr w:type="spellStart"/>
      <w:r w:rsidR="00047428">
        <w:rPr>
          <w:rFonts w:ascii="Arial" w:hAnsi="Arial" w:cs="Arial"/>
        </w:rPr>
        <w:t>антикоррупционную</w:t>
      </w:r>
      <w:proofErr w:type="spellEnd"/>
      <w:r w:rsidR="00047428">
        <w:rPr>
          <w:rFonts w:ascii="Arial" w:hAnsi="Arial" w:cs="Arial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097261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B95E9A" w:rsidP="00B95E9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097261">
        <w:rPr>
          <w:rFonts w:ascii="Arial" w:hAnsi="Arial" w:cs="Arial"/>
        </w:rPr>
        <w:t xml:space="preserve">При проведении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 должностное лицо обеспечивает проведение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5435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6A5C37" w:rsidP="005435D5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устанавливает наличие или отсутствие в акте (проекте акта), представленном на экспертизу,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норм.</w:t>
      </w:r>
    </w:p>
    <w:p w:rsidR="00097261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самостоятельно выбирает критерии оценки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6A5C37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в процессе осуществления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</w:t>
      </w:r>
      <w:proofErr w:type="spellStart"/>
      <w:r w:rsidR="00E82180">
        <w:rPr>
          <w:rFonts w:ascii="Arial" w:hAnsi="Arial" w:cs="Arial"/>
        </w:rPr>
        <w:t>антикоррупционной</w:t>
      </w:r>
      <w:proofErr w:type="spellEnd"/>
      <w:r w:rsidR="00E82180">
        <w:rPr>
          <w:rFonts w:ascii="Arial" w:hAnsi="Arial" w:cs="Arial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Подготовка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некоррупциогенности</w:t>
      </w:r>
      <w:proofErr w:type="spellEnd"/>
      <w:r>
        <w:rPr>
          <w:rFonts w:ascii="Arial" w:hAnsi="Arial" w:cs="Arial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Исполнение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Заключение, составленное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Руководитель структурного подразделения,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</w:t>
      </w:r>
      <w:r w:rsidR="00D84534">
        <w:rPr>
          <w:rFonts w:ascii="Arial" w:hAnsi="Arial" w:cs="Arial"/>
        </w:rPr>
        <w:lastRenderedPageBreak/>
        <w:t xml:space="preserve">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5435D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Органы местного самоуправления Троснянского района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11603">
        <w:rPr>
          <w:rFonts w:ascii="Arial" w:hAnsi="Arial" w:cs="Arial"/>
        </w:rPr>
        <w:t>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Троснянского района разработчика проекта документа.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557562A"/>
    <w:multiLevelType w:val="hybridMultilevel"/>
    <w:tmpl w:val="459CE250"/>
    <w:lvl w:ilvl="0" w:tplc="CF046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95484"/>
    <w:rsid w:val="0009621C"/>
    <w:rsid w:val="00097261"/>
    <w:rsid w:val="000C4718"/>
    <w:rsid w:val="000F6341"/>
    <w:rsid w:val="00124679"/>
    <w:rsid w:val="001255C9"/>
    <w:rsid w:val="00146C06"/>
    <w:rsid w:val="00175391"/>
    <w:rsid w:val="00193BC0"/>
    <w:rsid w:val="00251AA5"/>
    <w:rsid w:val="002F5BE4"/>
    <w:rsid w:val="003A45FB"/>
    <w:rsid w:val="003C4FF7"/>
    <w:rsid w:val="003D5D1A"/>
    <w:rsid w:val="003E70E1"/>
    <w:rsid w:val="004219A2"/>
    <w:rsid w:val="004E6DFD"/>
    <w:rsid w:val="005435D5"/>
    <w:rsid w:val="00552B6E"/>
    <w:rsid w:val="005F04C1"/>
    <w:rsid w:val="00614F42"/>
    <w:rsid w:val="006A5C37"/>
    <w:rsid w:val="006B3F4B"/>
    <w:rsid w:val="00735D79"/>
    <w:rsid w:val="00764552"/>
    <w:rsid w:val="007F794E"/>
    <w:rsid w:val="008511AB"/>
    <w:rsid w:val="008635DB"/>
    <w:rsid w:val="008D470D"/>
    <w:rsid w:val="008E2973"/>
    <w:rsid w:val="009358CA"/>
    <w:rsid w:val="009801DB"/>
    <w:rsid w:val="009C7D83"/>
    <w:rsid w:val="00A4584E"/>
    <w:rsid w:val="00A9545F"/>
    <w:rsid w:val="00AB63B9"/>
    <w:rsid w:val="00AF191F"/>
    <w:rsid w:val="00B11603"/>
    <w:rsid w:val="00B349BE"/>
    <w:rsid w:val="00B95E9A"/>
    <w:rsid w:val="00BA5227"/>
    <w:rsid w:val="00C224A3"/>
    <w:rsid w:val="00C6684E"/>
    <w:rsid w:val="00CA7613"/>
    <w:rsid w:val="00CD713B"/>
    <w:rsid w:val="00CE243A"/>
    <w:rsid w:val="00D41DCA"/>
    <w:rsid w:val="00D822A9"/>
    <w:rsid w:val="00D84534"/>
    <w:rsid w:val="00E55AFD"/>
    <w:rsid w:val="00E82180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CE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9685-953E-406B-BBF0-64FF7215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2015-05-27T12:11:00Z</cp:lastPrinted>
  <dcterms:created xsi:type="dcterms:W3CDTF">2015-05-27T12:13:00Z</dcterms:created>
  <dcterms:modified xsi:type="dcterms:W3CDTF">2015-05-27T12:13:00Z</dcterms:modified>
</cp:coreProperties>
</file>