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C2" w:rsidRDefault="006B71C2" w:rsidP="007E139C">
      <w:pPr>
        <w:pStyle w:val="a3"/>
      </w:pPr>
    </w:p>
    <w:p w:rsidR="006B71C2" w:rsidRDefault="006B71C2" w:rsidP="006B71C2">
      <w:pPr>
        <w:pStyle w:val="a3"/>
        <w:jc w:val="center"/>
      </w:pPr>
      <w:r>
        <w:t>РОССИЙСКАЯ ФЕДЕРАЦИЯ</w:t>
      </w:r>
    </w:p>
    <w:p w:rsidR="006B71C2" w:rsidRDefault="006B71C2" w:rsidP="006B71C2">
      <w:pPr>
        <w:pStyle w:val="a3"/>
        <w:jc w:val="center"/>
      </w:pPr>
      <w:r>
        <w:t>ОРЛОВСКАЯ ОБЛАСТЬ</w:t>
      </w:r>
    </w:p>
    <w:p w:rsidR="006B71C2" w:rsidRDefault="006B71C2" w:rsidP="006B71C2">
      <w:pPr>
        <w:pStyle w:val="a3"/>
        <w:jc w:val="center"/>
      </w:pPr>
      <w:r>
        <w:t>ТРОСНЯНСКИЙ РАЙОН</w:t>
      </w:r>
    </w:p>
    <w:p w:rsidR="006B71C2" w:rsidRDefault="006B71C2" w:rsidP="006B71C2">
      <w:pPr>
        <w:pStyle w:val="a3"/>
        <w:jc w:val="center"/>
      </w:pPr>
      <w:r>
        <w:t xml:space="preserve">   </w:t>
      </w:r>
      <w:r w:rsidR="007E139C">
        <w:t>ЖЕРНОВЕЦКИЙ</w:t>
      </w:r>
      <w:r>
        <w:t xml:space="preserve">  СЕЛЬСКИЙ СОВЕТ НАРОДНЫХ ДЕПУТАТОВ</w:t>
      </w:r>
    </w:p>
    <w:p w:rsidR="006B71C2" w:rsidRDefault="006B71C2" w:rsidP="006B71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6B71C2" w:rsidRDefault="006B71C2" w:rsidP="006B71C2">
      <w:pPr>
        <w:rPr>
          <w:rFonts w:ascii="Arial" w:hAnsi="Arial" w:cs="Arial"/>
          <w:sz w:val="24"/>
          <w:szCs w:val="24"/>
        </w:rPr>
      </w:pPr>
    </w:p>
    <w:p w:rsidR="006B71C2" w:rsidRDefault="007E139C" w:rsidP="006B7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 февраля  2016</w:t>
      </w:r>
      <w:r w:rsidR="006B71C2">
        <w:rPr>
          <w:rFonts w:ascii="Arial" w:hAnsi="Arial" w:cs="Arial"/>
          <w:sz w:val="24"/>
          <w:szCs w:val="24"/>
        </w:rPr>
        <w:t xml:space="preserve"> года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184</w:t>
      </w:r>
    </w:p>
    <w:p w:rsidR="007E139C" w:rsidRDefault="007E139C" w:rsidP="007E139C">
      <w:pPr>
        <w:rPr>
          <w:rFonts w:ascii="Arial" w:hAnsi="Arial" w:cs="Arial"/>
          <w:sz w:val="24"/>
          <w:szCs w:val="24"/>
        </w:rPr>
      </w:pPr>
    </w:p>
    <w:p w:rsidR="006B71C2" w:rsidRDefault="006B71C2" w:rsidP="007E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71C2" w:rsidRDefault="006B71C2" w:rsidP="007E139C">
      <w:pPr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 решение </w:t>
      </w:r>
      <w:proofErr w:type="spellStart"/>
      <w:r w:rsidR="007E139C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r w:rsidR="007E139C">
        <w:rPr>
          <w:rFonts w:ascii="Arial" w:hAnsi="Arial" w:cs="Arial"/>
          <w:sz w:val="24"/>
          <w:szCs w:val="24"/>
        </w:rPr>
        <w:t xml:space="preserve"> Совета народных депутатов от 28 апреля 2012 года № 40</w:t>
      </w:r>
      <w:r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="007E139C">
        <w:rPr>
          <w:rFonts w:ascii="Arial" w:hAnsi="Arial" w:cs="Arial"/>
          <w:sz w:val="24"/>
          <w:szCs w:val="24"/>
        </w:rPr>
        <w:t xml:space="preserve">«О порядке организации и проведении публичных слушаний </w:t>
      </w:r>
      <w:r>
        <w:rPr>
          <w:rFonts w:ascii="Arial" w:hAnsi="Arial" w:cs="Arial"/>
          <w:sz w:val="24"/>
          <w:szCs w:val="24"/>
        </w:rPr>
        <w:t>»</w:t>
      </w:r>
    </w:p>
    <w:p w:rsidR="007E139C" w:rsidRDefault="007E139C" w:rsidP="007E139C">
      <w:pPr>
        <w:ind w:right="4535"/>
        <w:jc w:val="both"/>
        <w:rPr>
          <w:rFonts w:ascii="Arial" w:hAnsi="Arial" w:cs="Arial"/>
          <w:sz w:val="24"/>
          <w:szCs w:val="24"/>
        </w:rPr>
      </w:pPr>
    </w:p>
    <w:p w:rsidR="007E139C" w:rsidRDefault="007E139C" w:rsidP="007E139C">
      <w:pPr>
        <w:ind w:right="4535"/>
        <w:jc w:val="both"/>
        <w:rPr>
          <w:rFonts w:ascii="Arial" w:hAnsi="Arial" w:cs="Arial"/>
          <w:sz w:val="24"/>
          <w:szCs w:val="24"/>
        </w:rPr>
      </w:pPr>
    </w:p>
    <w:p w:rsidR="007E139C" w:rsidRDefault="007E139C" w:rsidP="007E139C">
      <w:pPr>
        <w:ind w:right="4535"/>
        <w:jc w:val="both"/>
        <w:rPr>
          <w:rFonts w:ascii="Arial" w:hAnsi="Arial" w:cs="Arial"/>
          <w:sz w:val="24"/>
          <w:szCs w:val="24"/>
        </w:rPr>
      </w:pPr>
    </w:p>
    <w:p w:rsidR="006B71C2" w:rsidRDefault="006B71C2" w:rsidP="006B7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35F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 13 «Об общих принципах  организации местного самоуправления  в Российской Федерации»  и в связи с приведением в соответствие  действующему законодательству нормативных правовых актов </w:t>
      </w:r>
      <w:proofErr w:type="spellStart"/>
      <w:r w:rsidR="007E139C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EB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spellStart"/>
      <w:r w:rsidR="007E139C">
        <w:rPr>
          <w:rFonts w:ascii="Arial" w:hAnsi="Arial" w:cs="Arial"/>
          <w:sz w:val="24"/>
          <w:szCs w:val="24"/>
        </w:rPr>
        <w:t>Жерновецкий</w:t>
      </w:r>
      <w:proofErr w:type="spellEnd"/>
      <w:r w:rsidR="00EB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6B71C2" w:rsidRDefault="006B71C2" w:rsidP="006B71C2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 </w:t>
      </w:r>
      <w:proofErr w:type="spellStart"/>
      <w:r w:rsidR="007E139C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EB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Совета народных депутатов  от </w:t>
      </w:r>
      <w:r w:rsidR="007E139C">
        <w:rPr>
          <w:rFonts w:ascii="Arial" w:hAnsi="Arial" w:cs="Arial"/>
          <w:sz w:val="24"/>
          <w:szCs w:val="24"/>
        </w:rPr>
        <w:t>28 апреля  2012 года № 40</w:t>
      </w:r>
      <w:r>
        <w:rPr>
          <w:rFonts w:ascii="Arial" w:hAnsi="Arial" w:cs="Arial"/>
          <w:sz w:val="24"/>
          <w:szCs w:val="24"/>
        </w:rPr>
        <w:t xml:space="preserve"> «Об утверждении Положения</w:t>
      </w:r>
      <w:r w:rsidR="007E139C">
        <w:rPr>
          <w:rFonts w:ascii="Arial" w:hAnsi="Arial" w:cs="Arial"/>
          <w:sz w:val="24"/>
          <w:szCs w:val="24"/>
        </w:rPr>
        <w:t xml:space="preserve"> «О порядке организации и проведения публичных слушаний в </w:t>
      </w:r>
      <w:proofErr w:type="spellStart"/>
      <w:r w:rsidR="007E139C">
        <w:rPr>
          <w:rFonts w:ascii="Arial" w:hAnsi="Arial" w:cs="Arial"/>
          <w:sz w:val="24"/>
          <w:szCs w:val="24"/>
        </w:rPr>
        <w:t>Жерновецком</w:t>
      </w:r>
      <w:proofErr w:type="spellEnd"/>
      <w:r w:rsidR="007E139C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»  следующие изменения и дополнения:</w:t>
      </w:r>
    </w:p>
    <w:p w:rsidR="006B71C2" w:rsidRDefault="007E139C" w:rsidP="006B71C2">
      <w:pPr>
        <w:pStyle w:val="a4"/>
        <w:numPr>
          <w:ilvl w:val="1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3  подпункта 1.6</w:t>
      </w:r>
      <w:r w:rsidR="006B71C2">
        <w:rPr>
          <w:rFonts w:ascii="Arial" w:hAnsi="Arial" w:cs="Arial"/>
          <w:sz w:val="24"/>
          <w:szCs w:val="24"/>
        </w:rPr>
        <w:t xml:space="preserve"> статьи 1 приложения к решению изложить в следующей редакции:</w:t>
      </w:r>
    </w:p>
    <w:p w:rsidR="006B71C2" w:rsidRDefault="006B71C2" w:rsidP="006B71C2">
      <w:pPr>
        <w:tabs>
          <w:tab w:val="left" w:pos="3525"/>
        </w:tabs>
        <w:spacing w:after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proofErr w:type="gramStart"/>
      <w:r>
        <w:rPr>
          <w:rFonts w:ascii="Arial" w:hAnsi="Arial" w:cs="Arial"/>
          <w:bCs/>
          <w:sz w:val="24"/>
          <w:szCs w:val="24"/>
        </w:rPr>
        <w:t>Проекты планов и программ развития муниципального образования, проекты  правил землепользования и застройки, проекты планировки территорий и проекты межевания территорий, за исключением случаев, предусмотренных  Градостроительным кодексом Российской Федерации, проекты правил благоустройства территорий,  а так же вопросы 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землепользования при отсутствии утвержденных правил землепользования и застройки»</w:t>
      </w:r>
    </w:p>
    <w:p w:rsidR="006B71C2" w:rsidRDefault="007E139C" w:rsidP="006B71C2">
      <w:pPr>
        <w:tabs>
          <w:tab w:val="left" w:pos="3525"/>
        </w:tabs>
        <w:spacing w:after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Пункт 4 подпункта 1.6</w:t>
      </w:r>
      <w:r w:rsidR="006B71C2">
        <w:rPr>
          <w:rFonts w:ascii="Arial" w:hAnsi="Arial" w:cs="Arial"/>
          <w:bCs/>
          <w:sz w:val="24"/>
          <w:szCs w:val="24"/>
        </w:rPr>
        <w:t>. статьи 1 приложения изложить в следующей редакции:</w:t>
      </w:r>
    </w:p>
    <w:p w:rsidR="006B71C2" w:rsidRDefault="006B71C2" w:rsidP="006B71C2">
      <w:pPr>
        <w:tabs>
          <w:tab w:val="left" w:pos="3525"/>
        </w:tabs>
        <w:spacing w:after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«4. Вопросы о преобразовании  сельского поселения, за исключением  случаев, если в соответствии со статьей 13 Федерального закона от 06.10.2003  № 131 – ФЗ «Об общих принципах организации местного самоуправления в Российской Федерации» для преобразования  сельского поселения требуется  получение согласия населения сельского поселения, выраженного путем голосования, либо на собраниях граждан.</w:t>
      </w:r>
    </w:p>
    <w:p w:rsidR="006B71C2" w:rsidRDefault="006B71C2" w:rsidP="006B71C2">
      <w:pPr>
        <w:tabs>
          <w:tab w:val="left" w:pos="3525"/>
        </w:tabs>
        <w:spacing w:after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Указанные вопросы подлежат обязательному  рассмотрению на публичных слушаниях, проводимых одновременно во всех формах, установленных  пунктом 2.3. настоящего  Положения».</w:t>
      </w:r>
    </w:p>
    <w:p w:rsidR="006B71C2" w:rsidRPr="00A91D59" w:rsidRDefault="006B71C2" w:rsidP="007E139C">
      <w:pPr>
        <w:tabs>
          <w:tab w:val="left" w:pos="3525"/>
        </w:tabs>
        <w:spacing w:after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2. </w:t>
      </w:r>
      <w:r w:rsidR="007E139C">
        <w:rPr>
          <w:rFonts w:ascii="Arial" w:hAnsi="Arial" w:cs="Arial"/>
          <w:bCs/>
          <w:sz w:val="24"/>
          <w:szCs w:val="24"/>
        </w:rPr>
        <w:t>Обнародовать настоящее решение в установленном порядке.</w:t>
      </w:r>
    </w:p>
    <w:p w:rsidR="006B71C2" w:rsidRDefault="006B71C2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EB35FC" w:rsidRDefault="00EB35FC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EB35FC" w:rsidRDefault="00EB35FC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EB35FC" w:rsidRPr="008F6844" w:rsidRDefault="00EB35FC" w:rsidP="00EB35FC">
      <w:pPr>
        <w:rPr>
          <w:rFonts w:ascii="Arial" w:hAnsi="Arial" w:cs="Arial"/>
          <w:sz w:val="24"/>
          <w:szCs w:val="24"/>
        </w:rPr>
      </w:pPr>
      <w:r w:rsidRPr="008F684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8F6844">
        <w:rPr>
          <w:rFonts w:ascii="Arial" w:hAnsi="Arial" w:cs="Arial"/>
          <w:sz w:val="24"/>
          <w:szCs w:val="24"/>
        </w:rPr>
        <w:t>сельского</w:t>
      </w:r>
      <w:proofErr w:type="gramEnd"/>
      <w:r w:rsidRPr="008F6844">
        <w:rPr>
          <w:rFonts w:ascii="Arial" w:hAnsi="Arial" w:cs="Arial"/>
          <w:sz w:val="24"/>
          <w:szCs w:val="24"/>
        </w:rPr>
        <w:t xml:space="preserve"> </w:t>
      </w:r>
    </w:p>
    <w:p w:rsidR="00EB35FC" w:rsidRPr="008F6844" w:rsidRDefault="00EB35FC" w:rsidP="00EB35FC">
      <w:pPr>
        <w:tabs>
          <w:tab w:val="left" w:pos="6675"/>
        </w:tabs>
        <w:rPr>
          <w:rFonts w:ascii="Arial" w:hAnsi="Arial" w:cs="Arial"/>
          <w:sz w:val="24"/>
          <w:szCs w:val="24"/>
        </w:rPr>
      </w:pPr>
      <w:r w:rsidRPr="008F6844">
        <w:rPr>
          <w:rFonts w:ascii="Arial" w:hAnsi="Arial" w:cs="Arial"/>
          <w:sz w:val="24"/>
          <w:szCs w:val="24"/>
        </w:rPr>
        <w:t>Совета народных депутатов</w:t>
      </w:r>
      <w:r w:rsidRPr="008F6844">
        <w:rPr>
          <w:rFonts w:ascii="Arial" w:hAnsi="Arial" w:cs="Arial"/>
          <w:sz w:val="24"/>
          <w:szCs w:val="24"/>
        </w:rPr>
        <w:tab/>
      </w:r>
      <w:proofErr w:type="spellStart"/>
      <w:r w:rsidR="007E139C">
        <w:rPr>
          <w:rFonts w:ascii="Arial" w:hAnsi="Arial" w:cs="Arial"/>
          <w:sz w:val="24"/>
          <w:szCs w:val="24"/>
        </w:rPr>
        <w:t>Ю.А.Нещадов</w:t>
      </w:r>
      <w:proofErr w:type="spellEnd"/>
    </w:p>
    <w:p w:rsidR="00EB35FC" w:rsidRPr="008F6844" w:rsidRDefault="00EB35FC" w:rsidP="00EB35FC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EB35FC" w:rsidRDefault="00EB35FC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EB35FC" w:rsidRDefault="00EB35FC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6B71C2" w:rsidRDefault="006B71C2" w:rsidP="006B71C2">
      <w:pPr>
        <w:tabs>
          <w:tab w:val="left" w:pos="6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  <w:r>
        <w:rPr>
          <w:rFonts w:ascii="Arial" w:hAnsi="Arial" w:cs="Arial"/>
          <w:sz w:val="24"/>
          <w:szCs w:val="24"/>
        </w:rPr>
        <w:tab/>
      </w:r>
      <w:r w:rsidR="007E139C">
        <w:rPr>
          <w:rFonts w:ascii="Arial" w:hAnsi="Arial" w:cs="Arial"/>
          <w:sz w:val="24"/>
          <w:szCs w:val="24"/>
        </w:rPr>
        <w:t xml:space="preserve"> А.А.</w:t>
      </w:r>
      <w:proofErr w:type="gramStart"/>
      <w:r w:rsidR="007E139C">
        <w:rPr>
          <w:rFonts w:ascii="Arial" w:hAnsi="Arial" w:cs="Arial"/>
          <w:sz w:val="24"/>
          <w:szCs w:val="24"/>
        </w:rPr>
        <w:t>Луговой</w:t>
      </w:r>
      <w:proofErr w:type="gramEnd"/>
    </w:p>
    <w:p w:rsidR="006B71C2" w:rsidRDefault="006B71C2" w:rsidP="006B71C2"/>
    <w:p w:rsidR="006B71C2" w:rsidRDefault="006B71C2" w:rsidP="00743FAB">
      <w:pPr>
        <w:pStyle w:val="a3"/>
        <w:jc w:val="center"/>
      </w:pPr>
    </w:p>
    <w:p w:rsidR="006B71C2" w:rsidRDefault="006B71C2" w:rsidP="00743FAB">
      <w:pPr>
        <w:pStyle w:val="a3"/>
        <w:jc w:val="center"/>
      </w:pPr>
    </w:p>
    <w:p w:rsidR="006B71C2" w:rsidRDefault="006B71C2" w:rsidP="00743FAB">
      <w:pPr>
        <w:pStyle w:val="a3"/>
        <w:jc w:val="center"/>
      </w:pPr>
    </w:p>
    <w:p w:rsidR="006B71C2" w:rsidRDefault="006B71C2" w:rsidP="00743FAB">
      <w:pPr>
        <w:pStyle w:val="a3"/>
        <w:jc w:val="center"/>
      </w:pPr>
    </w:p>
    <w:p w:rsidR="008F6844" w:rsidRPr="008F6844" w:rsidRDefault="00EB35FC" w:rsidP="00743FAB">
      <w:pPr>
        <w:pStyle w:val="a4"/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F6844" w:rsidRPr="008F6844" w:rsidRDefault="008F6844" w:rsidP="008F6844">
      <w:pPr>
        <w:rPr>
          <w:rFonts w:ascii="Arial" w:hAnsi="Arial" w:cs="Arial"/>
          <w:sz w:val="24"/>
          <w:szCs w:val="24"/>
        </w:rPr>
      </w:pPr>
    </w:p>
    <w:p w:rsidR="008F6844" w:rsidRPr="008F6844" w:rsidRDefault="008F6844" w:rsidP="008F6844">
      <w:pPr>
        <w:rPr>
          <w:rFonts w:ascii="Arial" w:hAnsi="Arial" w:cs="Arial"/>
          <w:sz w:val="24"/>
          <w:szCs w:val="24"/>
        </w:rPr>
      </w:pPr>
    </w:p>
    <w:p w:rsidR="008F6844" w:rsidRPr="008F6844" w:rsidRDefault="008F6844" w:rsidP="008F6844">
      <w:pPr>
        <w:rPr>
          <w:rFonts w:ascii="Arial" w:hAnsi="Arial" w:cs="Arial"/>
          <w:sz w:val="24"/>
          <w:szCs w:val="24"/>
        </w:rPr>
      </w:pPr>
    </w:p>
    <w:p w:rsidR="008F6844" w:rsidRPr="008F6844" w:rsidRDefault="008F6844" w:rsidP="008F6844">
      <w:pPr>
        <w:rPr>
          <w:rFonts w:ascii="Arial" w:hAnsi="Arial" w:cs="Arial"/>
          <w:sz w:val="24"/>
          <w:szCs w:val="24"/>
        </w:rPr>
      </w:pPr>
    </w:p>
    <w:p w:rsidR="008F6844" w:rsidRPr="008F6844" w:rsidRDefault="00EB35FC" w:rsidP="008F6844">
      <w:pPr>
        <w:tabs>
          <w:tab w:val="left" w:pos="6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F6844" w:rsidRPr="008F6844" w:rsidSect="0086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922"/>
    <w:multiLevelType w:val="multilevel"/>
    <w:tmpl w:val="2D28E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AB"/>
    <w:rsid w:val="000F4C72"/>
    <w:rsid w:val="002B5F06"/>
    <w:rsid w:val="002C1AC7"/>
    <w:rsid w:val="005B7AAC"/>
    <w:rsid w:val="006B71C2"/>
    <w:rsid w:val="00731E28"/>
    <w:rsid w:val="00743FAB"/>
    <w:rsid w:val="007E139C"/>
    <w:rsid w:val="00861201"/>
    <w:rsid w:val="008F2F77"/>
    <w:rsid w:val="008F6844"/>
    <w:rsid w:val="00922218"/>
    <w:rsid w:val="00C5467F"/>
    <w:rsid w:val="00CF3979"/>
    <w:rsid w:val="00EB35FC"/>
    <w:rsid w:val="00F7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FA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74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2016-02-18T11:42:00Z</cp:lastPrinted>
  <dcterms:created xsi:type="dcterms:W3CDTF">2015-12-21T12:45:00Z</dcterms:created>
  <dcterms:modified xsi:type="dcterms:W3CDTF">2016-02-18T12:53:00Z</dcterms:modified>
</cp:coreProperties>
</file>