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1" w:rsidRPr="00B5349D" w:rsidRDefault="00E340E1" w:rsidP="00E340E1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B5349D">
        <w:rPr>
          <w:rFonts w:ascii="Arial" w:hAnsi="Arial" w:cs="Arial"/>
          <w:szCs w:val="24"/>
        </w:rPr>
        <w:t>РОССИЙСКАЯ ФЕДЕРАЦИЯ</w:t>
      </w:r>
    </w:p>
    <w:p w:rsidR="00E340E1" w:rsidRPr="00B5349D" w:rsidRDefault="00E340E1" w:rsidP="00E340E1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B5349D">
        <w:rPr>
          <w:rFonts w:ascii="Arial" w:hAnsi="Arial" w:cs="Arial"/>
          <w:szCs w:val="24"/>
        </w:rPr>
        <w:t>ОРЛОВСКАЯ ОБЛАСТЬ</w:t>
      </w:r>
    </w:p>
    <w:p w:rsidR="00E340E1" w:rsidRPr="00B5349D" w:rsidRDefault="00E340E1" w:rsidP="00E340E1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B5349D">
        <w:rPr>
          <w:rFonts w:ascii="Arial" w:hAnsi="Arial" w:cs="Arial"/>
          <w:szCs w:val="24"/>
        </w:rPr>
        <w:t>ТРОСНЯНСКИЙ РАЙОН</w:t>
      </w:r>
    </w:p>
    <w:p w:rsidR="00E340E1" w:rsidRPr="00B5349D" w:rsidRDefault="00E340E1" w:rsidP="00E340E1">
      <w:pPr>
        <w:pStyle w:val="a5"/>
        <w:rPr>
          <w:rFonts w:ascii="Arial" w:hAnsi="Arial" w:cs="Arial"/>
          <w:szCs w:val="24"/>
          <w:u w:val="single"/>
        </w:rPr>
      </w:pPr>
      <w:r w:rsidRPr="00B5349D">
        <w:rPr>
          <w:rFonts w:ascii="Arial" w:hAnsi="Arial" w:cs="Arial"/>
          <w:szCs w:val="24"/>
          <w:u w:val="single"/>
        </w:rPr>
        <w:t>НИКОЛЬСКИЙ СЕЛЬСКИЙ  СОВЕТ НАРОДНЫХ ДЕПУТАТОВ</w:t>
      </w:r>
    </w:p>
    <w:p w:rsidR="00E340E1" w:rsidRPr="00B5349D" w:rsidRDefault="00E340E1" w:rsidP="00E340E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E340E1" w:rsidRPr="00B5349D" w:rsidRDefault="00E340E1" w:rsidP="00E340E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B5349D">
        <w:rPr>
          <w:rFonts w:ascii="Arial" w:hAnsi="Arial" w:cs="Arial"/>
          <w:b/>
          <w:sz w:val="24"/>
          <w:szCs w:val="24"/>
        </w:rPr>
        <w:t>РЕШЕНИЕ</w:t>
      </w:r>
    </w:p>
    <w:p w:rsidR="00E340E1" w:rsidRPr="00B5349D" w:rsidRDefault="00E340E1" w:rsidP="00E340E1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От 23 ноября 2016 года                                                                               № 3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 с</w:t>
      </w:r>
      <w:proofErr w:type="gramStart"/>
      <w:r w:rsidRPr="00B5349D">
        <w:rPr>
          <w:rFonts w:ascii="Arial" w:hAnsi="Arial" w:cs="Arial"/>
          <w:sz w:val="24"/>
          <w:szCs w:val="24"/>
        </w:rPr>
        <w:t>.Н</w:t>
      </w:r>
      <w:proofErr w:type="gramEnd"/>
      <w:r w:rsidRPr="00B5349D">
        <w:rPr>
          <w:rFonts w:ascii="Arial" w:hAnsi="Arial" w:cs="Arial"/>
          <w:sz w:val="24"/>
          <w:szCs w:val="24"/>
        </w:rPr>
        <w:t xml:space="preserve">икольское   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Об установлении на территории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Никольского сельского поселения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налога на имущество </w:t>
      </w:r>
      <w:proofErr w:type="gramStart"/>
      <w:r w:rsidRPr="00B5349D">
        <w:rPr>
          <w:rFonts w:ascii="Arial" w:hAnsi="Arial" w:cs="Arial"/>
          <w:sz w:val="24"/>
          <w:szCs w:val="24"/>
        </w:rPr>
        <w:t>физических</w:t>
      </w:r>
      <w:proofErr w:type="gramEnd"/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лиц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</w:t>
      </w:r>
    </w:p>
    <w:p w:rsidR="00B5349D" w:rsidRPr="00B5349D" w:rsidRDefault="00E340E1" w:rsidP="00B5349D">
      <w:pPr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="00B5349D" w:rsidRPr="00B5349D">
        <w:rPr>
          <w:rFonts w:ascii="Arial" w:hAnsi="Arial" w:cs="Arial"/>
          <w:sz w:val="24"/>
          <w:szCs w:val="24"/>
        </w:rPr>
        <w:t>В соответствии с Федеральными  законами от 6 октября 2003 г. № 131-ФЗ «Об общих принципах организации местного самоуправления в Российской Федерации», от 04 октября 2014 г.№284-ФЗ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Орловской области от</w:t>
      </w:r>
      <w:proofErr w:type="gramEnd"/>
      <w:r w:rsidR="00B5349D" w:rsidRPr="00B5349D">
        <w:rPr>
          <w:rFonts w:ascii="Arial" w:hAnsi="Arial" w:cs="Arial"/>
          <w:sz w:val="24"/>
          <w:szCs w:val="24"/>
        </w:rPr>
        <w:t xml:space="preserve"> 07 ноября 2016 г. №  2030- </w:t>
      </w:r>
      <w:proofErr w:type="gramStart"/>
      <w:r w:rsidR="00B5349D" w:rsidRPr="00B5349D">
        <w:rPr>
          <w:rFonts w:ascii="Arial" w:hAnsi="Arial" w:cs="Arial"/>
          <w:sz w:val="24"/>
          <w:szCs w:val="24"/>
        </w:rPr>
        <w:t>ОЗ</w:t>
      </w:r>
      <w:proofErr w:type="gramEnd"/>
      <w:r w:rsidR="00B5349D" w:rsidRPr="00B5349D">
        <w:rPr>
          <w:rFonts w:ascii="Arial" w:hAnsi="Arial" w:cs="Arial"/>
          <w:sz w:val="24"/>
          <w:szCs w:val="24"/>
        </w:rPr>
        <w:t xml:space="preserve"> «О единой дате начала применения на территории Орловской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4" w:history="1">
        <w:r w:rsidR="00B5349D" w:rsidRPr="00B5349D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="00B5349D" w:rsidRPr="00B5349D">
        <w:rPr>
          <w:rFonts w:ascii="Arial" w:hAnsi="Arial" w:cs="Arial"/>
          <w:sz w:val="24"/>
          <w:szCs w:val="24"/>
        </w:rPr>
        <w:t xml:space="preserve"> </w:t>
      </w:r>
      <w:r w:rsidR="00B5349D">
        <w:rPr>
          <w:rFonts w:ascii="Arial" w:hAnsi="Arial" w:cs="Arial"/>
          <w:sz w:val="24"/>
          <w:szCs w:val="24"/>
        </w:rPr>
        <w:t>Никольс</w:t>
      </w:r>
      <w:r w:rsidR="00B5349D" w:rsidRPr="00B5349D">
        <w:rPr>
          <w:rFonts w:ascii="Arial" w:hAnsi="Arial" w:cs="Arial"/>
          <w:sz w:val="24"/>
          <w:szCs w:val="24"/>
        </w:rPr>
        <w:t xml:space="preserve">кого  сельского  поселения,  </w:t>
      </w:r>
      <w:r w:rsidR="00B5349D">
        <w:rPr>
          <w:rFonts w:ascii="Arial" w:hAnsi="Arial" w:cs="Arial"/>
          <w:sz w:val="24"/>
          <w:szCs w:val="24"/>
        </w:rPr>
        <w:t>Никольс</w:t>
      </w:r>
      <w:r w:rsidR="00B5349D" w:rsidRPr="00B5349D">
        <w:rPr>
          <w:rFonts w:ascii="Arial" w:hAnsi="Arial" w:cs="Arial"/>
          <w:sz w:val="24"/>
          <w:szCs w:val="24"/>
        </w:rPr>
        <w:t xml:space="preserve">кий сельский Совет народных депутатов  </w:t>
      </w:r>
      <w:r w:rsidR="00B5349D">
        <w:rPr>
          <w:rFonts w:ascii="Arial" w:hAnsi="Arial" w:cs="Arial"/>
          <w:sz w:val="24"/>
          <w:szCs w:val="24"/>
        </w:rPr>
        <w:t>РЕШИЛ</w:t>
      </w:r>
      <w:r w:rsidR="00B5349D" w:rsidRPr="00B5349D">
        <w:rPr>
          <w:rFonts w:ascii="Arial" w:hAnsi="Arial" w:cs="Arial"/>
          <w:sz w:val="24"/>
          <w:szCs w:val="24"/>
        </w:rPr>
        <w:t>:</w:t>
      </w:r>
    </w:p>
    <w:p w:rsidR="00E340E1" w:rsidRPr="00B5349D" w:rsidRDefault="00E340E1" w:rsidP="00E340E1">
      <w:pPr>
        <w:pStyle w:val="a7"/>
        <w:jc w:val="both"/>
        <w:rPr>
          <w:rStyle w:val="s3"/>
          <w:rFonts w:ascii="Arial" w:hAnsi="Arial" w:cs="Arial"/>
          <w:color w:val="000000"/>
          <w:sz w:val="24"/>
          <w:szCs w:val="24"/>
        </w:rPr>
      </w:pPr>
      <w:r w:rsidRPr="00B5349D">
        <w:rPr>
          <w:rStyle w:val="s3"/>
          <w:rFonts w:ascii="Arial" w:hAnsi="Arial" w:cs="Arial"/>
          <w:color w:val="000000"/>
          <w:sz w:val="24"/>
          <w:szCs w:val="24"/>
        </w:rPr>
        <w:t xml:space="preserve">         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Style w:val="s3"/>
          <w:rFonts w:ascii="Arial" w:hAnsi="Arial" w:cs="Arial"/>
          <w:color w:val="000000"/>
          <w:sz w:val="24"/>
          <w:szCs w:val="24"/>
        </w:rPr>
        <w:t xml:space="preserve">            1</w:t>
      </w:r>
      <w:r w:rsidRPr="00B5349D">
        <w:rPr>
          <w:rFonts w:ascii="Arial" w:hAnsi="Arial" w:cs="Arial"/>
          <w:sz w:val="24"/>
          <w:szCs w:val="24"/>
        </w:rPr>
        <w:t>. Установить и ввести в действие с 1 января 2017 года на территории Никольского сельского поселения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5349D">
        <w:rPr>
          <w:rFonts w:ascii="Arial" w:hAnsi="Arial" w:cs="Arial"/>
          <w:sz w:val="24"/>
          <w:szCs w:val="24"/>
        </w:rPr>
        <w:t>налог на имущество физических лиц (далее – налог).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 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 3. Установить следующие налоговые ставки по налогу: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 3.1.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0,3 </w:t>
      </w:r>
      <w:r w:rsidRPr="00B5349D">
        <w:rPr>
          <w:rFonts w:ascii="Arial" w:hAnsi="Arial" w:cs="Arial"/>
          <w:sz w:val="24"/>
          <w:szCs w:val="24"/>
        </w:rPr>
        <w:t>процента в отношении: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жилых домов, жилых помещений;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объектов незавершенного строительства в случае, если проектируемым назначением таких объектов является жилой дом;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гаражей и </w:t>
      </w:r>
      <w:proofErr w:type="spellStart"/>
      <w:r w:rsidRPr="00B5349D">
        <w:rPr>
          <w:rFonts w:ascii="Arial" w:hAnsi="Arial" w:cs="Arial"/>
          <w:sz w:val="24"/>
          <w:szCs w:val="24"/>
        </w:rPr>
        <w:t>машино-мест</w:t>
      </w:r>
      <w:proofErr w:type="spellEnd"/>
      <w:r w:rsidRPr="00B5349D">
        <w:rPr>
          <w:rFonts w:ascii="Arial" w:hAnsi="Arial" w:cs="Arial"/>
          <w:sz w:val="24"/>
          <w:szCs w:val="24"/>
        </w:rPr>
        <w:t>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3.2. 2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5349D">
        <w:rPr>
          <w:rStyle w:val="s5"/>
          <w:rFonts w:ascii="Arial" w:hAnsi="Arial" w:cs="Arial"/>
          <w:color w:val="000000"/>
          <w:sz w:val="24"/>
          <w:szCs w:val="24"/>
        </w:rPr>
        <w:t>процента в отношении объектов налогообложения, включенных в перечень, определяемый в соответствии с пунктом 7 статьи 378</w:t>
      </w:r>
      <w:r w:rsidRPr="00B5349D">
        <w:rPr>
          <w:rStyle w:val="s6"/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5349D">
        <w:rPr>
          <w:rStyle w:val="s5"/>
          <w:rFonts w:ascii="Arial" w:hAnsi="Arial" w:cs="Arial"/>
          <w:color w:val="000000"/>
          <w:sz w:val="24"/>
          <w:szCs w:val="24"/>
        </w:rPr>
        <w:t>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B5349D">
        <w:rPr>
          <w:rStyle w:val="s6"/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5349D">
        <w:rPr>
          <w:rStyle w:val="s5"/>
          <w:rFonts w:ascii="Arial" w:hAnsi="Arial" w:cs="Arial"/>
          <w:color w:val="000000"/>
          <w:sz w:val="24"/>
          <w:szCs w:val="24"/>
        </w:rPr>
        <w:t>Налогового кодекса Российской Федерации;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3.3. 2</w:t>
      </w:r>
      <w:r w:rsidRPr="00B5349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B5349D">
        <w:rPr>
          <w:rStyle w:val="s5"/>
          <w:rFonts w:ascii="Arial" w:hAnsi="Arial" w:cs="Arial"/>
          <w:color w:val="000000"/>
          <w:sz w:val="24"/>
          <w:szCs w:val="24"/>
        </w:rPr>
        <w:t>процента в отношении объектов налогообложения, кадастровая стоимость каждого из которых превышает 300 миллионов рублей;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3.4. 0,5</w:t>
      </w:r>
      <w:r w:rsidRPr="00B5349D">
        <w:rPr>
          <w:rStyle w:val="apple-converted-space"/>
          <w:rFonts w:ascii="Arial" w:hAnsi="Arial" w:cs="Arial"/>
          <w:i/>
          <w:iCs/>
          <w:color w:val="000000"/>
          <w:sz w:val="24"/>
          <w:szCs w:val="24"/>
        </w:rPr>
        <w:t> </w:t>
      </w:r>
      <w:r w:rsidRPr="00B5349D">
        <w:rPr>
          <w:rStyle w:val="s5"/>
          <w:rFonts w:ascii="Arial" w:hAnsi="Arial" w:cs="Arial"/>
          <w:color w:val="000000"/>
          <w:sz w:val="24"/>
          <w:szCs w:val="24"/>
        </w:rPr>
        <w:t>процента в отношении прочих объектов налогообложения.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lastRenderedPageBreak/>
        <w:t xml:space="preserve">          4. Установить, что налоговые льготы представляются в соответствии со ст. 407 Налогового Кодекса РФ.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5. Налоговым периодом признается календарный год.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6. Налог подлежит уплате налогоплательщиками в срок не позднее 1 декабря года, следующего за истекшим налоговым периодом.</w:t>
      </w:r>
    </w:p>
    <w:p w:rsidR="00DB5B1F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7. </w:t>
      </w:r>
      <w:proofErr w:type="gramStart"/>
      <w:r w:rsidRPr="00B5349D">
        <w:rPr>
          <w:rFonts w:ascii="Arial" w:hAnsi="Arial" w:cs="Arial"/>
          <w:sz w:val="24"/>
          <w:szCs w:val="24"/>
        </w:rPr>
        <w:t>Признать утратившими силу решение Никольского сельского Совета народных депутатов №125 от 20.11.2014 «Об установлении на территории Никольского сельского поселения налога на имущество физических лиц», решение Никольского сельского Совета народных депутатов №181 от 17.02.2016 «О внесении изменений в Решение Никольского сельского Совета народных депутатов «Об установлении на территории Никольского сельского поселения налога на имущество физических лиц» от 20.11.2014 №125»</w:t>
      </w:r>
      <w:r w:rsidR="00DB5B1F" w:rsidRPr="00B5349D">
        <w:rPr>
          <w:rFonts w:ascii="Arial" w:hAnsi="Arial" w:cs="Arial"/>
          <w:sz w:val="24"/>
          <w:szCs w:val="24"/>
        </w:rPr>
        <w:t>, решение Никольского</w:t>
      </w:r>
      <w:proofErr w:type="gramEnd"/>
      <w:r w:rsidR="00DB5B1F" w:rsidRPr="00B5349D">
        <w:rPr>
          <w:rFonts w:ascii="Arial" w:hAnsi="Arial" w:cs="Arial"/>
          <w:sz w:val="24"/>
          <w:szCs w:val="24"/>
        </w:rPr>
        <w:t xml:space="preserve"> сельского Совета народных депутатов №190 от 21.03.2016 «О внесении изменений в Решение Никольского сельского Совета народных депутатов «Об установлении на территории Никольского сельского поселения налога на имущество физических лиц» от 20.11.2014 №125».</w:t>
      </w:r>
    </w:p>
    <w:p w:rsidR="00E340E1" w:rsidRPr="00B5349D" w:rsidRDefault="00E340E1" w:rsidP="00E340E1">
      <w:pPr>
        <w:pStyle w:val="a7"/>
        <w:jc w:val="both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8. Настоящее решение вступает в силу по истечении одного месяца с момента официального опубликования, но не ранее 1 января 2017 года.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</w:t>
      </w:r>
    </w:p>
    <w:p w:rsidR="00E340E1" w:rsidRPr="00B5349D" w:rsidRDefault="00E340E1" w:rsidP="00E340E1">
      <w:pPr>
        <w:pStyle w:val="a7"/>
        <w:rPr>
          <w:rFonts w:ascii="Arial" w:hAnsi="Arial" w:cs="Arial"/>
          <w:sz w:val="24"/>
          <w:szCs w:val="24"/>
        </w:rPr>
      </w:pPr>
      <w:r w:rsidRPr="00B5349D">
        <w:rPr>
          <w:rFonts w:ascii="Arial" w:hAnsi="Arial" w:cs="Arial"/>
          <w:sz w:val="24"/>
          <w:szCs w:val="24"/>
        </w:rPr>
        <w:t xml:space="preserve">                Глава сельского поселения                                                                      В.Н.</w:t>
      </w:r>
      <w:proofErr w:type="gramStart"/>
      <w:r w:rsidRPr="00B5349D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E340E1" w:rsidRPr="00B5349D" w:rsidRDefault="00E340E1" w:rsidP="00E340E1">
      <w:pPr>
        <w:jc w:val="center"/>
        <w:rPr>
          <w:rFonts w:ascii="Arial" w:hAnsi="Arial" w:cs="Arial"/>
          <w:b/>
          <w:sz w:val="24"/>
          <w:szCs w:val="24"/>
        </w:rPr>
      </w:pPr>
    </w:p>
    <w:p w:rsidR="00EE039A" w:rsidRPr="00B5349D" w:rsidRDefault="00EE039A">
      <w:pPr>
        <w:rPr>
          <w:rFonts w:ascii="Arial" w:hAnsi="Arial" w:cs="Arial"/>
          <w:sz w:val="24"/>
          <w:szCs w:val="24"/>
        </w:rPr>
      </w:pPr>
    </w:p>
    <w:sectPr w:rsidR="00EE039A" w:rsidRPr="00B5349D" w:rsidSect="009A138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0E1"/>
    <w:rsid w:val="000D209C"/>
    <w:rsid w:val="0018550C"/>
    <w:rsid w:val="001A4D17"/>
    <w:rsid w:val="001E26CA"/>
    <w:rsid w:val="002841F7"/>
    <w:rsid w:val="00286D0F"/>
    <w:rsid w:val="005650B0"/>
    <w:rsid w:val="005D0141"/>
    <w:rsid w:val="005F7795"/>
    <w:rsid w:val="006C7010"/>
    <w:rsid w:val="0071023E"/>
    <w:rsid w:val="007B3B2B"/>
    <w:rsid w:val="007E57D9"/>
    <w:rsid w:val="00813BBD"/>
    <w:rsid w:val="008C7CC4"/>
    <w:rsid w:val="00935CE3"/>
    <w:rsid w:val="0097194F"/>
    <w:rsid w:val="00A474A2"/>
    <w:rsid w:val="00A63418"/>
    <w:rsid w:val="00A73BF2"/>
    <w:rsid w:val="00AE0A85"/>
    <w:rsid w:val="00AF749A"/>
    <w:rsid w:val="00B33820"/>
    <w:rsid w:val="00B3769E"/>
    <w:rsid w:val="00B5349D"/>
    <w:rsid w:val="00BC3A9B"/>
    <w:rsid w:val="00CD1D6F"/>
    <w:rsid w:val="00CF5ACA"/>
    <w:rsid w:val="00DB5B1F"/>
    <w:rsid w:val="00E12C2A"/>
    <w:rsid w:val="00E17842"/>
    <w:rsid w:val="00E340E1"/>
    <w:rsid w:val="00EC0D1A"/>
    <w:rsid w:val="00EE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E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340E1"/>
  </w:style>
  <w:style w:type="character" w:customStyle="1" w:styleId="s3">
    <w:name w:val="s3"/>
    <w:rsid w:val="00E340E1"/>
  </w:style>
  <w:style w:type="paragraph" w:customStyle="1" w:styleId="p6">
    <w:name w:val="p6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E34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E340E1"/>
  </w:style>
  <w:style w:type="character" w:customStyle="1" w:styleId="s6">
    <w:name w:val="s6"/>
    <w:rsid w:val="00E340E1"/>
  </w:style>
  <w:style w:type="paragraph" w:styleId="a3">
    <w:name w:val="Title"/>
    <w:basedOn w:val="a"/>
    <w:link w:val="a4"/>
    <w:qFormat/>
    <w:rsid w:val="00E340E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340E1"/>
    <w:rPr>
      <w:b/>
      <w:sz w:val="24"/>
    </w:rPr>
  </w:style>
  <w:style w:type="paragraph" w:styleId="a5">
    <w:name w:val="Subtitle"/>
    <w:basedOn w:val="a"/>
    <w:link w:val="a6"/>
    <w:qFormat/>
    <w:rsid w:val="00E340E1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340E1"/>
    <w:rPr>
      <w:b/>
      <w:sz w:val="24"/>
    </w:rPr>
  </w:style>
  <w:style w:type="paragraph" w:styleId="a7">
    <w:name w:val="No Spacing"/>
    <w:uiPriority w:val="1"/>
    <w:qFormat/>
    <w:rsid w:val="00E340E1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B534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2016-11-22T08:17:00Z</dcterms:created>
  <dcterms:modified xsi:type="dcterms:W3CDTF">2016-11-24T06:01:00Z</dcterms:modified>
</cp:coreProperties>
</file>